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8302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8302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83021">
        <w:rPr>
          <w:b/>
          <w:i/>
          <w:sz w:val="22"/>
        </w:rPr>
        <w:t>Załącznik nr 1a</w:t>
      </w:r>
    </w:p>
    <w:p w:rsidR="00E83021" w:rsidRPr="00E83021" w:rsidRDefault="008050C4" w:rsidP="00E8302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83021">
        <w:rPr>
          <w:sz w:val="22"/>
        </w:rPr>
        <w:t xml:space="preserve">Karta przedmiotu </w:t>
      </w:r>
    </w:p>
    <w:p w:rsidR="008050C4" w:rsidRPr="00E83021" w:rsidRDefault="008050C4" w:rsidP="00E8302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8302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766"/>
        <w:gridCol w:w="652"/>
        <w:gridCol w:w="800"/>
        <w:gridCol w:w="2375"/>
        <w:gridCol w:w="1908"/>
        <w:gridCol w:w="848"/>
      </w:tblGrid>
      <w:tr w:rsidR="008050C4" w:rsidRPr="00E83021" w:rsidTr="005D13E6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8302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E83021">
              <w:rPr>
                <w:b/>
              </w:rPr>
              <w:t xml:space="preserve">Informacje ogólne o przedmiocie </w:t>
            </w:r>
          </w:p>
        </w:tc>
      </w:tr>
      <w:tr w:rsidR="008050C4" w:rsidRPr="00E83021" w:rsidTr="005D13E6">
        <w:trPr>
          <w:trHeight w:val="517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1. Kierunek studiów:</w:t>
            </w:r>
            <w:r w:rsidR="00E83021" w:rsidRPr="00E83021">
              <w:rPr>
                <w:b/>
              </w:rPr>
              <w:t xml:space="preserve"> </w:t>
            </w:r>
            <w:proofErr w:type="spellStart"/>
            <w:r w:rsidR="00E37A7F" w:rsidRPr="00E83021">
              <w:t>Elektroradiologia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E83021">
              <w:rPr>
                <w:b/>
              </w:rPr>
              <w:t>Poziom kształcenia:</w:t>
            </w:r>
            <w:r w:rsidR="00E83021" w:rsidRPr="00E83021">
              <w:rPr>
                <w:b/>
              </w:rPr>
              <w:t xml:space="preserve"> </w:t>
            </w:r>
            <w:r w:rsidR="00E37A7F" w:rsidRPr="00E83021">
              <w:t>I stopień/profil praktyczny</w:t>
            </w:r>
          </w:p>
          <w:p w:rsidR="008050C4" w:rsidRPr="00E8302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E83021">
              <w:rPr>
                <w:b/>
              </w:rPr>
              <w:t>Forma studiów:</w:t>
            </w:r>
            <w:r w:rsidR="00E83021" w:rsidRPr="00E83021">
              <w:rPr>
                <w:b/>
              </w:rPr>
              <w:t xml:space="preserve"> </w:t>
            </w:r>
            <w:r w:rsidR="00E83021" w:rsidRPr="00E83021">
              <w:t>studia</w:t>
            </w:r>
            <w:r w:rsidR="00E83021" w:rsidRPr="00E83021">
              <w:rPr>
                <w:b/>
              </w:rPr>
              <w:t xml:space="preserve"> </w:t>
            </w:r>
            <w:r w:rsidR="00E37A7F" w:rsidRPr="00E83021">
              <w:t>stacjonarne</w:t>
            </w:r>
          </w:p>
        </w:tc>
      </w:tr>
      <w:tr w:rsidR="008050C4" w:rsidRPr="00E83021" w:rsidTr="005D13E6">
        <w:trPr>
          <w:trHeight w:val="262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4. Rok:</w:t>
            </w:r>
            <w:r w:rsidR="00E83021" w:rsidRPr="00E83021">
              <w:rPr>
                <w:b/>
              </w:rPr>
              <w:t xml:space="preserve"> </w:t>
            </w:r>
            <w:r w:rsidR="00EB18AC" w:rsidRPr="00E83021">
              <w:t>III/cykl 202</w:t>
            </w:r>
            <w:r w:rsidR="00DF0B39" w:rsidRPr="00E83021">
              <w:t>4</w:t>
            </w:r>
            <w:r w:rsidR="00EB18AC" w:rsidRPr="00E83021">
              <w:t>/202</w:t>
            </w:r>
            <w:r w:rsidR="00DF0B39" w:rsidRPr="00E83021"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E83021">
              <w:rPr>
                <w:b/>
              </w:rPr>
              <w:t xml:space="preserve">5. Semestr: </w:t>
            </w:r>
            <w:r w:rsidR="00E37A7F" w:rsidRPr="00E83021">
              <w:t>V</w:t>
            </w:r>
          </w:p>
        </w:tc>
      </w:tr>
      <w:tr w:rsidR="008050C4" w:rsidRPr="00E83021" w:rsidTr="005D13E6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6. Nazwa przedmiotu:</w:t>
            </w:r>
            <w:r w:rsidR="00E83021" w:rsidRPr="00E83021">
              <w:rPr>
                <w:b/>
              </w:rPr>
              <w:t xml:space="preserve"> </w:t>
            </w:r>
            <w:r w:rsidR="00E37A7F" w:rsidRPr="00E83021">
              <w:t>Zdrowie Publiczne</w:t>
            </w:r>
          </w:p>
        </w:tc>
      </w:tr>
      <w:tr w:rsidR="008050C4" w:rsidRPr="00E83021" w:rsidTr="005D13E6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7. Status przedmiotu:</w:t>
            </w:r>
            <w:r w:rsidR="00E83021" w:rsidRPr="00E83021">
              <w:rPr>
                <w:b/>
              </w:rPr>
              <w:t xml:space="preserve"> </w:t>
            </w:r>
            <w:r w:rsidR="00E37A7F" w:rsidRPr="00E83021">
              <w:t>fakultatywny</w:t>
            </w:r>
          </w:p>
        </w:tc>
      </w:tr>
      <w:tr w:rsidR="008050C4" w:rsidRPr="00E83021" w:rsidTr="005D13E6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A7F" w:rsidRPr="00E83021" w:rsidRDefault="008050C4" w:rsidP="00E83021">
            <w:pPr>
              <w:spacing w:after="0" w:line="240" w:lineRule="auto"/>
              <w:ind w:left="0" w:right="0" w:firstLine="0"/>
              <w:jc w:val="left"/>
            </w:pPr>
            <w:r w:rsidRPr="00E83021">
              <w:rPr>
                <w:b/>
              </w:rPr>
              <w:t xml:space="preserve">8.  Cel/-e przedmiotu </w:t>
            </w:r>
          </w:p>
          <w:p w:rsidR="00E37A7F" w:rsidRPr="00E83021" w:rsidRDefault="00E37A7F" w:rsidP="00E83021">
            <w:pPr>
              <w:numPr>
                <w:ilvl w:val="0"/>
                <w:numId w:val="25"/>
              </w:numPr>
              <w:spacing w:after="0" w:line="240" w:lineRule="auto"/>
              <w:ind w:right="0"/>
            </w:pPr>
            <w:r w:rsidRPr="00E83021">
              <w:t xml:space="preserve">Zaznajomienie studentów z najważniejszymi pojęciami zdrowia publicznego </w:t>
            </w:r>
          </w:p>
          <w:p w:rsidR="00E37A7F" w:rsidRPr="00E83021" w:rsidRDefault="00E37A7F" w:rsidP="00E83021">
            <w:pPr>
              <w:numPr>
                <w:ilvl w:val="0"/>
                <w:numId w:val="25"/>
              </w:numPr>
              <w:spacing w:after="0" w:line="240" w:lineRule="auto"/>
              <w:ind w:right="0"/>
            </w:pPr>
            <w:r w:rsidRPr="00E83021">
              <w:t>Poznanie zastosowania wybranych wskaźników epidemiologicznych będących podstawą warsztatu każdej pracy z zakresu nauk medycznych</w:t>
            </w:r>
          </w:p>
          <w:p w:rsidR="00E37A7F" w:rsidRPr="00E83021" w:rsidRDefault="00E37A7F" w:rsidP="00E83021">
            <w:pPr>
              <w:numPr>
                <w:ilvl w:val="0"/>
                <w:numId w:val="25"/>
              </w:numPr>
              <w:spacing w:after="0" w:line="240" w:lineRule="auto"/>
              <w:ind w:right="0"/>
            </w:pPr>
            <w:r w:rsidRPr="00E83021">
              <w:t xml:space="preserve">Wykształcenie umiejętności rozwiązywania różnorodnych problemów zdrowia publicznego </w:t>
            </w:r>
          </w:p>
          <w:p w:rsidR="00E83021" w:rsidRPr="00E83021" w:rsidRDefault="00E83021" w:rsidP="00E37A7F">
            <w:pPr>
              <w:spacing w:after="15" w:line="259" w:lineRule="auto"/>
              <w:ind w:left="0" w:right="0" w:firstLine="0"/>
              <w:jc w:val="left"/>
              <w:rPr>
                <w:b/>
              </w:rPr>
            </w:pPr>
          </w:p>
          <w:p w:rsidR="00E83021" w:rsidRPr="00E83021" w:rsidRDefault="00E83021" w:rsidP="00E83021">
            <w:pPr>
              <w:spacing w:after="13" w:line="259" w:lineRule="auto"/>
              <w:ind w:left="28" w:right="2"/>
            </w:pPr>
            <w:r w:rsidRPr="00E83021">
              <w:rPr>
                <w:b/>
              </w:rPr>
              <w:t xml:space="preserve">Efekty uczenia się/odniesienie do efektów uczenia się </w:t>
            </w:r>
            <w:r w:rsidRPr="00E83021">
              <w:t xml:space="preserve">zawartych w </w:t>
            </w:r>
            <w:r w:rsidRPr="00E83021">
              <w:rPr>
                <w:i/>
              </w:rPr>
              <w:t>(właściwe podkreślić)</w:t>
            </w:r>
            <w:r w:rsidRPr="00E83021">
              <w:t xml:space="preserve">: </w:t>
            </w:r>
          </w:p>
          <w:p w:rsidR="00E83021" w:rsidRPr="00E83021" w:rsidRDefault="00E83021" w:rsidP="00E83021">
            <w:pPr>
              <w:spacing w:after="0" w:line="240" w:lineRule="auto"/>
              <w:ind w:left="10" w:right="2"/>
              <w:rPr>
                <w:i/>
              </w:rPr>
            </w:pPr>
            <w:r w:rsidRPr="00E83021">
              <w:t>standardach kształcenia (Rozporządzenie Ministra Nauki i Szkolnictwa Wyższego)/</w:t>
            </w:r>
            <w:r w:rsidRPr="00E83021">
              <w:rPr>
                <w:u w:val="single"/>
              </w:rPr>
              <w:t>Uchwale Senatu SUM</w:t>
            </w:r>
            <w:r w:rsidRPr="00E83021">
              <w:t xml:space="preserve"> </w:t>
            </w:r>
            <w:r w:rsidRPr="00E83021">
              <w:rPr>
                <w:i/>
              </w:rPr>
              <w:t>(podać określenia zawarte w standardach kształcenia</w:t>
            </w:r>
            <w:r w:rsidRPr="00E83021">
              <w:rPr>
                <w:i/>
                <w:u w:val="single"/>
              </w:rPr>
              <w:t>/</w:t>
            </w:r>
            <w:r w:rsidRPr="00E83021">
              <w:rPr>
                <w:i/>
              </w:rPr>
              <w:t>symbole efektów zatwierdzone Uchwałą Senatu SUM</w:t>
            </w:r>
          </w:p>
          <w:p w:rsidR="001F211C" w:rsidRPr="00E83021" w:rsidRDefault="008050C4" w:rsidP="00E83021">
            <w:pPr>
              <w:spacing w:after="0" w:line="240" w:lineRule="auto"/>
              <w:ind w:left="10" w:right="2"/>
            </w:pPr>
            <w:r w:rsidRPr="00E83021">
              <w:t>w zakresie wiedzy stu</w:t>
            </w:r>
            <w:r w:rsidR="00E37A7F" w:rsidRPr="00E83021">
              <w:t>dent zna i rozumie: K_W2, K_W7, K_W8, K_W9, K_W10,K_W52</w:t>
            </w:r>
          </w:p>
          <w:p w:rsidR="00E37A7F" w:rsidRPr="00E83021" w:rsidRDefault="008050C4" w:rsidP="00E83021">
            <w:pPr>
              <w:spacing w:after="0" w:line="240" w:lineRule="auto"/>
              <w:ind w:left="0" w:right="2" w:firstLine="0"/>
            </w:pPr>
            <w:r w:rsidRPr="00E83021">
              <w:t>w zakresie umi</w:t>
            </w:r>
            <w:r w:rsidR="00E37A7F" w:rsidRPr="00E83021">
              <w:t>ejętności student potrafi:</w:t>
            </w:r>
            <w:r w:rsidR="001F211C" w:rsidRPr="00E83021">
              <w:t xml:space="preserve"> K_U18, K_U20</w:t>
            </w:r>
          </w:p>
          <w:p w:rsidR="008050C4" w:rsidRPr="00E83021" w:rsidRDefault="008050C4" w:rsidP="00E83021">
            <w:pPr>
              <w:spacing w:after="0" w:line="240" w:lineRule="auto"/>
              <w:ind w:left="10" w:right="2"/>
            </w:pPr>
            <w:r w:rsidRPr="00E83021">
              <w:t>w zakresie kompete</w:t>
            </w:r>
            <w:r w:rsidR="001F211C" w:rsidRPr="00E83021">
              <w:t>ncji społecznych student: K_K01, K_K04,  K_K05, K_K06, K_K07, K_K12, K_K14, K_K15</w:t>
            </w:r>
          </w:p>
        </w:tc>
      </w:tr>
      <w:tr w:rsidR="008050C4" w:rsidRPr="00E83021" w:rsidTr="00E83021">
        <w:trPr>
          <w:trHeight w:val="262"/>
        </w:trPr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 xml:space="preserve">9. Liczba godzin z przedmiotu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83021" w:rsidRDefault="00943C69" w:rsidP="008050C4">
            <w:pPr>
              <w:spacing w:after="0" w:line="259" w:lineRule="auto"/>
              <w:ind w:left="26" w:right="0" w:firstLine="0"/>
              <w:jc w:val="left"/>
            </w:pPr>
            <w:r w:rsidRPr="00E83021">
              <w:rPr>
                <w:b/>
              </w:rPr>
              <w:t>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E8302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83021" w:rsidRDefault="001F211C" w:rsidP="008050C4">
            <w:pPr>
              <w:spacing w:after="0" w:line="259" w:lineRule="auto"/>
              <w:ind w:left="146" w:right="0" w:firstLine="0"/>
              <w:jc w:val="center"/>
            </w:pPr>
            <w:r w:rsidRPr="00E83021">
              <w:rPr>
                <w:b/>
              </w:rPr>
              <w:t>3</w:t>
            </w:r>
          </w:p>
        </w:tc>
      </w:tr>
      <w:tr w:rsidR="008050C4" w:rsidRPr="00E83021" w:rsidTr="005D13E6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 xml:space="preserve">11. Forma zaliczenia przedmiotu: </w:t>
            </w:r>
            <w:r w:rsidR="001F211C" w:rsidRPr="00E83021">
              <w:rPr>
                <w:b/>
              </w:rPr>
              <w:t>zaliczenie na ocenę</w:t>
            </w:r>
          </w:p>
        </w:tc>
      </w:tr>
      <w:tr w:rsidR="008050C4" w:rsidRPr="00E83021" w:rsidTr="005D13E6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E83021" w:rsidTr="005D13E6">
        <w:trPr>
          <w:trHeight w:val="263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E83021">
              <w:t xml:space="preserve">Efekty uczenia się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E83021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E83021">
              <w:t xml:space="preserve">Sposoby oceny*/zaliczenie </w:t>
            </w:r>
          </w:p>
        </w:tc>
      </w:tr>
      <w:tr w:rsidR="008050C4" w:rsidRPr="00E83021" w:rsidTr="005D13E6">
        <w:trPr>
          <w:trHeight w:val="334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t xml:space="preserve">W zakresie wiedzy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1F211C" w:rsidP="001F211C">
            <w:pPr>
              <w:spacing w:after="0" w:line="259" w:lineRule="auto"/>
              <w:ind w:left="86" w:right="0" w:firstLine="0"/>
              <w:jc w:val="left"/>
            </w:pPr>
            <w:r w:rsidRPr="00E83021">
              <w:t>Zaliczenie na ocenę – test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*</w:t>
            </w:r>
          </w:p>
        </w:tc>
      </w:tr>
      <w:tr w:rsidR="008050C4" w:rsidRPr="00E83021" w:rsidTr="005D13E6">
        <w:trPr>
          <w:trHeight w:val="331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t xml:space="preserve">W zakresie umiejętności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1C" w:rsidRPr="00E83021" w:rsidRDefault="00E83021" w:rsidP="00DF0B39">
            <w:pPr>
              <w:spacing w:after="0" w:line="259" w:lineRule="auto"/>
              <w:ind w:left="0" w:right="0" w:firstLine="0"/>
              <w:jc w:val="left"/>
            </w:pPr>
            <w:r w:rsidRPr="00E83021">
              <w:t>Ocena Realizacji Projektu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*</w:t>
            </w:r>
          </w:p>
        </w:tc>
      </w:tr>
      <w:tr w:rsidR="008050C4" w:rsidRPr="00E83021" w:rsidTr="005D13E6">
        <w:trPr>
          <w:trHeight w:val="334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t xml:space="preserve">W zakresie kompetencji 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1F211C" w:rsidP="008050C4">
            <w:pPr>
              <w:spacing w:after="0" w:line="259" w:lineRule="auto"/>
              <w:ind w:left="26" w:right="0" w:firstLine="0"/>
              <w:jc w:val="left"/>
            </w:pPr>
            <w:r w:rsidRPr="00E83021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83021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E83021">
              <w:rPr>
                <w:b/>
              </w:rPr>
              <w:t>*</w:t>
            </w:r>
          </w:p>
        </w:tc>
      </w:tr>
    </w:tbl>
    <w:p w:rsidR="008050C4" w:rsidRPr="00E8302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83021">
        <w:rPr>
          <w:b/>
          <w:sz w:val="22"/>
        </w:rPr>
        <w:t>*</w:t>
      </w:r>
      <w:r w:rsidR="001F211C" w:rsidRPr="00E83021">
        <w:rPr>
          <w:sz w:val="22"/>
        </w:rPr>
        <w:t xml:space="preserve"> w przypadku </w:t>
      </w:r>
      <w:r w:rsidRPr="00E83021">
        <w:rPr>
          <w:sz w:val="22"/>
        </w:rPr>
        <w:t xml:space="preserve">zaliczenia na ocenę zakłada się, że ocena oznacza na poziomie: </w:t>
      </w:r>
    </w:p>
    <w:p w:rsidR="008050C4" w:rsidRPr="00E830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83021">
        <w:rPr>
          <w:b/>
          <w:sz w:val="22"/>
        </w:rPr>
        <w:t>Bardzo dobry (5,0)</w:t>
      </w:r>
      <w:r w:rsidRPr="00E83021">
        <w:rPr>
          <w:sz w:val="22"/>
        </w:rPr>
        <w:t xml:space="preserve"> - zakładane efekty uczenia się zostały osiągnięte i znacznym stopniu przekraczają wymagany poziom </w:t>
      </w:r>
    </w:p>
    <w:p w:rsidR="008050C4" w:rsidRPr="00E830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83021">
        <w:rPr>
          <w:b/>
          <w:sz w:val="22"/>
        </w:rPr>
        <w:t>Ponad dobry (4,5)</w:t>
      </w:r>
      <w:r w:rsidRPr="00E8302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8302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83021">
        <w:rPr>
          <w:b/>
          <w:sz w:val="22"/>
        </w:rPr>
        <w:t>Dobry (4,0)</w:t>
      </w:r>
      <w:r w:rsidRPr="00E83021">
        <w:rPr>
          <w:sz w:val="22"/>
        </w:rPr>
        <w:t xml:space="preserve"> – zakładane efekty uczenia się zostały osiągnięte na wymaganym poziomie </w:t>
      </w:r>
    </w:p>
    <w:p w:rsidR="008050C4" w:rsidRPr="00E830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83021">
        <w:rPr>
          <w:b/>
          <w:sz w:val="22"/>
        </w:rPr>
        <w:t>Dość dobry (3,5)</w:t>
      </w:r>
      <w:r w:rsidRPr="00E83021">
        <w:rPr>
          <w:sz w:val="22"/>
        </w:rPr>
        <w:t xml:space="preserve"> – zakładane efekty uczenia się zostały osiągnięte na średnim wymaganym poziomie </w:t>
      </w:r>
      <w:r w:rsidRPr="00E83021">
        <w:rPr>
          <w:b/>
          <w:sz w:val="22"/>
        </w:rPr>
        <w:t>Dostateczny (3,0)</w:t>
      </w:r>
      <w:r w:rsidRPr="00E83021">
        <w:rPr>
          <w:sz w:val="22"/>
        </w:rPr>
        <w:t xml:space="preserve"> - zakładane efekty uczenia się zostały osiągnięte na minimalnym wymaganym poziomie </w:t>
      </w:r>
    </w:p>
    <w:p w:rsidR="008050C4" w:rsidRPr="00E830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83021">
        <w:rPr>
          <w:b/>
          <w:sz w:val="22"/>
        </w:rPr>
        <w:t>Niedostateczny (2,0)</w:t>
      </w:r>
      <w:r w:rsidRPr="00E83021">
        <w:rPr>
          <w:sz w:val="22"/>
        </w:rPr>
        <w:t xml:space="preserve"> – zakładane efekty uczenia się nie zostały uzyskane. </w:t>
      </w: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8302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A2656F">
      <w:pPr>
        <w:spacing w:after="0" w:line="259" w:lineRule="auto"/>
        <w:ind w:right="0"/>
        <w:jc w:val="left"/>
        <w:rPr>
          <w:sz w:val="22"/>
        </w:rPr>
      </w:pPr>
    </w:p>
    <w:p w:rsidR="00E130C3" w:rsidRDefault="00E130C3" w:rsidP="00E130C3">
      <w:pPr>
        <w:spacing w:after="0" w:line="259" w:lineRule="auto"/>
        <w:ind w:left="341" w:right="0" w:firstLine="0"/>
        <w:jc w:val="left"/>
      </w:pPr>
    </w:p>
    <w:p w:rsidR="00E130C3" w:rsidRDefault="00E130C3" w:rsidP="00E130C3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E130C3" w:rsidRDefault="00E130C3" w:rsidP="00E130C3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2945"/>
        <w:gridCol w:w="1591"/>
        <w:gridCol w:w="1417"/>
      </w:tblGrid>
      <w:tr w:rsidR="00E130C3" w:rsidTr="00E130C3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130C3" w:rsidRDefault="00E130C3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E130C3" w:rsidTr="00E130C3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 xml:space="preserve">13. Jednostka realizująca </w:t>
            </w:r>
            <w:proofErr w:type="spellStart"/>
            <w:r>
              <w:rPr>
                <w:b/>
              </w:rPr>
              <w:t>przedmiot,adres</w:t>
            </w:r>
            <w:proofErr w:type="spellEnd"/>
            <w:r>
              <w:rPr>
                <w:b/>
              </w:rPr>
              <w:t xml:space="preserve">, e-mail: </w:t>
            </w:r>
          </w:p>
          <w:p w:rsidR="00E130C3" w:rsidRPr="008D5291" w:rsidRDefault="00E130C3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>Zakład Gerontologii i Pielęgniarstwa Geriatrycznego, Katedra Pielęgniarstwa</w:t>
            </w:r>
          </w:p>
          <w:p w:rsidR="00E130C3" w:rsidRPr="008D5291" w:rsidRDefault="00E130C3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 xml:space="preserve">Ul. Ziołowa 45, 40-635 Katowice, </w:t>
            </w:r>
          </w:p>
          <w:p w:rsidR="00E130C3" w:rsidRDefault="00E130C3" w:rsidP="00AE45D4">
            <w:pPr>
              <w:spacing w:after="0" w:line="240" w:lineRule="auto"/>
              <w:ind w:left="0" w:firstLine="0"/>
            </w:pPr>
            <w:r w:rsidRPr="008D5291">
              <w:t>tel. 32 359 81 91</w:t>
            </w:r>
          </w:p>
        </w:tc>
      </w:tr>
      <w:tr w:rsidR="00E130C3" w:rsidTr="00E130C3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E130C3" w:rsidRDefault="00A3434B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prof. d</w:t>
            </w:r>
            <w:bookmarkStart w:id="0" w:name="_GoBack"/>
            <w:bookmarkEnd w:id="0"/>
            <w:r w:rsidR="00E130C3">
              <w:rPr>
                <w:b/>
              </w:rPr>
              <w:t xml:space="preserve">r hab. n. o </w:t>
            </w:r>
            <w:proofErr w:type="spellStart"/>
            <w:r w:rsidR="00E130C3">
              <w:rPr>
                <w:b/>
              </w:rPr>
              <w:t>zdr</w:t>
            </w:r>
            <w:proofErr w:type="spellEnd"/>
            <w:r w:rsidR="00E130C3">
              <w:rPr>
                <w:b/>
              </w:rPr>
              <w:t xml:space="preserve">. Agnieszka Młynarska </w:t>
            </w:r>
          </w:p>
        </w:tc>
      </w:tr>
      <w:tr w:rsidR="00E130C3" w:rsidTr="00E130C3">
        <w:trPr>
          <w:trHeight w:val="298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15. Wymagania wstępne w zakresie wiedzy, umiejętności i innych kompetencji: </w:t>
            </w:r>
          </w:p>
        </w:tc>
      </w:tr>
      <w:tr w:rsidR="00E130C3" w:rsidTr="00E130C3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E130C3" w:rsidTr="00E130C3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1" w:right="0" w:firstLine="0"/>
              <w:jc w:val="left"/>
            </w:pPr>
            <w:r>
              <w:t>Dostępne w miejscu realizacji zajęć</w:t>
            </w:r>
          </w:p>
        </w:tc>
      </w:tr>
      <w:tr w:rsidR="00E130C3" w:rsidTr="00E130C3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8D5291" w:rsidRDefault="00E130C3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 xml:space="preserve">Zakład Gerontologii i Pielęgniarstwa Geriatrycznego, Katedra Pielęgniarstwa, Ul. Ziołowa 45, 40-635 Katowice, </w:t>
            </w:r>
          </w:p>
        </w:tc>
      </w:tr>
      <w:tr w:rsidR="00E130C3" w:rsidTr="00E130C3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8D5291" w:rsidRDefault="00E130C3" w:rsidP="00E1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F0B39">
              <w:rPr>
                <w:rFonts w:ascii="Times New Roman" w:hAnsi="Times New Roman"/>
              </w:rPr>
              <w:t xml:space="preserve">Harmonogram dostępny na stronie internetowej zakładu </w:t>
            </w:r>
            <w:hyperlink r:id="rId7" w:history="1">
              <w:r w:rsidRPr="00CD1CAC">
                <w:rPr>
                  <w:rStyle w:val="Hipercze"/>
                  <w:rFonts w:ascii="Times New Roman" w:hAnsi="Times New Roman"/>
                </w:rPr>
                <w:t>http://pielgeriatryczne.sum.edu.pl</w:t>
              </w:r>
            </w:hyperlink>
          </w:p>
        </w:tc>
      </w:tr>
      <w:tr w:rsidR="00E130C3" w:rsidTr="00E130C3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130C3" w:rsidRDefault="00E130C3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</w:p>
        </w:tc>
      </w:tr>
      <w:tr w:rsidR="00E130C3" w:rsidTr="00E130C3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Default="00E130C3" w:rsidP="00AE45D4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E130C3" w:rsidRDefault="00E130C3" w:rsidP="00AE45D4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E130C3" w:rsidRDefault="00E130C3" w:rsidP="00AE45D4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Default="00E130C3" w:rsidP="00AE45D4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E130C3" w:rsidRDefault="00E130C3" w:rsidP="00AE45D4">
            <w:pPr>
              <w:spacing w:after="0" w:line="259" w:lineRule="auto"/>
              <w:ind w:left="42" w:right="0" w:firstLine="0"/>
              <w:jc w:val="left"/>
            </w:pPr>
            <w:r>
              <w:t xml:space="preserve">standardach kształcenia/ </w:t>
            </w:r>
          </w:p>
          <w:p w:rsidR="00E130C3" w:rsidRPr="00DF0B39" w:rsidRDefault="00E130C3" w:rsidP="00AE45D4">
            <w:pPr>
              <w:spacing w:after="0" w:line="259" w:lineRule="auto"/>
              <w:ind w:left="0" w:right="13" w:firstLine="0"/>
              <w:jc w:val="center"/>
              <w:rPr>
                <w:b/>
              </w:rPr>
            </w:pPr>
            <w:r w:rsidRPr="00DF0B39">
              <w:rPr>
                <w:b/>
              </w:rPr>
              <w:t xml:space="preserve">zatwierdzonych przez </w:t>
            </w:r>
          </w:p>
          <w:p w:rsidR="00E130C3" w:rsidRDefault="00E130C3" w:rsidP="00AE45D4">
            <w:pPr>
              <w:spacing w:after="0" w:line="259" w:lineRule="auto"/>
              <w:ind w:left="0" w:right="15" w:firstLine="0"/>
              <w:jc w:val="center"/>
            </w:pPr>
            <w:r w:rsidRPr="00DF0B39">
              <w:rPr>
                <w:b/>
              </w:rPr>
              <w:t>Senat SUM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 xml:space="preserve">P_W01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zna podstawy psychologiczne mechanizmów komunikacji interpersonalnej w relacji z pacjentem i jego rodziną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spacing w:after="0" w:line="240" w:lineRule="auto"/>
              <w:ind w:left="0" w:firstLine="0"/>
            </w:pPr>
            <w:r w:rsidRPr="00D528CF">
              <w:rPr>
                <w:sz w:val="20"/>
                <w:szCs w:val="20"/>
              </w:rPr>
              <w:t xml:space="preserve">K_W6 </w:t>
            </w:r>
          </w:p>
        </w:tc>
      </w:tr>
      <w:tr w:rsidR="00E130C3" w:rsidTr="00E130C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 xml:space="preserve">P_W02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posiada wiedzę na temat uwarunkowań społecznych i cywilizacyjnych chorób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K_W7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0" w:right="0" w:firstLine="0"/>
              <w:jc w:val="left"/>
            </w:pPr>
            <w:r w:rsidRPr="006C5CCF">
              <w:t>P_W03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 xml:space="preserve">zna etyczne i prawne uwarunkowania zawodu </w:t>
            </w:r>
            <w:proofErr w:type="spellStart"/>
            <w:r w:rsidRPr="006C5CCF">
              <w:rPr>
                <w:rFonts w:ascii="Times New Roman" w:hAnsi="Times New Roman"/>
              </w:rPr>
              <w:t>elektroradiologa</w:t>
            </w:r>
            <w:proofErr w:type="spellEnd"/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K_W8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>P_W04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zna społeczne, ekonomiczne i prawne uwarunkowania działalności podmiotów leczniczych w zakresie realizacji świadczeń zdrowotnych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K_W9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>P_W05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zna podstawy epidemiologii, profilaktyki, promocji zdrowia i edukacji zdrowotnej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ind w:left="0" w:firstLine="0"/>
              <w:rPr>
                <w:rFonts w:cs="Calibri"/>
              </w:rPr>
            </w:pPr>
            <w:r w:rsidRPr="00773BA5">
              <w:rPr>
                <w:sz w:val="20"/>
                <w:szCs w:val="20"/>
              </w:rPr>
              <w:t>K_W10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>P_W06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jest świadomy miejsca swojej dyscypliny w ramach organizacji systemu ochrony zdrowia na poziomie krajowym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ind w:left="0" w:firstLine="0"/>
              <w:rPr>
                <w:sz w:val="20"/>
                <w:szCs w:val="20"/>
              </w:rPr>
            </w:pPr>
            <w:r w:rsidRPr="00773BA5">
              <w:rPr>
                <w:sz w:val="20"/>
                <w:szCs w:val="20"/>
              </w:rPr>
              <w:t>K_W52</w:t>
            </w:r>
          </w:p>
        </w:tc>
      </w:tr>
      <w:tr w:rsidR="00E130C3" w:rsidTr="00E130C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>P_U018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potrafi pracować w zespole, potrafi właściwie gospodarować czasem swoim i współpracowników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K_U18</w:t>
            </w:r>
          </w:p>
        </w:tc>
      </w:tr>
      <w:tr w:rsidR="00E130C3" w:rsidTr="00E130C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 xml:space="preserve">P_U20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potrafi przedstawić wybrane problemy medyczne w formie ustnej i pisemnej, adekwatnie do poziomu odbiorców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K_U20</w:t>
            </w:r>
          </w:p>
        </w:tc>
      </w:tr>
      <w:tr w:rsidR="00E130C3" w:rsidTr="00E130C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>P_K01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</w:tr>
      <w:tr w:rsidR="00E130C3" w:rsidTr="00E130C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58" w:right="0" w:firstLine="0"/>
              <w:jc w:val="left"/>
            </w:pPr>
            <w:r w:rsidRPr="006C5CCF">
              <w:t xml:space="preserve">P_K02 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okazuje szacunek wobec pacjenta i zrozumienia dla różnic światopoglądowych i kulturowych, stawia jego dobro na pierwszym miejscu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528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D528CF">
              <w:rPr>
                <w:rFonts w:ascii="Times New Roman" w:hAnsi="Times New Roman"/>
                <w:sz w:val="20"/>
                <w:szCs w:val="20"/>
              </w:rPr>
              <w:t xml:space="preserve">K_K04  </w:t>
            </w:r>
          </w:p>
        </w:tc>
      </w:tr>
      <w:tr w:rsidR="00E130C3" w:rsidTr="00E130C3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AE45D4">
            <w:pPr>
              <w:spacing w:after="0" w:line="259" w:lineRule="auto"/>
              <w:ind w:left="0" w:right="0" w:firstLine="0"/>
              <w:jc w:val="left"/>
            </w:pPr>
            <w:r w:rsidRPr="006C5CCF">
              <w:t>P_K03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 xml:space="preserve">przestrzega tajemnicy zawodowej i służbowej </w:t>
            </w:r>
            <w:r w:rsidRPr="006C5CCF">
              <w:rPr>
                <w:rFonts w:ascii="Times New Roman" w:hAnsi="Times New Roman"/>
              </w:rPr>
              <w:lastRenderedPageBreak/>
              <w:t>oraz przepisów, regulaminów i zarządzeń obowiązujących w miejscu pracy, w szczególności praw pacjenta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pStyle w:val="Bezodstpw"/>
              <w:rPr>
                <w:sz w:val="20"/>
                <w:szCs w:val="20"/>
              </w:rPr>
            </w:pPr>
            <w:r w:rsidRPr="00773BA5">
              <w:rPr>
                <w:sz w:val="20"/>
                <w:szCs w:val="20"/>
              </w:rPr>
              <w:lastRenderedPageBreak/>
              <w:t>K_K05</w:t>
            </w:r>
          </w:p>
        </w:tc>
      </w:tr>
      <w:tr w:rsidR="00E130C3" w:rsidTr="00E130C3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  <w:b/>
              </w:rPr>
            </w:pPr>
            <w:r w:rsidRPr="006C5CCF">
              <w:rPr>
                <w:rFonts w:ascii="Times New Roman" w:hAnsi="Times New Roman"/>
              </w:rPr>
              <w:t>P_K04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potrafi współpracować z przedstawicielami innych zawodów w zakresie ochrony zdrowia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</w:tr>
      <w:tr w:rsidR="00E130C3" w:rsidTr="00E130C3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P_K05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wykazuje dbałość o wizerunek wykonywanego zawodu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6C5CCF">
              <w:rPr>
                <w:rFonts w:ascii="Times New Roman" w:hAnsi="Times New Roman"/>
                <w:sz w:val="20"/>
                <w:szCs w:val="20"/>
              </w:rPr>
              <w:t>K_K12</w:t>
            </w:r>
          </w:p>
        </w:tc>
      </w:tr>
      <w:tr w:rsidR="00E130C3" w:rsidTr="00E130C3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P_K06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określa priorytety w realizacji celów zawodowych, jak i realizacji zadań zawodowych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6C5CCF">
              <w:rPr>
                <w:rFonts w:ascii="Times New Roman" w:hAnsi="Times New Roman"/>
                <w:sz w:val="20"/>
                <w:szCs w:val="20"/>
              </w:rPr>
              <w:t>K_K14</w:t>
            </w:r>
          </w:p>
        </w:tc>
      </w:tr>
      <w:tr w:rsidR="00E130C3" w:rsidTr="00E130C3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P_K07</w:t>
            </w:r>
          </w:p>
        </w:tc>
        <w:tc>
          <w:tcPr>
            <w:tcW w:w="4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6C5CCF" w:rsidRDefault="00E130C3" w:rsidP="00E130C3">
            <w:pPr>
              <w:pStyle w:val="Bezodstpw"/>
              <w:jc w:val="both"/>
              <w:rPr>
                <w:rFonts w:ascii="Times New Roman" w:hAnsi="Times New Roman"/>
              </w:rPr>
            </w:pPr>
            <w:r w:rsidRPr="006C5CCF">
              <w:rPr>
                <w:rFonts w:ascii="Times New Roman" w:hAnsi="Times New Roman"/>
              </w:rPr>
              <w:t>formułuje wnioski dotyczące odbiorców świadczeń zdrowotnych w zakresie wykonywanych badań / zabiegów terapeutycznych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6C5CCF" w:rsidRDefault="00E130C3" w:rsidP="00AE45D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6C5CCF">
              <w:rPr>
                <w:rFonts w:ascii="Times New Roman" w:hAnsi="Times New Roman"/>
                <w:sz w:val="20"/>
                <w:szCs w:val="20"/>
              </w:rPr>
              <w:t>K_K15</w:t>
            </w:r>
          </w:p>
        </w:tc>
      </w:tr>
      <w:tr w:rsidR="00E130C3" w:rsidTr="00E130C3">
        <w:trPr>
          <w:trHeight w:val="268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130C3" w:rsidRDefault="00E130C3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130C3" w:rsidRDefault="00E130C3" w:rsidP="00AE45D4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E130C3" w:rsidTr="00E130C3">
        <w:trPr>
          <w:trHeight w:val="265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25</w:t>
            </w:r>
          </w:p>
        </w:tc>
      </w:tr>
      <w:tr w:rsidR="00E130C3" w:rsidTr="00E130C3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E130C3">
            <w:pPr>
              <w:spacing w:after="0" w:line="240" w:lineRule="auto"/>
              <w:ind w:left="0" w:right="7"/>
              <w:rPr>
                <w:rFonts w:cs="Calibri"/>
              </w:rPr>
            </w:pPr>
            <w:r w:rsidRPr="00773BA5">
              <w:rPr>
                <w:rFonts w:cs="Calibri"/>
              </w:rPr>
              <w:t xml:space="preserve">Pojęcie zdrowia i koncepcje zdrowia w medycynie. Podstawy zdrowia publicznego.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</w:tr>
      <w:tr w:rsidR="00E130C3" w:rsidTr="00E130C3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E130C3">
            <w:pPr>
              <w:spacing w:after="0" w:line="240" w:lineRule="auto"/>
              <w:ind w:left="0" w:right="7"/>
              <w:rPr>
                <w:rFonts w:cs="Calibri"/>
              </w:rPr>
            </w:pPr>
            <w:r w:rsidRPr="00773BA5">
              <w:rPr>
                <w:rFonts w:cs="Calibri"/>
              </w:rPr>
              <w:t>Higiena jako nauka badająca wpływ czynników</w:t>
            </w:r>
            <w:r>
              <w:rPr>
                <w:rFonts w:cs="Calibri"/>
              </w:rPr>
              <w:t xml:space="preserve"> środowiskowych</w:t>
            </w:r>
            <w:r w:rsidRPr="00773BA5">
              <w:rPr>
                <w:rFonts w:cs="Calibri"/>
              </w:rPr>
              <w:t xml:space="preserve"> na zdrowie człowieka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Default="00E130C3" w:rsidP="00AE45D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</w:tr>
      <w:tr w:rsidR="00E130C3" w:rsidTr="00E130C3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E130C3">
            <w:pPr>
              <w:spacing w:after="0" w:line="240" w:lineRule="auto"/>
              <w:ind w:left="0" w:right="7"/>
              <w:rPr>
                <w:rFonts w:cs="Calibri"/>
              </w:rPr>
            </w:pPr>
            <w:r w:rsidRPr="00773BA5">
              <w:rPr>
                <w:rFonts w:cs="Calibri"/>
              </w:rPr>
              <w:t>Zachowania zdrowotne i ich związek ze zdrowiem. Opieka medyczna nad rodziną w zdrowiu i chorobie.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</w:tr>
      <w:tr w:rsidR="00E130C3" w:rsidTr="00E130C3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97" w:right="0" w:firstLine="0"/>
            </w:pPr>
            <w:r>
              <w:rPr>
                <w:b/>
              </w:rPr>
              <w:t xml:space="preserve">5 </w:t>
            </w:r>
          </w:p>
        </w:tc>
      </w:tr>
      <w:tr w:rsidR="00E130C3" w:rsidTr="00E130C3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773BA5" w:rsidRDefault="00E130C3" w:rsidP="00E130C3">
            <w:pPr>
              <w:spacing w:after="0" w:line="240" w:lineRule="auto"/>
              <w:ind w:left="0" w:right="0"/>
              <w:rPr>
                <w:rFonts w:cs="Calibri"/>
              </w:rPr>
            </w:pPr>
            <w:r w:rsidRPr="00773BA5">
              <w:rPr>
                <w:rFonts w:cs="Calibri"/>
              </w:rPr>
              <w:t>Zdrowie publiczne – geneza,  przedmiot zakres. Wprowadzenie do zagadnienia. Systemy zdrowia – procesy transformacji- przyczyny i cele zmian.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tr w:rsidR="00E130C3" w:rsidTr="00E130C3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10 </w:t>
            </w:r>
          </w:p>
        </w:tc>
      </w:tr>
      <w:tr w:rsidR="00E130C3" w:rsidTr="00E130C3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E130C3">
            <w:pPr>
              <w:spacing w:after="0" w:line="240" w:lineRule="auto"/>
              <w:ind w:left="32" w:right="7"/>
              <w:rPr>
                <w:rFonts w:cs="Calibri"/>
              </w:rPr>
            </w:pPr>
            <w:r>
              <w:rPr>
                <w:rFonts w:cs="Calibri"/>
              </w:rPr>
              <w:t>Epidemiologia jako podstawowe</w:t>
            </w:r>
            <w:r w:rsidRPr="00773BA5">
              <w:rPr>
                <w:rFonts w:cs="Calibri"/>
              </w:rPr>
              <w:t xml:space="preserve"> narzędzie zdrowia publicznego. Determinanty zdrowia. Diagnozowanie sytuacji zdrowotnej</w:t>
            </w:r>
            <w:r>
              <w:rPr>
                <w:rFonts w:cs="Calibri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tr w:rsidR="00E130C3" w:rsidTr="00E130C3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E130C3">
            <w:pPr>
              <w:spacing w:after="0" w:line="240" w:lineRule="auto"/>
              <w:ind w:left="32" w:right="7"/>
              <w:rPr>
                <w:rFonts w:cs="Calibri"/>
              </w:rPr>
            </w:pPr>
            <w:r w:rsidRPr="00773BA5">
              <w:rPr>
                <w:rFonts w:cs="Calibri"/>
              </w:rPr>
              <w:t xml:space="preserve">Promocja zdrowia. Zakres i działania. Organizacja promocji zdrowia w Polsce i na świecie.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773BA5" w:rsidRDefault="00E130C3" w:rsidP="00AE45D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tr w:rsidR="00E130C3" w:rsidTr="00E130C3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F0B39" w:rsidRDefault="00E130C3" w:rsidP="00AE45D4">
            <w:pPr>
              <w:spacing w:after="0" w:line="240" w:lineRule="auto"/>
              <w:ind w:left="0" w:firstLine="0"/>
              <w:rPr>
                <w:rFonts w:cs="Calibri"/>
                <w:b/>
              </w:rPr>
            </w:pPr>
            <w:r w:rsidRPr="00DF0B39">
              <w:rPr>
                <w:rFonts w:cs="Calibri"/>
                <w:b/>
              </w:rPr>
              <w:t>21.4 Samokształcenie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0C3" w:rsidRPr="00DF0B39" w:rsidRDefault="00E130C3" w:rsidP="00AE45D4">
            <w:pPr>
              <w:spacing w:after="0" w:line="240" w:lineRule="auto"/>
              <w:ind w:left="57"/>
              <w:rPr>
                <w:b/>
              </w:rPr>
            </w:pPr>
            <w:r w:rsidRPr="00DF0B39">
              <w:rPr>
                <w:b/>
              </w:rPr>
              <w:t>35</w:t>
            </w:r>
          </w:p>
        </w:tc>
      </w:tr>
      <w:tr w:rsidR="00E130C3" w:rsidTr="00E130C3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E130C3" w:rsidTr="00E130C3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Pr="00E130C3" w:rsidRDefault="00E130C3" w:rsidP="00E130C3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57" w:right="-88"/>
              <w:jc w:val="both"/>
              <w:rPr>
                <w:rFonts w:ascii="Times New Roman" w:hAnsi="Times New Roman"/>
              </w:rPr>
            </w:pPr>
            <w:r w:rsidRPr="00E130C3">
              <w:rPr>
                <w:rFonts w:ascii="Times New Roman" w:hAnsi="Times New Roman"/>
              </w:rPr>
              <w:t xml:space="preserve">Kulik B, </w:t>
            </w:r>
            <w:proofErr w:type="spellStart"/>
            <w:r w:rsidRPr="00E130C3">
              <w:rPr>
                <w:rFonts w:ascii="Times New Roman" w:hAnsi="Times New Roman"/>
              </w:rPr>
              <w:t>Latalski</w:t>
            </w:r>
            <w:proofErr w:type="spellEnd"/>
            <w:r w:rsidRPr="00E130C3">
              <w:rPr>
                <w:rFonts w:ascii="Times New Roman" w:hAnsi="Times New Roman"/>
              </w:rPr>
              <w:t xml:space="preserve"> M.(red): Zdrowie publiczne. </w:t>
            </w:r>
            <w:proofErr w:type="spellStart"/>
            <w:r w:rsidRPr="00E130C3">
              <w:rPr>
                <w:rFonts w:ascii="Times New Roman" w:hAnsi="Times New Roman"/>
              </w:rPr>
              <w:t>Czelej</w:t>
            </w:r>
            <w:proofErr w:type="spellEnd"/>
            <w:r w:rsidRPr="00E130C3">
              <w:rPr>
                <w:rFonts w:ascii="Times New Roman" w:hAnsi="Times New Roman"/>
              </w:rPr>
              <w:t>, Lublin 2002.</w:t>
            </w:r>
          </w:p>
          <w:p w:rsidR="00E130C3" w:rsidRPr="00E130C3" w:rsidRDefault="00E130C3" w:rsidP="00E130C3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57" w:right="-88"/>
              <w:jc w:val="both"/>
              <w:rPr>
                <w:rFonts w:ascii="Times New Roman" w:hAnsi="Times New Roman"/>
              </w:rPr>
            </w:pPr>
            <w:proofErr w:type="spellStart"/>
            <w:r w:rsidRPr="00E130C3">
              <w:rPr>
                <w:rFonts w:ascii="Times New Roman" w:hAnsi="Times New Roman"/>
              </w:rPr>
              <w:t>Felińczuk</w:t>
            </w:r>
            <w:proofErr w:type="spellEnd"/>
            <w:r w:rsidRPr="00E130C3">
              <w:rPr>
                <w:rFonts w:ascii="Times New Roman" w:hAnsi="Times New Roman"/>
              </w:rPr>
              <w:t xml:space="preserve"> A, Fal A,M. (red.) Zdrowie publiczne. AM im. Piastów Śląskich, Wrocław 2010.</w:t>
            </w:r>
          </w:p>
          <w:p w:rsidR="00E130C3" w:rsidRPr="00E130C3" w:rsidRDefault="00E130C3" w:rsidP="00E130C3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57" w:right="-88"/>
              <w:jc w:val="both"/>
              <w:rPr>
                <w:rFonts w:ascii="Times New Roman" w:hAnsi="Times New Roman"/>
              </w:rPr>
            </w:pPr>
            <w:proofErr w:type="spellStart"/>
            <w:r w:rsidRPr="00E130C3">
              <w:rPr>
                <w:rFonts w:ascii="Times New Roman" w:hAnsi="Times New Roman"/>
              </w:rPr>
              <w:t>Woynarowska</w:t>
            </w:r>
            <w:proofErr w:type="spellEnd"/>
            <w:r w:rsidRPr="00E130C3">
              <w:rPr>
                <w:rFonts w:ascii="Times New Roman" w:hAnsi="Times New Roman"/>
              </w:rPr>
              <w:t xml:space="preserve"> B. Edukacja zdrowotna. PWN Warszawa 2013.</w:t>
            </w:r>
          </w:p>
          <w:p w:rsidR="00E130C3" w:rsidRPr="00E130C3" w:rsidRDefault="00E130C3" w:rsidP="00E130C3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57" w:right="-88"/>
              <w:jc w:val="both"/>
            </w:pPr>
            <w:r w:rsidRPr="00E130C3">
              <w:rPr>
                <w:rFonts w:ascii="Times New Roman" w:hAnsi="Times New Roman"/>
              </w:rPr>
              <w:t xml:space="preserve">Czupryna A., </w:t>
            </w:r>
            <w:proofErr w:type="spellStart"/>
            <w:r w:rsidRPr="00E130C3">
              <w:rPr>
                <w:rFonts w:ascii="Times New Roman" w:hAnsi="Times New Roman"/>
              </w:rPr>
              <w:t>Poździoch</w:t>
            </w:r>
            <w:proofErr w:type="spellEnd"/>
            <w:r w:rsidRPr="00E130C3">
              <w:rPr>
                <w:rFonts w:ascii="Times New Roman" w:hAnsi="Times New Roman"/>
              </w:rPr>
              <w:t xml:space="preserve"> S., Ryś A., Włodarczyk W.C.: Zdrowie publiczne. Tom I </w:t>
            </w:r>
            <w:proofErr w:type="spellStart"/>
            <w:r w:rsidRPr="00E130C3">
              <w:rPr>
                <w:rFonts w:ascii="Times New Roman" w:hAnsi="Times New Roman"/>
              </w:rPr>
              <w:t>i</w:t>
            </w:r>
            <w:proofErr w:type="spellEnd"/>
            <w:r w:rsidRPr="00E130C3">
              <w:rPr>
                <w:rFonts w:ascii="Times New Roman" w:hAnsi="Times New Roman"/>
              </w:rPr>
              <w:t xml:space="preserve"> II </w:t>
            </w:r>
            <w:proofErr w:type="spellStart"/>
            <w:r w:rsidRPr="00E130C3">
              <w:rPr>
                <w:rFonts w:ascii="Times New Roman" w:hAnsi="Times New Roman"/>
              </w:rPr>
              <w:t>Un</w:t>
            </w:r>
            <w:proofErr w:type="spellEnd"/>
            <w:r w:rsidRPr="00E130C3">
              <w:rPr>
                <w:rFonts w:ascii="Times New Roman" w:hAnsi="Times New Roman"/>
              </w:rPr>
              <w:t xml:space="preserve">. </w:t>
            </w:r>
            <w:proofErr w:type="spellStart"/>
            <w:r w:rsidRPr="00E130C3">
              <w:rPr>
                <w:rFonts w:ascii="Times New Roman" w:hAnsi="Times New Roman"/>
              </w:rPr>
              <w:t>Wyd</w:t>
            </w:r>
            <w:r w:rsidRPr="00E130C3">
              <w:t>.Med</w:t>
            </w:r>
            <w:proofErr w:type="spellEnd"/>
            <w:r w:rsidRPr="00E130C3">
              <w:t xml:space="preserve">. </w:t>
            </w:r>
            <w:proofErr w:type="spellStart"/>
            <w:r w:rsidRPr="00E130C3">
              <w:t>Vesalius</w:t>
            </w:r>
            <w:proofErr w:type="spellEnd"/>
            <w:r w:rsidRPr="00E130C3">
              <w:t>, Kraków 2001</w:t>
            </w:r>
          </w:p>
        </w:tc>
      </w:tr>
      <w:tr w:rsidR="00E130C3" w:rsidTr="00E130C3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E130C3" w:rsidTr="00E130C3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0C3" w:rsidRDefault="00E130C3" w:rsidP="00AE45D4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E130C3" w:rsidRDefault="00E130C3" w:rsidP="00AE45D4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E130C3" w:rsidRDefault="00E130C3" w:rsidP="00AE45D4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E130C3" w:rsidRDefault="00E130C3" w:rsidP="00E130C3">
      <w:pPr>
        <w:spacing w:after="0" w:line="259" w:lineRule="auto"/>
        <w:ind w:left="0" w:right="0" w:firstLine="0"/>
        <w:jc w:val="left"/>
      </w:pPr>
    </w:p>
    <w:p w:rsidR="00E130C3" w:rsidRPr="00E83021" w:rsidRDefault="00E130C3" w:rsidP="00A2656F">
      <w:pPr>
        <w:spacing w:after="0" w:line="259" w:lineRule="auto"/>
        <w:ind w:right="0"/>
        <w:jc w:val="left"/>
        <w:rPr>
          <w:sz w:val="22"/>
        </w:rPr>
      </w:pPr>
    </w:p>
    <w:sectPr w:rsidR="00E130C3" w:rsidRPr="00E83021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BBA" w:rsidRDefault="00A37BBA">
      <w:pPr>
        <w:spacing w:after="0" w:line="240" w:lineRule="auto"/>
      </w:pPr>
      <w:r>
        <w:separator/>
      </w:r>
    </w:p>
  </w:endnote>
  <w:endnote w:type="continuationSeparator" w:id="0">
    <w:p w:rsidR="00A37BBA" w:rsidRDefault="00A37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67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67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2656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67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BBA" w:rsidRDefault="00A37BBA">
      <w:pPr>
        <w:spacing w:after="0" w:line="240" w:lineRule="auto"/>
      </w:pPr>
      <w:r>
        <w:separator/>
      </w:r>
    </w:p>
  </w:footnote>
  <w:footnote w:type="continuationSeparator" w:id="0">
    <w:p w:rsidR="00A37BBA" w:rsidRDefault="00A37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D116DD"/>
    <w:multiLevelType w:val="hybridMultilevel"/>
    <w:tmpl w:val="A58A1F92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FE6F99"/>
    <w:multiLevelType w:val="hybridMultilevel"/>
    <w:tmpl w:val="2864F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8D7CDC"/>
    <w:multiLevelType w:val="hybridMultilevel"/>
    <w:tmpl w:val="93AE1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18"/>
  </w:num>
  <w:num w:numId="25">
    <w:abstractNumId w:val="2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F69A3"/>
    <w:rsid w:val="001032AA"/>
    <w:rsid w:val="00142545"/>
    <w:rsid w:val="001A76A8"/>
    <w:rsid w:val="001F211C"/>
    <w:rsid w:val="00306823"/>
    <w:rsid w:val="00394BB9"/>
    <w:rsid w:val="005662FA"/>
    <w:rsid w:val="005C7B26"/>
    <w:rsid w:val="005D13E6"/>
    <w:rsid w:val="005E162A"/>
    <w:rsid w:val="0061653F"/>
    <w:rsid w:val="006C5CCF"/>
    <w:rsid w:val="00796738"/>
    <w:rsid w:val="007C2C0B"/>
    <w:rsid w:val="007D5862"/>
    <w:rsid w:val="008050C4"/>
    <w:rsid w:val="008D5291"/>
    <w:rsid w:val="009227F2"/>
    <w:rsid w:val="00943C69"/>
    <w:rsid w:val="00A2656F"/>
    <w:rsid w:val="00A30859"/>
    <w:rsid w:val="00A3434B"/>
    <w:rsid w:val="00A37BBA"/>
    <w:rsid w:val="00B36EB0"/>
    <w:rsid w:val="00C7541D"/>
    <w:rsid w:val="00CC5EAF"/>
    <w:rsid w:val="00CE7C8D"/>
    <w:rsid w:val="00D528CF"/>
    <w:rsid w:val="00DA65F5"/>
    <w:rsid w:val="00DC5B57"/>
    <w:rsid w:val="00DE28E4"/>
    <w:rsid w:val="00DF0B39"/>
    <w:rsid w:val="00E130C3"/>
    <w:rsid w:val="00E37A7F"/>
    <w:rsid w:val="00E4708E"/>
    <w:rsid w:val="00E65E87"/>
    <w:rsid w:val="00E83021"/>
    <w:rsid w:val="00E95559"/>
    <w:rsid w:val="00EB18AC"/>
    <w:rsid w:val="00EE3229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99F7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1F211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D529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DF0B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0B3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E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3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3E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ielgeriatryczne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2023-12-06T06:44:00Z</cp:lastPrinted>
  <dcterms:created xsi:type="dcterms:W3CDTF">2024-02-18T11:17:00Z</dcterms:created>
  <dcterms:modified xsi:type="dcterms:W3CDTF">2024-10-30T09:54:00Z</dcterms:modified>
</cp:coreProperties>
</file>