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00E77" w14:textId="77777777" w:rsidR="007D6DA2" w:rsidRPr="002C6BA4" w:rsidRDefault="004D6B6E">
      <w:pPr>
        <w:spacing w:after="197" w:line="259" w:lineRule="auto"/>
        <w:ind w:left="10" w:right="944"/>
        <w:jc w:val="right"/>
        <w:rPr>
          <w:sz w:val="22"/>
        </w:rPr>
      </w:pPr>
      <w:r w:rsidRPr="002C6BA4">
        <w:rPr>
          <w:b/>
          <w:i/>
          <w:sz w:val="22"/>
        </w:rPr>
        <w:t>Załącznik nr 1a</w:t>
      </w:r>
    </w:p>
    <w:p w14:paraId="3BDF39BC" w14:textId="77777777" w:rsidR="002C6BA4" w:rsidRPr="002C6BA4" w:rsidRDefault="004D6B6E" w:rsidP="002C6BA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C6BA4">
        <w:rPr>
          <w:sz w:val="22"/>
        </w:rPr>
        <w:t xml:space="preserve">Karta przedmiotu </w:t>
      </w:r>
    </w:p>
    <w:p w14:paraId="22E7E178" w14:textId="0D4C1C1D" w:rsidR="007D6DA2" w:rsidRPr="002C6BA4" w:rsidRDefault="004D6B6E" w:rsidP="002C6BA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C6BA4">
        <w:rPr>
          <w:sz w:val="22"/>
        </w:rPr>
        <w:t xml:space="preserve">Cz. 1 </w:t>
      </w:r>
    </w:p>
    <w:tbl>
      <w:tblPr>
        <w:tblStyle w:val="TableGrid"/>
        <w:tblW w:w="9349" w:type="dxa"/>
        <w:tblInd w:w="433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90"/>
        <w:gridCol w:w="850"/>
        <w:gridCol w:w="1996"/>
        <w:gridCol w:w="2540"/>
        <w:gridCol w:w="573"/>
      </w:tblGrid>
      <w:tr w:rsidR="007D6DA2" w:rsidRPr="002C6BA4" w14:paraId="7EF95691" w14:textId="77777777" w:rsidTr="002C6BA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C18433" w14:textId="77777777" w:rsidR="007D6DA2" w:rsidRPr="002C6BA4" w:rsidRDefault="004D6B6E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C6BA4">
              <w:rPr>
                <w:b/>
                <w:sz w:val="22"/>
              </w:rPr>
              <w:t>Informacje ogólne o przedmiocie</w:t>
            </w:r>
          </w:p>
        </w:tc>
      </w:tr>
      <w:tr w:rsidR="007D6DA2" w:rsidRPr="002C6BA4" w14:paraId="397FF17E" w14:textId="77777777" w:rsidTr="002C6BA4">
        <w:trPr>
          <w:trHeight w:val="517"/>
        </w:trPr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4952" w14:textId="6E93F3D4" w:rsidR="007D6DA2" w:rsidRPr="002C6BA4" w:rsidRDefault="004D6B6E" w:rsidP="002C6BA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1. Kierunek studiów:</w:t>
            </w:r>
            <w:r w:rsidR="002C6BA4" w:rsidRPr="002C6BA4">
              <w:rPr>
                <w:b/>
                <w:sz w:val="22"/>
              </w:rPr>
              <w:t xml:space="preserve"> </w:t>
            </w:r>
            <w:proofErr w:type="spellStart"/>
            <w:r w:rsidR="002C6BA4" w:rsidRPr="002C6BA4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8C15" w14:textId="38CBB9C3" w:rsidR="007D6DA2" w:rsidRPr="002C6BA4" w:rsidRDefault="004D6B6E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Poziom kształcenia:</w:t>
            </w:r>
            <w:r w:rsidR="002C6BA4" w:rsidRPr="002C6BA4">
              <w:rPr>
                <w:b/>
                <w:sz w:val="22"/>
              </w:rPr>
              <w:t xml:space="preserve"> </w:t>
            </w:r>
            <w:r w:rsidR="002C6BA4" w:rsidRPr="002C6BA4">
              <w:rPr>
                <w:sz w:val="22"/>
              </w:rPr>
              <w:t>II stopień / profil praktyczny</w:t>
            </w:r>
          </w:p>
          <w:p w14:paraId="4B4537F1" w14:textId="4A6CE96F" w:rsidR="007D6DA2" w:rsidRPr="002C6BA4" w:rsidRDefault="004D6B6E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Forma studiów:</w:t>
            </w:r>
            <w:r w:rsidRPr="002C6BA4">
              <w:rPr>
                <w:sz w:val="22"/>
              </w:rPr>
              <w:t xml:space="preserve">  </w:t>
            </w:r>
            <w:r w:rsidR="002C6BA4" w:rsidRPr="002C6BA4">
              <w:rPr>
                <w:sz w:val="22"/>
              </w:rPr>
              <w:t xml:space="preserve">studia stacjonarne </w:t>
            </w:r>
          </w:p>
        </w:tc>
      </w:tr>
      <w:tr w:rsidR="007D6DA2" w:rsidRPr="002C6BA4" w14:paraId="3BE35532" w14:textId="77777777" w:rsidTr="002C6BA4">
        <w:trPr>
          <w:trHeight w:val="262"/>
        </w:trPr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0398C" w14:textId="501FCE06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4. Rok:</w:t>
            </w:r>
            <w:r w:rsidRPr="002C6BA4">
              <w:rPr>
                <w:sz w:val="22"/>
              </w:rPr>
              <w:t xml:space="preserve"> </w:t>
            </w:r>
            <w:r w:rsidR="002C6BA4" w:rsidRPr="002C6BA4">
              <w:rPr>
                <w:sz w:val="22"/>
              </w:rPr>
              <w:t>I/ cykl</w:t>
            </w:r>
            <w:r w:rsidR="002C6BA4" w:rsidRPr="002C6BA4">
              <w:rPr>
                <w:b/>
                <w:sz w:val="22"/>
              </w:rPr>
              <w:t xml:space="preserve"> </w:t>
            </w:r>
            <w:r w:rsidRPr="002C6BA4">
              <w:rPr>
                <w:sz w:val="22"/>
              </w:rPr>
              <w:t xml:space="preserve">2024-2026 </w:t>
            </w:r>
          </w:p>
        </w:tc>
        <w:tc>
          <w:tcPr>
            <w:tcW w:w="5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BAB4" w14:textId="24515B2E" w:rsidR="007D6DA2" w:rsidRPr="002C6BA4" w:rsidRDefault="004D6B6E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5. Semestr:</w:t>
            </w:r>
            <w:r w:rsidR="00603ECA" w:rsidRPr="002C6BA4">
              <w:rPr>
                <w:b/>
                <w:sz w:val="22"/>
              </w:rPr>
              <w:t xml:space="preserve"> </w:t>
            </w:r>
            <w:r w:rsidR="002C6BA4" w:rsidRPr="002C6BA4">
              <w:rPr>
                <w:bCs/>
                <w:sz w:val="22"/>
              </w:rPr>
              <w:t>II</w:t>
            </w:r>
          </w:p>
        </w:tc>
      </w:tr>
      <w:tr w:rsidR="007D6DA2" w:rsidRPr="002C6BA4" w14:paraId="1A8A425D" w14:textId="77777777" w:rsidTr="002C6BA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1299" w14:textId="4C65B80B" w:rsidR="007D6DA2" w:rsidRPr="002C6BA4" w:rsidRDefault="004D6B6E" w:rsidP="002C6BA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6. Nazwa przedmiotu:</w:t>
            </w:r>
            <w:r w:rsidR="002C6BA4" w:rsidRPr="002C6BA4">
              <w:rPr>
                <w:b/>
                <w:sz w:val="22"/>
              </w:rPr>
              <w:t xml:space="preserve"> </w:t>
            </w:r>
            <w:r w:rsidR="002C6BA4" w:rsidRPr="002C6BA4">
              <w:rPr>
                <w:sz w:val="22"/>
              </w:rPr>
              <w:t>Zarządzanie I Marketing w Jednostkach Opieki Zdrowotnej</w:t>
            </w:r>
          </w:p>
        </w:tc>
      </w:tr>
      <w:tr w:rsidR="007D6DA2" w:rsidRPr="002C6BA4" w14:paraId="10D612A7" w14:textId="77777777" w:rsidTr="002C6BA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A7E7" w14:textId="56A8C1E1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7. Status przedmiotu:</w:t>
            </w:r>
            <w:r w:rsidRPr="002C6BA4">
              <w:rPr>
                <w:sz w:val="22"/>
              </w:rPr>
              <w:t xml:space="preserve">  </w:t>
            </w:r>
            <w:r w:rsidR="002C6BA4" w:rsidRPr="002C6BA4">
              <w:rPr>
                <w:sz w:val="22"/>
              </w:rPr>
              <w:t>Fakultatywny</w:t>
            </w:r>
          </w:p>
        </w:tc>
      </w:tr>
      <w:tr w:rsidR="007D6DA2" w:rsidRPr="002C6BA4" w14:paraId="32F8F23D" w14:textId="77777777" w:rsidTr="002C6BA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39F3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8.  Cel/-e przedmiotu</w:t>
            </w:r>
          </w:p>
          <w:p w14:paraId="413A22B4" w14:textId="77777777" w:rsidR="007D6DA2" w:rsidRPr="002C6BA4" w:rsidRDefault="004D6B6E" w:rsidP="002C6BA4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2C6BA4">
              <w:rPr>
                <w:color w:val="auto"/>
                <w:sz w:val="22"/>
              </w:rPr>
              <w:t>1. Zapoznanie studenta z uwarunkowaniami działalności podmiotów leczniczych w zakresie świadczeń zdrowotnych.</w:t>
            </w:r>
          </w:p>
          <w:p w14:paraId="6E521DF1" w14:textId="77777777" w:rsidR="007D6DA2" w:rsidRPr="002C6BA4" w:rsidRDefault="004D6B6E" w:rsidP="002C6BA4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2C6BA4">
              <w:rPr>
                <w:color w:val="auto"/>
                <w:sz w:val="22"/>
              </w:rPr>
              <w:t>2. Zapoznanie studenta z organizacją pracy w pracowni, wizerunku zawodu oraz współpracy w zespole diagnostyczno-terapeutycznym.</w:t>
            </w:r>
          </w:p>
          <w:p w14:paraId="5F539C7D" w14:textId="77777777" w:rsidR="007D6DA2" w:rsidRPr="002C6BA4" w:rsidRDefault="007D6DA2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2B132F94" w14:textId="77777777" w:rsidR="002C6BA4" w:rsidRPr="002C6BA4" w:rsidRDefault="002C6BA4" w:rsidP="002C6BA4">
            <w:pPr>
              <w:spacing w:after="13" w:line="259" w:lineRule="auto"/>
              <w:ind w:left="28" w:right="0"/>
              <w:rPr>
                <w:sz w:val="22"/>
              </w:rPr>
            </w:pPr>
            <w:r w:rsidRPr="002C6BA4">
              <w:rPr>
                <w:b/>
                <w:sz w:val="22"/>
              </w:rPr>
              <w:t xml:space="preserve">Efekty uczenia się/odniesienie do efektów uczenia się </w:t>
            </w:r>
            <w:r w:rsidRPr="002C6BA4">
              <w:rPr>
                <w:sz w:val="22"/>
              </w:rPr>
              <w:t xml:space="preserve">zawartych w </w:t>
            </w:r>
            <w:r w:rsidRPr="002C6BA4">
              <w:rPr>
                <w:i/>
                <w:sz w:val="22"/>
              </w:rPr>
              <w:t>(właściwe podkreślić)</w:t>
            </w:r>
            <w:r w:rsidRPr="002C6BA4">
              <w:rPr>
                <w:sz w:val="22"/>
              </w:rPr>
              <w:t>: standardach kształcenia</w:t>
            </w:r>
            <w:r w:rsidRPr="002C6BA4">
              <w:rPr>
                <w:sz w:val="22"/>
                <w:u w:val="single"/>
              </w:rPr>
              <w:t xml:space="preserve"> (</w:t>
            </w:r>
            <w:r w:rsidRPr="002C6BA4">
              <w:rPr>
                <w:sz w:val="22"/>
              </w:rPr>
              <w:t>Rozporządzenie Ministra Nauki i Szkolnictwa Wyższego)/</w:t>
            </w:r>
            <w:r w:rsidRPr="002C6BA4">
              <w:rPr>
                <w:sz w:val="22"/>
                <w:u w:val="single"/>
              </w:rPr>
              <w:t>Uchwale Senatu SUM</w:t>
            </w:r>
            <w:r w:rsidRPr="002C6BA4">
              <w:rPr>
                <w:sz w:val="22"/>
              </w:rPr>
              <w:t xml:space="preserve"> </w:t>
            </w:r>
          </w:p>
          <w:p w14:paraId="1A150122" w14:textId="77777777" w:rsidR="002C6BA4" w:rsidRPr="002C6BA4" w:rsidRDefault="002C6BA4" w:rsidP="002C6BA4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 w:rsidRPr="002C6BA4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1BF50C22" w14:textId="77777777" w:rsidR="007D6DA2" w:rsidRPr="002C6BA4" w:rsidRDefault="004D6B6E">
            <w:pPr>
              <w:spacing w:after="15" w:line="259" w:lineRule="auto"/>
              <w:ind w:left="28" w:right="296" w:firstLine="0"/>
              <w:jc w:val="left"/>
              <w:rPr>
                <w:sz w:val="22"/>
              </w:rPr>
            </w:pPr>
            <w:r w:rsidRPr="002C6BA4">
              <w:rPr>
                <w:sz w:val="22"/>
              </w:rPr>
              <w:t xml:space="preserve">w zakresie wiedzy student zna i rozumie: </w:t>
            </w:r>
            <w:r w:rsidRPr="002C6BA4">
              <w:rPr>
                <w:color w:val="auto"/>
                <w:sz w:val="22"/>
              </w:rPr>
              <w:t>K_W09, K_W19, K_W27,</w:t>
            </w:r>
          </w:p>
          <w:p w14:paraId="22DF2D60" w14:textId="77777777" w:rsidR="007D6DA2" w:rsidRPr="002C6BA4" w:rsidRDefault="004D6B6E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2C6BA4">
              <w:rPr>
                <w:sz w:val="22"/>
              </w:rPr>
              <w:t>w zakresie umiejętności student potrafi: brak</w:t>
            </w:r>
          </w:p>
          <w:p w14:paraId="66DC781E" w14:textId="77777777" w:rsidR="007D6DA2" w:rsidRPr="002C6BA4" w:rsidRDefault="004D6B6E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2C6BA4">
              <w:rPr>
                <w:sz w:val="22"/>
              </w:rPr>
              <w:t xml:space="preserve">w zakresie kompetencji społecznych student: </w:t>
            </w:r>
            <w:r w:rsidRPr="002C6BA4">
              <w:rPr>
                <w:color w:val="auto"/>
                <w:sz w:val="22"/>
              </w:rPr>
              <w:t>K_K03,K_K04, K_K07,K_K09, K_K11,</w:t>
            </w:r>
          </w:p>
        </w:tc>
      </w:tr>
      <w:tr w:rsidR="007D6DA2" w:rsidRPr="002C6BA4" w14:paraId="2410DA1C" w14:textId="77777777" w:rsidTr="002C6BA4">
        <w:trPr>
          <w:trHeight w:val="262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1D1C0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9. Liczba godzin z przedmiotu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0886016" w14:textId="77777777" w:rsidR="007D6DA2" w:rsidRPr="002C6BA4" w:rsidRDefault="004D6B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 xml:space="preserve"> 25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ADB58" w14:textId="77777777" w:rsidR="007D6DA2" w:rsidRPr="002C6BA4" w:rsidRDefault="004D6B6E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10. Liczba punktów ECTS dla przedmiotu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91DB762" w14:textId="77777777" w:rsidR="007D6DA2" w:rsidRPr="002C6BA4" w:rsidRDefault="004D6B6E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C6BA4">
              <w:rPr>
                <w:b/>
                <w:sz w:val="22"/>
              </w:rPr>
              <w:t>2</w:t>
            </w:r>
          </w:p>
        </w:tc>
      </w:tr>
      <w:tr w:rsidR="007D6DA2" w:rsidRPr="002C6BA4" w14:paraId="5B5FC25F" w14:textId="77777777" w:rsidTr="002C6BA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1DCB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 xml:space="preserve">11. Forma zaliczenia przedmiotu: </w:t>
            </w:r>
            <w:r w:rsidRPr="002C6BA4">
              <w:rPr>
                <w:sz w:val="22"/>
              </w:rPr>
              <w:t>zaliczenie na ocenę</w:t>
            </w:r>
          </w:p>
        </w:tc>
      </w:tr>
      <w:tr w:rsidR="007D6DA2" w:rsidRPr="002C6BA4" w14:paraId="28A71279" w14:textId="77777777" w:rsidTr="002C6BA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B09740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b/>
                <w:sz w:val="22"/>
              </w:rPr>
              <w:t>12. Sposoby weryfikacji i oceny efektów uczenia się</w:t>
            </w:r>
          </w:p>
        </w:tc>
      </w:tr>
      <w:tr w:rsidR="007D6DA2" w:rsidRPr="002C6BA4" w14:paraId="6DBFBBB7" w14:textId="77777777" w:rsidTr="002C6BA4">
        <w:trPr>
          <w:trHeight w:val="263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637B" w14:textId="77777777" w:rsidR="007D6DA2" w:rsidRPr="002C6BA4" w:rsidRDefault="004D6B6E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C6BA4">
              <w:rPr>
                <w:sz w:val="22"/>
              </w:rPr>
              <w:t>Efekty uczenia się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3003" w14:textId="77777777" w:rsidR="007D6DA2" w:rsidRPr="002C6BA4" w:rsidRDefault="004D6B6E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C6BA4">
              <w:rPr>
                <w:sz w:val="22"/>
              </w:rPr>
              <w:t>Sposoby weryfikacji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C41F" w14:textId="77777777" w:rsidR="007D6DA2" w:rsidRPr="002C6BA4" w:rsidRDefault="004D6B6E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C6BA4">
              <w:rPr>
                <w:sz w:val="22"/>
              </w:rPr>
              <w:t>Sposoby oceny*/zaliczenie</w:t>
            </w:r>
          </w:p>
        </w:tc>
      </w:tr>
      <w:tr w:rsidR="007D6DA2" w:rsidRPr="002C6BA4" w14:paraId="23AF061F" w14:textId="77777777" w:rsidTr="002C6BA4">
        <w:trPr>
          <w:trHeight w:val="334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4F3E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sz w:val="22"/>
              </w:rPr>
              <w:t>W zakresie wiedzy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EFCA" w14:textId="77777777" w:rsidR="007D6DA2" w:rsidRPr="002C6BA4" w:rsidRDefault="004D6B6E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2C6BA4">
              <w:rPr>
                <w:sz w:val="22"/>
              </w:rPr>
              <w:t xml:space="preserve"> </w:t>
            </w:r>
            <w:r w:rsidRPr="002C6BA4">
              <w:rPr>
                <w:color w:val="auto"/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F260" w14:textId="77777777" w:rsidR="007D6DA2" w:rsidRPr="002C6BA4" w:rsidRDefault="007D6DA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  <w:tr w:rsidR="007D6DA2" w:rsidRPr="002C6BA4" w14:paraId="51F89596" w14:textId="77777777" w:rsidTr="002C6BA4">
        <w:trPr>
          <w:trHeight w:val="331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A46A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sz w:val="22"/>
              </w:rPr>
              <w:t>W zakresie umiejętności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1F1F" w14:textId="77777777" w:rsidR="007D6DA2" w:rsidRPr="002C6BA4" w:rsidRDefault="007D6DA2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ACF9" w14:textId="77777777" w:rsidR="007D6DA2" w:rsidRPr="002C6BA4" w:rsidRDefault="007D6DA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  <w:tr w:rsidR="007D6DA2" w:rsidRPr="002C6BA4" w14:paraId="60A10B75" w14:textId="77777777" w:rsidTr="002C6BA4">
        <w:trPr>
          <w:trHeight w:val="334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801F" w14:textId="77777777" w:rsidR="007D6DA2" w:rsidRPr="002C6BA4" w:rsidRDefault="004D6B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6BA4">
              <w:rPr>
                <w:sz w:val="22"/>
              </w:rPr>
              <w:t>W zakresie kompetencji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FCEE" w14:textId="77777777" w:rsidR="007D6DA2" w:rsidRPr="002C6BA4" w:rsidRDefault="004D6B6E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C6BA4">
              <w:rPr>
                <w:sz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FDDD" w14:textId="77777777" w:rsidR="007D6DA2" w:rsidRPr="002C6BA4" w:rsidRDefault="007D6DA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</w:tc>
      </w:tr>
    </w:tbl>
    <w:p w14:paraId="25C653B0" w14:textId="77777777" w:rsidR="002C6BA4" w:rsidRDefault="004D6B6E">
      <w:pPr>
        <w:spacing w:after="306" w:line="259" w:lineRule="auto"/>
        <w:ind w:left="341" w:right="0" w:firstLine="0"/>
        <w:jc w:val="left"/>
        <w:rPr>
          <w:sz w:val="22"/>
        </w:rPr>
      </w:pPr>
      <w:r w:rsidRPr="002C6BA4">
        <w:rPr>
          <w:sz w:val="22"/>
        </w:rPr>
        <w:t xml:space="preserve"> </w:t>
      </w:r>
    </w:p>
    <w:p w14:paraId="561631F3" w14:textId="77777777" w:rsidR="0077708E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2C870C19" w14:textId="77777777" w:rsidR="0077708E" w:rsidRPr="00F11F8C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53E7E63C" w14:textId="77777777" w:rsidR="0077708E" w:rsidRPr="00F11F8C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02786CC2" w14:textId="77777777" w:rsidR="0077708E" w:rsidRPr="00F11F8C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60F10399" w14:textId="77777777" w:rsidR="0077708E" w:rsidRPr="00F11F8C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1923FC79" w14:textId="77777777" w:rsidR="0077708E" w:rsidRPr="00F11F8C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14996A0D" w14:textId="77777777" w:rsidR="0077708E" w:rsidRPr="00F11F8C" w:rsidRDefault="0077708E" w:rsidP="0077708E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5C86421F" w14:textId="77777777" w:rsidR="0077708E" w:rsidRPr="001D4FA2" w:rsidRDefault="0077708E" w:rsidP="0077708E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49807AC9" w14:textId="766AF636" w:rsidR="007D6DA2" w:rsidRDefault="007D6DA2">
      <w:pPr>
        <w:spacing w:after="0" w:line="259" w:lineRule="auto"/>
        <w:ind w:left="341" w:right="0" w:firstLine="0"/>
        <w:rPr>
          <w:sz w:val="22"/>
        </w:rPr>
      </w:pPr>
    </w:p>
    <w:p w14:paraId="0074657D" w14:textId="0C66273B" w:rsidR="00AC6EA1" w:rsidRDefault="00AC6EA1">
      <w:pPr>
        <w:spacing w:after="0" w:line="259" w:lineRule="auto"/>
        <w:ind w:left="341" w:right="0" w:firstLine="0"/>
        <w:rPr>
          <w:sz w:val="22"/>
        </w:rPr>
      </w:pPr>
    </w:p>
    <w:p w14:paraId="45FBCC77" w14:textId="67DFC1E4" w:rsidR="00AC6EA1" w:rsidRDefault="00AC6EA1">
      <w:pPr>
        <w:spacing w:after="0" w:line="259" w:lineRule="auto"/>
        <w:ind w:left="341" w:right="0" w:firstLine="0"/>
        <w:rPr>
          <w:sz w:val="22"/>
        </w:rPr>
      </w:pPr>
    </w:p>
    <w:p w14:paraId="0E1E2318" w14:textId="35350C56" w:rsidR="00AC6EA1" w:rsidRDefault="00AC6EA1">
      <w:pPr>
        <w:spacing w:after="0" w:line="259" w:lineRule="auto"/>
        <w:ind w:left="341" w:right="0" w:firstLine="0"/>
        <w:rPr>
          <w:sz w:val="22"/>
        </w:rPr>
      </w:pPr>
    </w:p>
    <w:p w14:paraId="4F27170F" w14:textId="29AC6FCB" w:rsidR="00AC6EA1" w:rsidRDefault="00AC6EA1">
      <w:pPr>
        <w:spacing w:after="0" w:line="259" w:lineRule="auto"/>
        <w:ind w:left="341" w:right="0" w:firstLine="0"/>
        <w:rPr>
          <w:sz w:val="22"/>
        </w:rPr>
      </w:pPr>
    </w:p>
    <w:p w14:paraId="57499450" w14:textId="3CCBAB89" w:rsidR="00AC6EA1" w:rsidRDefault="00AC6EA1">
      <w:pPr>
        <w:spacing w:after="0" w:line="259" w:lineRule="auto"/>
        <w:ind w:left="341" w:right="0" w:firstLine="0"/>
        <w:rPr>
          <w:sz w:val="22"/>
        </w:rPr>
      </w:pPr>
    </w:p>
    <w:p w14:paraId="6C8084E1" w14:textId="19768AFA" w:rsidR="00AC6EA1" w:rsidRDefault="00AC6EA1">
      <w:pPr>
        <w:spacing w:after="0" w:line="259" w:lineRule="auto"/>
        <w:ind w:left="341" w:right="0" w:firstLine="0"/>
        <w:rPr>
          <w:sz w:val="22"/>
        </w:rPr>
      </w:pPr>
    </w:p>
    <w:p w14:paraId="65BE5A13" w14:textId="77777777" w:rsidR="00AC6EA1" w:rsidRDefault="00AC6EA1" w:rsidP="00AC6EA1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lastRenderedPageBreak/>
        <w:t xml:space="preserve">Karta przedmiotu </w:t>
      </w:r>
    </w:p>
    <w:p w14:paraId="52927021" w14:textId="77777777" w:rsidR="00AC6EA1" w:rsidRDefault="00AC6EA1" w:rsidP="00AC6EA1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2"/>
        <w:gridCol w:w="1560"/>
        <w:gridCol w:w="2976"/>
        <w:gridCol w:w="1708"/>
        <w:gridCol w:w="1269"/>
      </w:tblGrid>
      <w:tr w:rsidR="00AC6EA1" w:rsidRPr="00AC6EA1" w14:paraId="18B6CB70" w14:textId="77777777" w:rsidTr="00AC6EA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E48B09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Inne przydatne informacje o przedmiocie</w:t>
            </w:r>
          </w:p>
        </w:tc>
      </w:tr>
      <w:tr w:rsidR="00AC6EA1" w:rsidRPr="00AC6EA1" w14:paraId="6052E130" w14:textId="77777777" w:rsidTr="00AC6EA1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4222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13. Jednostka realizująca przedmiot,</w:t>
            </w:r>
            <w:r w:rsidRPr="00AC6EA1">
              <w:rPr>
                <w:color w:val="auto"/>
                <w:sz w:val="22"/>
              </w:rPr>
              <w:t xml:space="preserve"> </w:t>
            </w:r>
            <w:r w:rsidRPr="00AC6EA1">
              <w:rPr>
                <w:b/>
                <w:color w:val="auto"/>
                <w:sz w:val="22"/>
              </w:rPr>
              <w:t>adres, e-mail:</w:t>
            </w:r>
          </w:p>
          <w:p w14:paraId="26A0DFE7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Zakład Gerontologii i Pielęgniarstwa Geriatrycznego, Katedra Pielęgniarstwa</w:t>
            </w:r>
          </w:p>
          <w:p w14:paraId="04BA7AB0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ul. Ziołowa 45, 40-635 Katowice</w:t>
            </w:r>
          </w:p>
          <w:p w14:paraId="01015648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tel. 32 359 81 91</w:t>
            </w:r>
          </w:p>
          <w:p w14:paraId="2B57BF4E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e-mail: katedrapielegniarstwa@sum.edu.pl</w:t>
            </w:r>
          </w:p>
        </w:tc>
      </w:tr>
      <w:tr w:rsidR="00AC6EA1" w:rsidRPr="00AC6EA1" w14:paraId="1B550BD0" w14:textId="77777777" w:rsidTr="00AC6EA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C936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AC6EA1">
              <w:rPr>
                <w:b/>
                <w:color w:val="auto"/>
                <w:sz w:val="22"/>
              </w:rPr>
              <w:t xml:space="preserve">dr </w:t>
            </w:r>
            <w:r w:rsidRPr="00AC6EA1">
              <w:rPr>
                <w:color w:val="auto"/>
                <w:sz w:val="22"/>
              </w:rPr>
              <w:t xml:space="preserve">hab. n. o </w:t>
            </w:r>
            <w:proofErr w:type="spellStart"/>
            <w:r w:rsidRPr="00AC6EA1">
              <w:rPr>
                <w:color w:val="auto"/>
                <w:sz w:val="22"/>
              </w:rPr>
              <w:t>zdr</w:t>
            </w:r>
            <w:proofErr w:type="spellEnd"/>
            <w:r w:rsidRPr="00AC6EA1">
              <w:rPr>
                <w:color w:val="auto"/>
                <w:sz w:val="22"/>
              </w:rPr>
              <w:t>. Agnieszka Młynarska, Prof. SUM</w:t>
            </w:r>
          </w:p>
        </w:tc>
      </w:tr>
      <w:tr w:rsidR="00AC6EA1" w:rsidRPr="00AC6EA1" w14:paraId="742D5293" w14:textId="77777777" w:rsidTr="00AC6EA1">
        <w:trPr>
          <w:trHeight w:val="34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F352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15. Wymagania wstępne w zakresie wiedzy, umiejętności i innych kompetencji:</w:t>
            </w:r>
          </w:p>
        </w:tc>
      </w:tr>
      <w:tr w:rsidR="00AC6EA1" w:rsidRPr="00AC6EA1" w14:paraId="62636787" w14:textId="77777777" w:rsidTr="00AC6EA1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BDAD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16. Liczebność grup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5B76" w14:textId="77777777" w:rsidR="00AC6EA1" w:rsidRPr="00AC6EA1" w:rsidRDefault="00AC6EA1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C6EA1">
              <w:rPr>
                <w:sz w:val="22"/>
              </w:rPr>
              <w:t>Zgodna z Zarządzeniem Rektora SUM</w:t>
            </w:r>
          </w:p>
        </w:tc>
      </w:tr>
      <w:tr w:rsidR="00AC6EA1" w:rsidRPr="00AC6EA1" w14:paraId="5198A00D" w14:textId="77777777" w:rsidTr="00AC6EA1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7F96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17. Materiały do zajęć/ środki dydaktyczne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6A4B" w14:textId="25A1343E" w:rsidR="00AC6EA1" w:rsidRPr="00AC6EA1" w:rsidRDefault="00AC6EA1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Dostępne w miejscu realizacji zajęć</w:t>
            </w:r>
          </w:p>
        </w:tc>
      </w:tr>
      <w:tr w:rsidR="00AC6EA1" w:rsidRPr="00AC6EA1" w14:paraId="0D9C8BE4" w14:textId="77777777" w:rsidTr="00AC6EA1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06A2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18. Miejsce odbywania się zajęć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74FB" w14:textId="77777777" w:rsidR="00AC6EA1" w:rsidRPr="00AC6EA1" w:rsidRDefault="00AC6EA1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Zakład Gerontologii i Pielęgniarstwa Geriatrycznego,                             ul. Ziołowa 45, 40-635 Katowice</w:t>
            </w:r>
          </w:p>
        </w:tc>
      </w:tr>
      <w:tr w:rsidR="00AC6EA1" w:rsidRPr="00AC6EA1" w14:paraId="7864580E" w14:textId="77777777" w:rsidTr="00AC6EA1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60FA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19. Miejsce i godzina konsultacji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24AB" w14:textId="77777777" w:rsidR="00AC6EA1" w:rsidRPr="00AC6EA1" w:rsidRDefault="00AC6EA1" w:rsidP="006558A3">
            <w:pPr>
              <w:ind w:left="0"/>
              <w:jc w:val="left"/>
              <w:rPr>
                <w:color w:val="auto"/>
                <w:sz w:val="22"/>
              </w:rPr>
            </w:pPr>
            <w:r w:rsidRPr="00AC6EA1">
              <w:rPr>
                <w:sz w:val="22"/>
              </w:rPr>
              <w:t>Harmonogram</w:t>
            </w:r>
            <w:r w:rsidRPr="00AC6EA1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6713A9C2" w14:textId="77777777" w:rsidR="00AC6EA1" w:rsidRPr="00AC6EA1" w:rsidRDefault="00AC6EA1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C6EA1">
              <w:rPr>
                <w:sz w:val="22"/>
              </w:rPr>
              <w:t>Miejsce: GCM w Katowicach Ochojcu,  pokój 118.</w:t>
            </w:r>
          </w:p>
        </w:tc>
      </w:tr>
      <w:tr w:rsidR="00AC6EA1" w:rsidRPr="00AC6EA1" w14:paraId="71D16CA1" w14:textId="77777777" w:rsidTr="00AC6EA1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931675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20. Efekty uczenia się</w:t>
            </w:r>
          </w:p>
        </w:tc>
      </w:tr>
      <w:tr w:rsidR="00AC6EA1" w:rsidRPr="00AC6EA1" w14:paraId="1F4AB734" w14:textId="77777777" w:rsidTr="00AC6EA1">
        <w:trPr>
          <w:trHeight w:val="153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4C6F" w14:textId="77777777" w:rsidR="00AC6EA1" w:rsidRPr="00AC6EA1" w:rsidRDefault="00AC6EA1" w:rsidP="006558A3">
            <w:pPr>
              <w:spacing w:after="0" w:line="254" w:lineRule="auto"/>
              <w:ind w:left="0" w:right="0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Numer przedmiotowego</w:t>
            </w:r>
          </w:p>
          <w:p w14:paraId="061E0031" w14:textId="77777777" w:rsidR="00AC6EA1" w:rsidRPr="00AC6EA1" w:rsidRDefault="00AC6EA1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efektu uczenia</w:t>
            </w:r>
          </w:p>
          <w:p w14:paraId="47F9FE50" w14:textId="77777777" w:rsidR="00AC6EA1" w:rsidRPr="00AC6EA1" w:rsidRDefault="00AC6EA1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się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2AD6" w14:textId="77777777" w:rsidR="00AC6EA1" w:rsidRPr="00AC6EA1" w:rsidRDefault="00AC6EA1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Przedmiotowe efekty uczenia się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AE52" w14:textId="0F5FB7C6" w:rsidR="00AC6EA1" w:rsidRPr="00AC6EA1" w:rsidRDefault="00AC6EA1" w:rsidP="00AC6EA1">
            <w:pPr>
              <w:spacing w:after="11" w:line="266" w:lineRule="auto"/>
              <w:ind w:left="41" w:right="48"/>
              <w:jc w:val="center"/>
              <w:rPr>
                <w:sz w:val="22"/>
              </w:rPr>
            </w:pPr>
            <w:r w:rsidRPr="00AC6EA1">
              <w:rPr>
                <w:sz w:val="22"/>
              </w:rPr>
              <w:t xml:space="preserve">Odniesienie do efektów uczenia się zawartych w </w:t>
            </w:r>
            <w:r w:rsidRPr="00AC6EA1">
              <w:rPr>
                <w:i/>
                <w:sz w:val="22"/>
              </w:rPr>
              <w:t>(właściwe podkreślić)</w:t>
            </w:r>
            <w:r w:rsidRPr="00AC6EA1">
              <w:rPr>
                <w:sz w:val="22"/>
              </w:rPr>
              <w:t>:</w:t>
            </w:r>
          </w:p>
          <w:p w14:paraId="7A6562C4" w14:textId="6619EC03" w:rsidR="00AC6EA1" w:rsidRPr="00AC6EA1" w:rsidRDefault="00AC6EA1" w:rsidP="00AC6EA1">
            <w:pPr>
              <w:spacing w:after="0" w:line="259" w:lineRule="auto"/>
              <w:ind w:left="41" w:right="48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standardach kształcenia/</w:t>
            </w:r>
          </w:p>
          <w:p w14:paraId="1E8AF776" w14:textId="0B801B11" w:rsidR="00AC6EA1" w:rsidRPr="00AC6EA1" w:rsidRDefault="00AC6EA1" w:rsidP="00AC6EA1">
            <w:pPr>
              <w:spacing w:after="0" w:line="259" w:lineRule="auto"/>
              <w:ind w:left="41" w:right="48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zatwierdzonych przez</w:t>
            </w:r>
          </w:p>
          <w:p w14:paraId="64475312" w14:textId="4C9B04D6" w:rsidR="00AC6EA1" w:rsidRPr="00AC6EA1" w:rsidRDefault="00AC6EA1" w:rsidP="00AC6EA1">
            <w:pPr>
              <w:spacing w:after="0" w:line="259" w:lineRule="auto"/>
              <w:ind w:left="41" w:right="48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Senat SUM</w:t>
            </w:r>
          </w:p>
        </w:tc>
      </w:tr>
      <w:tr w:rsidR="00AC6EA1" w:rsidRPr="00AC6EA1" w14:paraId="6E64A498" w14:textId="77777777" w:rsidTr="00AC6EA1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2FB51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P_W01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1975" w14:textId="77777777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Posiada pogłębioną wiedzę dotyczącą organizacji pracowni</w:t>
            </w:r>
          </w:p>
          <w:p w14:paraId="5BED7ED6" w14:textId="77777777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rentgenodiagnostyki, diagnostyki obrazowej i radioterapii, zasad prowadzenia i archiwizacji dokumentacji.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AFB5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</w:p>
          <w:p w14:paraId="2A8C9609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t>W_19</w:t>
            </w:r>
          </w:p>
        </w:tc>
      </w:tr>
      <w:tr w:rsidR="00AC6EA1" w:rsidRPr="00AC6EA1" w14:paraId="30A515D4" w14:textId="77777777" w:rsidTr="00AC6EA1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4671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P_W02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3432" w14:textId="77777777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Zna podstawy zarządzania i marketingu w ochronie zdrowia.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1F28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 xml:space="preserve"> </w:t>
            </w:r>
            <w:r w:rsidRPr="00AC6EA1">
              <w:rPr>
                <w:b/>
                <w:bCs/>
                <w:color w:val="auto"/>
                <w:sz w:val="22"/>
              </w:rPr>
              <w:t>W_27</w:t>
            </w:r>
          </w:p>
        </w:tc>
      </w:tr>
      <w:tr w:rsidR="00AC6EA1" w:rsidRPr="00AC6EA1" w14:paraId="5E049EF3" w14:textId="77777777" w:rsidTr="00AC6EA1">
        <w:trPr>
          <w:trHeight w:val="264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326C1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P_W03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918E" w14:textId="77777777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Zna społeczne, ekonomiczne i prawne uwarunkowania działalności podmiotów leczniczych w zakresie realizacji świadczeń zdrowotnych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CD73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t>W_09</w:t>
            </w:r>
          </w:p>
        </w:tc>
      </w:tr>
      <w:tr w:rsidR="00AC6EA1" w:rsidRPr="00AC6EA1" w14:paraId="4F289600" w14:textId="77777777" w:rsidTr="00AC6EA1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B8E0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P_K01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5917" w14:textId="77777777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Wykazuje dbałość o właściwy wizerunek wykonywanego zawodu w środowisku medycznym.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C0F6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t xml:space="preserve"> K_03</w:t>
            </w:r>
          </w:p>
        </w:tc>
      </w:tr>
      <w:tr w:rsidR="00AC6EA1" w:rsidRPr="00AC6EA1" w14:paraId="21D2565C" w14:textId="77777777" w:rsidTr="00AC6EA1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68EC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P_K02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8EC0" w14:textId="73E77421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Organizuje pracę własną, skutecznie współpracuje w</w:t>
            </w:r>
            <w:r>
              <w:rPr>
                <w:color w:val="auto"/>
                <w:sz w:val="22"/>
              </w:rPr>
              <w:t xml:space="preserve"> </w:t>
            </w:r>
            <w:r w:rsidRPr="00AC6EA1">
              <w:rPr>
                <w:color w:val="auto"/>
                <w:sz w:val="22"/>
              </w:rPr>
              <w:t>interdyscyplinarnym zespole diagnostyczno-terapeutycznym w zakresie posiadanych kompetencji zawodowych. Wykazuje przywództwo i przedsiębiorczość, potrafi zorganizować pracę zespołu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5908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t xml:space="preserve"> K_04</w:t>
            </w:r>
          </w:p>
        </w:tc>
      </w:tr>
      <w:tr w:rsidR="00AC6EA1" w:rsidRPr="00AC6EA1" w14:paraId="50B2AC92" w14:textId="77777777" w:rsidTr="00AC6EA1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C1B8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P_K03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148B" w14:textId="466E91DE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AC6EA1">
              <w:rPr>
                <w:sz w:val="22"/>
              </w:rPr>
              <w:t>Formułuje wnioski dotyczące odbiorców świadczeń zdrowotnych w zakresie wykonywanych badań / zabiegów terapeutycznych.</w:t>
            </w:r>
            <w:r>
              <w:rPr>
                <w:sz w:val="22"/>
              </w:rPr>
              <w:t xml:space="preserve"> </w:t>
            </w:r>
            <w:r w:rsidRPr="00AC6EA1">
              <w:rPr>
                <w:sz w:val="22"/>
              </w:rPr>
              <w:t>Formułuje opinie dotyczące różnych aspektów działalności</w:t>
            </w:r>
            <w:r>
              <w:rPr>
                <w:sz w:val="22"/>
              </w:rPr>
              <w:t xml:space="preserve"> </w:t>
            </w:r>
            <w:r w:rsidRPr="00AC6EA1">
              <w:rPr>
                <w:sz w:val="22"/>
              </w:rPr>
              <w:t>zawodowej.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FD0D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t>K_09</w:t>
            </w:r>
          </w:p>
        </w:tc>
      </w:tr>
      <w:tr w:rsidR="00AC6EA1" w:rsidRPr="00AC6EA1" w14:paraId="47E564DA" w14:textId="77777777" w:rsidTr="00AC6EA1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3680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P_K04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C80F" w14:textId="77777777" w:rsidR="00AC6EA1" w:rsidRPr="00AC6EA1" w:rsidRDefault="00AC6EA1" w:rsidP="00AC6EA1">
            <w:pPr>
              <w:spacing w:after="0" w:line="240" w:lineRule="auto"/>
              <w:ind w:left="1" w:right="0" w:firstLine="0"/>
              <w:rPr>
                <w:sz w:val="22"/>
              </w:rPr>
            </w:pPr>
            <w:r w:rsidRPr="00AC6EA1">
              <w:rPr>
                <w:sz w:val="22"/>
              </w:rPr>
              <w:t xml:space="preserve">Przestrzega praw pacjenta, zasad etycznych, tajemnicy zawodowej i służbowej oraz </w:t>
            </w:r>
            <w:r w:rsidRPr="00AC6EA1">
              <w:rPr>
                <w:sz w:val="22"/>
              </w:rPr>
              <w:lastRenderedPageBreak/>
              <w:t>przepisów, regulaminów i zarządzeń obowiązujących w miejscu pracy.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AF27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color w:val="auto"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lastRenderedPageBreak/>
              <w:t>K_07</w:t>
            </w:r>
          </w:p>
        </w:tc>
      </w:tr>
      <w:tr w:rsidR="00AC6EA1" w:rsidRPr="00AC6EA1" w14:paraId="638AFF27" w14:textId="77777777" w:rsidTr="00AC6EA1">
        <w:trPr>
          <w:trHeight w:val="262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AD86F" w14:textId="77777777" w:rsidR="00AC6EA1" w:rsidRPr="00AC6EA1" w:rsidRDefault="00AC6EA1" w:rsidP="00AC6EA1">
            <w:pPr>
              <w:spacing w:after="0" w:line="259" w:lineRule="auto"/>
              <w:ind w:left="-104" w:right="0" w:firstLine="0"/>
              <w:jc w:val="center"/>
              <w:rPr>
                <w:sz w:val="22"/>
              </w:rPr>
            </w:pPr>
            <w:r w:rsidRPr="00AC6EA1">
              <w:rPr>
                <w:sz w:val="22"/>
              </w:rPr>
              <w:t>P_K05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00FA" w14:textId="77777777" w:rsidR="00AC6EA1" w:rsidRPr="00AC6EA1" w:rsidRDefault="00AC6EA1" w:rsidP="00AC6EA1">
            <w:pPr>
              <w:spacing w:after="0" w:line="240" w:lineRule="auto"/>
              <w:ind w:left="0" w:right="0"/>
              <w:rPr>
                <w:sz w:val="22"/>
              </w:rPr>
            </w:pPr>
            <w:r w:rsidRPr="00AC6EA1">
              <w:rPr>
                <w:sz w:val="22"/>
              </w:rPr>
              <w:t>Rozumie potrzeby przekazywania społeczeństwu informacji o osiągnięciach naukowych związanych z reprezentowaną dziedziną wiedzy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AD0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AC6EA1">
              <w:rPr>
                <w:b/>
                <w:bCs/>
                <w:color w:val="auto"/>
                <w:sz w:val="22"/>
              </w:rPr>
              <w:t>K_11</w:t>
            </w:r>
          </w:p>
        </w:tc>
      </w:tr>
      <w:tr w:rsidR="00AC6EA1" w:rsidRPr="00AC6EA1" w14:paraId="45605AC2" w14:textId="77777777" w:rsidTr="00AC6EA1">
        <w:trPr>
          <w:trHeight w:val="262"/>
        </w:trPr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6317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6716" w14:textId="77777777" w:rsidR="00AC6EA1" w:rsidRPr="00AC6EA1" w:rsidRDefault="00AC6EA1" w:rsidP="00AC6EA1">
            <w:pPr>
              <w:spacing w:after="0" w:line="240" w:lineRule="auto"/>
              <w:ind w:left="0" w:right="0"/>
              <w:rPr>
                <w:sz w:val="22"/>
              </w:rPr>
            </w:pPr>
            <w:r w:rsidRPr="00AC6EA1">
              <w:rPr>
                <w:sz w:val="22"/>
              </w:rPr>
              <w:t>Określa priorytety w realizacji celów zawodowych, jak i realizacji zadań zawodowych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88E3" w14:textId="77777777" w:rsidR="00AC6EA1" w:rsidRPr="00AC6EA1" w:rsidRDefault="00AC6EA1" w:rsidP="006558A3">
            <w:pPr>
              <w:spacing w:after="0" w:line="259" w:lineRule="auto"/>
              <w:ind w:left="4" w:right="0" w:firstLine="0"/>
              <w:jc w:val="left"/>
              <w:rPr>
                <w:b/>
                <w:bCs/>
                <w:sz w:val="22"/>
              </w:rPr>
            </w:pPr>
            <w:r w:rsidRPr="00AC6EA1">
              <w:rPr>
                <w:b/>
                <w:bCs/>
                <w:sz w:val="22"/>
              </w:rPr>
              <w:t>K_08</w:t>
            </w:r>
          </w:p>
        </w:tc>
      </w:tr>
      <w:tr w:rsidR="00AC6EA1" w:rsidRPr="00AC6EA1" w14:paraId="06A7127C" w14:textId="77777777" w:rsidTr="00AC6EA1">
        <w:trPr>
          <w:trHeight w:val="51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86ACB4" w14:textId="77777777" w:rsidR="00AC6EA1" w:rsidRPr="00AC6EA1" w:rsidRDefault="00AC6EA1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21. Formy i tematy zajęć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9C4244" w14:textId="77777777" w:rsidR="00AC6EA1" w:rsidRPr="00AC6EA1" w:rsidRDefault="00AC6EA1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Liczba godzin</w:t>
            </w:r>
          </w:p>
        </w:tc>
      </w:tr>
      <w:tr w:rsidR="00AC6EA1" w:rsidRPr="00AC6EA1" w14:paraId="094699ED" w14:textId="77777777" w:rsidTr="00AC6EA1">
        <w:trPr>
          <w:trHeight w:val="265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C230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21.1. Wykłady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8C8C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 xml:space="preserve"> 20</w:t>
            </w:r>
          </w:p>
        </w:tc>
      </w:tr>
      <w:tr w:rsidR="00AC6EA1" w:rsidRPr="00AC6EA1" w14:paraId="7D05B587" w14:textId="77777777" w:rsidTr="00AC6EA1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C03" w14:textId="77777777" w:rsidR="00AC6EA1" w:rsidRPr="00AC6EA1" w:rsidRDefault="00AC6EA1" w:rsidP="00AC6EA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AC6EA1">
              <w:rPr>
                <w:sz w:val="22"/>
              </w:rPr>
              <w:t>Zarządzanie - nauka i praktyka</w:t>
            </w:r>
          </w:p>
          <w:p w14:paraId="2FB8B1A8" w14:textId="77777777" w:rsidR="00AC6EA1" w:rsidRPr="00AC6EA1" w:rsidRDefault="00AC6EA1" w:rsidP="00AC6EA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AC6EA1">
              <w:rPr>
                <w:sz w:val="22"/>
              </w:rPr>
              <w:t>Funkcje kierownicze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4987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 xml:space="preserve"> 5</w:t>
            </w:r>
          </w:p>
        </w:tc>
      </w:tr>
      <w:tr w:rsidR="00AC6EA1" w:rsidRPr="00AC6EA1" w14:paraId="55CA47B4" w14:textId="77777777" w:rsidTr="00AC6EA1">
        <w:trPr>
          <w:trHeight w:val="262"/>
        </w:trPr>
        <w:tc>
          <w:tcPr>
            <w:tcW w:w="80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F50D" w14:textId="77777777" w:rsidR="00AC6EA1" w:rsidRPr="00AC6EA1" w:rsidRDefault="00AC6EA1" w:rsidP="00AC6EA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AC6EA1">
              <w:rPr>
                <w:sz w:val="22"/>
              </w:rPr>
              <w:t>Proces decyzyjny - Istota podejmowania decyzji, typy decyzji, różne modele podejmowania decyzji. Style zarządzania - zarządzanie strategiczne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DB0C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5</w:t>
            </w:r>
          </w:p>
        </w:tc>
      </w:tr>
      <w:tr w:rsidR="00AC6EA1" w:rsidRPr="00AC6EA1" w14:paraId="685A7FAD" w14:textId="77777777" w:rsidTr="00AC6EA1">
        <w:trPr>
          <w:trHeight w:val="262"/>
        </w:trPr>
        <w:tc>
          <w:tcPr>
            <w:tcW w:w="80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B741" w14:textId="77777777" w:rsidR="00AC6EA1" w:rsidRPr="00AC6EA1" w:rsidRDefault="00AC6EA1" w:rsidP="00AC6EA1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AC6EA1">
              <w:rPr>
                <w:sz w:val="22"/>
              </w:rPr>
              <w:t>Marketing usług zdrowotnych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23EA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5</w:t>
            </w:r>
          </w:p>
        </w:tc>
      </w:tr>
      <w:tr w:rsidR="00AC6EA1" w:rsidRPr="00AC6EA1" w14:paraId="60501073" w14:textId="77777777" w:rsidTr="00AC6EA1">
        <w:trPr>
          <w:trHeight w:val="262"/>
        </w:trPr>
        <w:tc>
          <w:tcPr>
            <w:tcW w:w="80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0E79" w14:textId="77777777" w:rsidR="00AC6EA1" w:rsidRPr="00AC6EA1" w:rsidRDefault="00AC6EA1" w:rsidP="00AC6EA1">
            <w:pPr>
              <w:spacing w:after="0" w:line="259" w:lineRule="auto"/>
              <w:ind w:left="0" w:right="0" w:firstLine="0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Zarządzanie zasobami ludzkimi. Zarządzanie jakością.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371C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b/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5</w:t>
            </w:r>
          </w:p>
        </w:tc>
      </w:tr>
      <w:tr w:rsidR="00AC6EA1" w:rsidRPr="00AC6EA1" w14:paraId="48403048" w14:textId="77777777" w:rsidTr="00AC6EA1">
        <w:trPr>
          <w:trHeight w:val="26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FF77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21.2. Seminaria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6375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5</w:t>
            </w:r>
          </w:p>
        </w:tc>
      </w:tr>
      <w:tr w:rsidR="00AC6EA1" w:rsidRPr="00AC6EA1" w14:paraId="6782A154" w14:textId="77777777" w:rsidTr="00AC6EA1">
        <w:trPr>
          <w:trHeight w:val="431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1D82" w14:textId="77777777" w:rsidR="00AC6EA1" w:rsidRPr="00AC6EA1" w:rsidRDefault="00AC6EA1" w:rsidP="00AC6EA1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Podstawy opracowania budżetu jednostki. Zarządzanie i jakość ochrony zdrowia.</w:t>
            </w:r>
          </w:p>
          <w:p w14:paraId="643DFEE2" w14:textId="77777777" w:rsidR="00AC6EA1" w:rsidRPr="00AC6EA1" w:rsidRDefault="00AC6EA1" w:rsidP="00AC6EA1">
            <w:pPr>
              <w:spacing w:after="0" w:line="259" w:lineRule="auto"/>
              <w:ind w:left="58" w:right="0" w:firstLine="0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Certyfikacja jednostek medycznych.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80B34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5</w:t>
            </w:r>
          </w:p>
        </w:tc>
      </w:tr>
      <w:tr w:rsidR="00AC6EA1" w:rsidRPr="00AC6EA1" w14:paraId="1E2BF091" w14:textId="77777777" w:rsidTr="00AC6EA1">
        <w:trPr>
          <w:trHeight w:val="262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B8F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21.3. Ćwiczenia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801E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0</w:t>
            </w:r>
          </w:p>
        </w:tc>
      </w:tr>
      <w:tr w:rsidR="00AC6EA1" w:rsidRPr="00AC6EA1" w14:paraId="582C73D2" w14:textId="77777777" w:rsidTr="00AC6EA1">
        <w:trPr>
          <w:trHeight w:val="264"/>
        </w:trPr>
        <w:tc>
          <w:tcPr>
            <w:tcW w:w="8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D357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AC6EA1">
              <w:rPr>
                <w:b/>
                <w:color w:val="auto"/>
                <w:sz w:val="22"/>
              </w:rPr>
              <w:t>21.4 Samokształcenie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843A" w14:textId="77777777" w:rsidR="00AC6EA1" w:rsidRPr="00AC6EA1" w:rsidRDefault="00AC6EA1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AC6EA1">
              <w:rPr>
                <w:color w:val="auto"/>
                <w:sz w:val="22"/>
              </w:rPr>
              <w:t>25</w:t>
            </w:r>
          </w:p>
        </w:tc>
      </w:tr>
      <w:tr w:rsidR="00AC6EA1" w:rsidRPr="00AC6EA1" w14:paraId="6697FEFF" w14:textId="77777777" w:rsidTr="00AC6EA1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641575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22. Literatura</w:t>
            </w:r>
          </w:p>
        </w:tc>
      </w:tr>
      <w:tr w:rsidR="00AC6EA1" w:rsidRPr="00AC6EA1" w14:paraId="30B3A316" w14:textId="77777777" w:rsidTr="00AC6EA1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6024" w14:textId="3D62AE41" w:rsidR="00AC6EA1" w:rsidRPr="00AC6EA1" w:rsidRDefault="00AC6EA1" w:rsidP="00AC6E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21" w:right="0"/>
              <w:rPr>
                <w:sz w:val="22"/>
              </w:rPr>
            </w:pPr>
            <w:bookmarkStart w:id="0" w:name="_GoBack"/>
            <w:r w:rsidRPr="00AC6EA1">
              <w:rPr>
                <w:color w:val="auto"/>
                <w:sz w:val="22"/>
              </w:rPr>
              <w:t>Podstawy zarządzania zakładem opieki zdrowotnej</w:t>
            </w:r>
          </w:p>
          <w:p w14:paraId="585B274F" w14:textId="77777777" w:rsidR="00AC6EA1" w:rsidRPr="00AC6EA1" w:rsidRDefault="00AC6EA1" w:rsidP="00AC6E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21" w:right="0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Monika Dobska (redakcja), Kazimierz Rogoziński (redakcja) PWN 2017</w:t>
            </w:r>
          </w:p>
          <w:p w14:paraId="3BFFE0A2" w14:textId="576A4845" w:rsidR="00AC6EA1" w:rsidRPr="00AC6EA1" w:rsidRDefault="00AC6EA1" w:rsidP="00AC6E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21" w:right="0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Hibner E., Zarządzanie w systemie ochrony zdrowia, Wyższa Szkoła Humanistyczno-Ekonomiczna w Łodzi, Łódź 2003.</w:t>
            </w:r>
          </w:p>
          <w:p w14:paraId="62598602" w14:textId="04AE2976" w:rsidR="00AC6EA1" w:rsidRPr="00AC6EA1" w:rsidRDefault="00AC6EA1" w:rsidP="00AC6E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21" w:right="0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R.W. Griffin, Podstawy zarządzania organizacjami, Warszawa 1996</w:t>
            </w:r>
          </w:p>
          <w:p w14:paraId="1F76EECB" w14:textId="5208B1BD" w:rsidR="00AC6EA1" w:rsidRPr="00AC6EA1" w:rsidRDefault="00AC6EA1" w:rsidP="00AC6E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21" w:right="0"/>
              <w:rPr>
                <w:sz w:val="22"/>
              </w:rPr>
            </w:pPr>
            <w:r w:rsidRPr="00AC6EA1">
              <w:rPr>
                <w:color w:val="auto"/>
                <w:sz w:val="22"/>
              </w:rPr>
              <w:t>Stanisław Pilarski. Zarządzanie i marketing w służbie zdrowia - podręcznik menedżera. Olsztyn 2004</w:t>
            </w:r>
            <w:bookmarkEnd w:id="0"/>
          </w:p>
        </w:tc>
      </w:tr>
      <w:tr w:rsidR="00AC6EA1" w:rsidRPr="00AC6EA1" w14:paraId="4B695166" w14:textId="77777777" w:rsidTr="00AC6EA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6844573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b/>
                <w:sz w:val="22"/>
              </w:rPr>
              <w:t>23. Kryteria oceny – szczegóły</w:t>
            </w:r>
          </w:p>
        </w:tc>
      </w:tr>
      <w:tr w:rsidR="00AC6EA1" w:rsidRPr="00AC6EA1" w14:paraId="41CF67CB" w14:textId="77777777" w:rsidTr="00AC6EA1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A361" w14:textId="77777777" w:rsidR="00AC6EA1" w:rsidRPr="00AC6EA1" w:rsidRDefault="00AC6EA1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sz w:val="22"/>
              </w:rPr>
              <w:t>Zgodnie z zaleceniami organów kontrolujących.</w:t>
            </w:r>
          </w:p>
          <w:p w14:paraId="09DC743E" w14:textId="77777777" w:rsidR="00AC6EA1" w:rsidRPr="00AC6EA1" w:rsidRDefault="00AC6EA1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sz w:val="22"/>
              </w:rPr>
              <w:t>Zaliczenie przedmiotu - student osiągnął zakładane efekty uczenia się.</w:t>
            </w:r>
          </w:p>
          <w:p w14:paraId="6964243F" w14:textId="77777777" w:rsidR="00AC6EA1" w:rsidRPr="00AC6EA1" w:rsidRDefault="00AC6EA1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C6EA1">
              <w:rPr>
                <w:sz w:val="22"/>
              </w:rPr>
              <w:t>Szczegółowe kryteria zaliczenia i oceny z przedmiotu są zamieszczone w regulaminie przedmiotu.</w:t>
            </w:r>
          </w:p>
        </w:tc>
      </w:tr>
    </w:tbl>
    <w:p w14:paraId="73BE4733" w14:textId="77777777" w:rsidR="00AC6EA1" w:rsidRPr="002C6BA4" w:rsidRDefault="00AC6EA1">
      <w:pPr>
        <w:spacing w:after="0" w:line="259" w:lineRule="auto"/>
        <w:ind w:left="341" w:right="0" w:firstLine="0"/>
        <w:rPr>
          <w:sz w:val="22"/>
        </w:rPr>
      </w:pPr>
    </w:p>
    <w:sectPr w:rsidR="00AC6EA1" w:rsidRPr="002C6BA4" w:rsidSect="0077708E">
      <w:footerReference w:type="even" r:id="rId7"/>
      <w:footerReference w:type="default" r:id="rId8"/>
      <w:footerReference w:type="first" r:id="rId9"/>
      <w:pgSz w:w="11906" w:h="16838"/>
      <w:pgMar w:top="709" w:right="99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FCD03" w14:textId="77777777" w:rsidR="00FA567D" w:rsidRDefault="00FA567D">
      <w:pPr>
        <w:spacing w:after="0" w:line="240" w:lineRule="auto"/>
      </w:pPr>
      <w:r>
        <w:separator/>
      </w:r>
    </w:p>
  </w:endnote>
  <w:endnote w:type="continuationSeparator" w:id="0">
    <w:p w14:paraId="7F206638" w14:textId="77777777" w:rsidR="00FA567D" w:rsidRDefault="00FA5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A31EC" w14:textId="77777777" w:rsidR="007D6DA2" w:rsidRDefault="004D6B6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58A0372" w14:textId="77777777" w:rsidR="007D6DA2" w:rsidRDefault="004D6B6E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F7701" w14:textId="77777777" w:rsidR="007D6DA2" w:rsidRDefault="004D6B6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25574C" w14:textId="77777777" w:rsidR="007D6DA2" w:rsidRDefault="004D6B6E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689C7" w14:textId="77777777" w:rsidR="007D6DA2" w:rsidRDefault="004D6B6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ED05F87" w14:textId="77777777" w:rsidR="007D6DA2" w:rsidRDefault="004D6B6E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ED376" w14:textId="77777777" w:rsidR="00FA567D" w:rsidRDefault="00FA567D">
      <w:pPr>
        <w:spacing w:after="0" w:line="240" w:lineRule="auto"/>
      </w:pPr>
      <w:r>
        <w:separator/>
      </w:r>
    </w:p>
  </w:footnote>
  <w:footnote w:type="continuationSeparator" w:id="0">
    <w:p w14:paraId="21C50788" w14:textId="77777777" w:rsidR="00FA567D" w:rsidRDefault="00FA5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32B1D"/>
    <w:multiLevelType w:val="hybridMultilevel"/>
    <w:tmpl w:val="7C2C18AC"/>
    <w:lvl w:ilvl="0" w:tplc="43DCB6C0">
      <w:start w:val="1"/>
      <w:numFmt w:val="decimal"/>
      <w:lvlText w:val="%1."/>
      <w:lvlJc w:val="left"/>
      <w:pPr>
        <w:ind w:left="41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8" w:hanging="360"/>
      </w:pPr>
    </w:lvl>
    <w:lvl w:ilvl="2" w:tplc="0415001B" w:tentative="1">
      <w:start w:val="1"/>
      <w:numFmt w:val="lowerRoman"/>
      <w:lvlText w:val="%3."/>
      <w:lvlJc w:val="right"/>
      <w:pPr>
        <w:ind w:left="1858" w:hanging="180"/>
      </w:pPr>
    </w:lvl>
    <w:lvl w:ilvl="3" w:tplc="0415000F" w:tentative="1">
      <w:start w:val="1"/>
      <w:numFmt w:val="decimal"/>
      <w:lvlText w:val="%4."/>
      <w:lvlJc w:val="left"/>
      <w:pPr>
        <w:ind w:left="2578" w:hanging="360"/>
      </w:pPr>
    </w:lvl>
    <w:lvl w:ilvl="4" w:tplc="04150019" w:tentative="1">
      <w:start w:val="1"/>
      <w:numFmt w:val="lowerLetter"/>
      <w:lvlText w:val="%5."/>
      <w:lvlJc w:val="left"/>
      <w:pPr>
        <w:ind w:left="3298" w:hanging="360"/>
      </w:pPr>
    </w:lvl>
    <w:lvl w:ilvl="5" w:tplc="0415001B" w:tentative="1">
      <w:start w:val="1"/>
      <w:numFmt w:val="lowerRoman"/>
      <w:lvlText w:val="%6."/>
      <w:lvlJc w:val="right"/>
      <w:pPr>
        <w:ind w:left="4018" w:hanging="180"/>
      </w:pPr>
    </w:lvl>
    <w:lvl w:ilvl="6" w:tplc="0415000F" w:tentative="1">
      <w:start w:val="1"/>
      <w:numFmt w:val="decimal"/>
      <w:lvlText w:val="%7."/>
      <w:lvlJc w:val="left"/>
      <w:pPr>
        <w:ind w:left="4738" w:hanging="360"/>
      </w:pPr>
    </w:lvl>
    <w:lvl w:ilvl="7" w:tplc="04150019" w:tentative="1">
      <w:start w:val="1"/>
      <w:numFmt w:val="lowerLetter"/>
      <w:lvlText w:val="%8."/>
      <w:lvlJc w:val="left"/>
      <w:pPr>
        <w:ind w:left="5458" w:hanging="360"/>
      </w:pPr>
    </w:lvl>
    <w:lvl w:ilvl="8" w:tplc="0415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" w15:restartNumberingAfterBreak="0">
    <w:nsid w:val="11CC00D9"/>
    <w:multiLevelType w:val="hybridMultilevel"/>
    <w:tmpl w:val="81203CB0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65C50984"/>
    <w:multiLevelType w:val="multilevel"/>
    <w:tmpl w:val="8A44F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903665"/>
    <w:multiLevelType w:val="multilevel"/>
    <w:tmpl w:val="EA242166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A2"/>
    <w:rsid w:val="001F1C3D"/>
    <w:rsid w:val="002C6BA4"/>
    <w:rsid w:val="004D6B6E"/>
    <w:rsid w:val="005F3912"/>
    <w:rsid w:val="00603ECA"/>
    <w:rsid w:val="0077708E"/>
    <w:rsid w:val="007D6DA2"/>
    <w:rsid w:val="00AC6EA1"/>
    <w:rsid w:val="00CE0DBF"/>
    <w:rsid w:val="00EF59BA"/>
    <w:rsid w:val="00FA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A5BD"/>
  <w15:docId w15:val="{937C6D0C-4414-4907-AD0A-2BE9EEF3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6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5</cp:revision>
  <cp:lastPrinted>2023-01-30T10:40:00Z</cp:lastPrinted>
  <dcterms:created xsi:type="dcterms:W3CDTF">2024-02-12T12:50:00Z</dcterms:created>
  <dcterms:modified xsi:type="dcterms:W3CDTF">2024-08-19T12:03:00Z</dcterms:modified>
  <dc:language>pl-PL</dc:language>
</cp:coreProperties>
</file>