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699E0" w14:textId="56CFF17A" w:rsidR="00613F8F" w:rsidRPr="00661CB5" w:rsidRDefault="00613F8F" w:rsidP="00661CB5">
      <w:pPr>
        <w:spacing w:after="197" w:line="259" w:lineRule="auto"/>
        <w:ind w:left="10"/>
        <w:jc w:val="right"/>
        <w:rPr>
          <w:rFonts w:ascii="Times New Roman" w:hAnsi="Times New Roman"/>
        </w:rPr>
      </w:pPr>
      <w:r w:rsidRPr="00661CB5">
        <w:rPr>
          <w:rFonts w:ascii="Times New Roman" w:hAnsi="Times New Roman"/>
          <w:b/>
          <w:i/>
        </w:rPr>
        <w:t>Załącznik nr 1a</w:t>
      </w:r>
    </w:p>
    <w:p w14:paraId="216EE127" w14:textId="0D6F456A" w:rsidR="005634B7" w:rsidRPr="00661CB5" w:rsidRDefault="005634B7" w:rsidP="00661CB5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61CB5">
        <w:rPr>
          <w:rFonts w:ascii="Times New Roman" w:hAnsi="Times New Roman"/>
          <w:b/>
        </w:rPr>
        <w:t>Karta przedmiotu</w:t>
      </w:r>
    </w:p>
    <w:p w14:paraId="35C04D37" w14:textId="77777777" w:rsidR="005634B7" w:rsidRPr="00661CB5" w:rsidRDefault="005634B7" w:rsidP="00661CB5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661CB5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2"/>
        <w:gridCol w:w="5500"/>
      </w:tblGrid>
      <w:tr w:rsidR="005634B7" w:rsidRPr="00661CB5" w14:paraId="3251A2C2" w14:textId="77777777" w:rsidTr="00B267D7">
        <w:tc>
          <w:tcPr>
            <w:tcW w:w="9692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2D5F0BBA" w14:textId="77777777" w:rsidR="005634B7" w:rsidRPr="00661CB5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1CB5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5634B7" w:rsidRPr="00661CB5" w14:paraId="344B053F" w14:textId="77777777" w:rsidTr="00B267D7">
        <w:tc>
          <w:tcPr>
            <w:tcW w:w="41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DDAB32" w14:textId="77777777" w:rsidR="005634B7" w:rsidRPr="00661CB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>1. Kierunek studiów:</w:t>
            </w:r>
            <w:r w:rsidRPr="00661CB5">
              <w:rPr>
                <w:rFonts w:ascii="Times New Roman" w:hAnsi="Times New Roman"/>
              </w:rPr>
              <w:t xml:space="preserve"> Elektroradiologia</w:t>
            </w:r>
          </w:p>
        </w:tc>
        <w:tc>
          <w:tcPr>
            <w:tcW w:w="5500" w:type="dxa"/>
            <w:tcBorders>
              <w:top w:val="single" w:sz="4" w:space="0" w:color="auto"/>
            </w:tcBorders>
          </w:tcPr>
          <w:p w14:paraId="52FD51EA" w14:textId="040B48ED" w:rsidR="005634B7" w:rsidRPr="00661CB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>2. Poziom kształcenia:</w:t>
            </w:r>
            <w:r w:rsidRPr="00661CB5">
              <w:rPr>
                <w:rFonts w:ascii="Times New Roman" w:hAnsi="Times New Roman"/>
              </w:rPr>
              <w:t xml:space="preserve"> </w:t>
            </w:r>
            <w:r w:rsidR="00BA06B7" w:rsidRPr="00661CB5">
              <w:rPr>
                <w:rFonts w:ascii="Times New Roman" w:hAnsi="Times New Roman"/>
              </w:rPr>
              <w:t>II</w:t>
            </w:r>
            <w:r w:rsidRPr="00661CB5">
              <w:rPr>
                <w:rFonts w:ascii="Times New Roman" w:hAnsi="Times New Roman"/>
              </w:rPr>
              <w:t xml:space="preserve"> stop</w:t>
            </w:r>
            <w:r w:rsidR="00661CB5" w:rsidRPr="00661CB5">
              <w:rPr>
                <w:rFonts w:ascii="Times New Roman" w:hAnsi="Times New Roman"/>
              </w:rPr>
              <w:t>ień</w:t>
            </w:r>
            <w:r w:rsidRPr="00661CB5">
              <w:rPr>
                <w:rFonts w:ascii="Times New Roman" w:hAnsi="Times New Roman"/>
              </w:rPr>
              <w:t>/ profil praktyczny</w:t>
            </w:r>
          </w:p>
          <w:p w14:paraId="5B3C530D" w14:textId="54D8E5B2" w:rsidR="005634B7" w:rsidRPr="00661CB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>3. Forma studiów:</w:t>
            </w:r>
            <w:r w:rsidRPr="00661CB5">
              <w:rPr>
                <w:rFonts w:ascii="Times New Roman" w:hAnsi="Times New Roman"/>
              </w:rPr>
              <w:t xml:space="preserve"> </w:t>
            </w:r>
            <w:r w:rsidR="00661CB5" w:rsidRPr="00661CB5">
              <w:rPr>
                <w:rFonts w:ascii="Times New Roman" w:hAnsi="Times New Roman"/>
              </w:rPr>
              <w:t xml:space="preserve">studia </w:t>
            </w:r>
            <w:r w:rsidRPr="00661CB5">
              <w:rPr>
                <w:rFonts w:ascii="Times New Roman" w:hAnsi="Times New Roman"/>
              </w:rPr>
              <w:t>stacjonarne</w:t>
            </w:r>
          </w:p>
        </w:tc>
      </w:tr>
      <w:tr w:rsidR="005634B7" w:rsidRPr="00661CB5" w14:paraId="73F66D43" w14:textId="77777777" w:rsidTr="00B267D7">
        <w:tc>
          <w:tcPr>
            <w:tcW w:w="4192" w:type="dxa"/>
          </w:tcPr>
          <w:p w14:paraId="3D150E77" w14:textId="162F8C84" w:rsidR="005634B7" w:rsidRPr="00661CB5" w:rsidRDefault="005634B7" w:rsidP="00B267D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61CB5">
              <w:rPr>
                <w:rFonts w:ascii="Times New Roman" w:hAnsi="Times New Roman"/>
                <w:b/>
              </w:rPr>
              <w:t>4. Rok:</w:t>
            </w:r>
            <w:r w:rsidRPr="00661CB5">
              <w:rPr>
                <w:rFonts w:ascii="Times New Roman" w:hAnsi="Times New Roman"/>
              </w:rPr>
              <w:t xml:space="preserve"> </w:t>
            </w:r>
            <w:r w:rsidR="00FE0EEE" w:rsidRPr="00661CB5">
              <w:rPr>
                <w:rFonts w:ascii="Times New Roman" w:hAnsi="Times New Roman"/>
              </w:rPr>
              <w:t xml:space="preserve">I </w:t>
            </w:r>
            <w:r w:rsidRPr="00661CB5">
              <w:rPr>
                <w:rFonts w:ascii="Times New Roman" w:hAnsi="Times New Roman"/>
              </w:rPr>
              <w:t>/ cykl 202</w:t>
            </w:r>
            <w:r w:rsidR="00125B32" w:rsidRPr="00661CB5">
              <w:rPr>
                <w:rFonts w:ascii="Times New Roman" w:hAnsi="Times New Roman"/>
              </w:rPr>
              <w:t>4</w:t>
            </w:r>
            <w:r w:rsidRPr="00661CB5">
              <w:rPr>
                <w:rFonts w:ascii="Times New Roman" w:hAnsi="Times New Roman"/>
              </w:rPr>
              <w:t>-202</w:t>
            </w:r>
            <w:r w:rsidR="00125B32" w:rsidRPr="00661CB5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</w:tcPr>
          <w:p w14:paraId="6BD8B721" w14:textId="77777777" w:rsidR="005634B7" w:rsidRPr="00661CB5" w:rsidRDefault="005634B7" w:rsidP="0014362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5. Semestr: </w:t>
            </w:r>
            <w:r w:rsidR="00143629" w:rsidRPr="00661CB5">
              <w:rPr>
                <w:rFonts w:ascii="Times New Roman" w:hAnsi="Times New Roman"/>
                <w:b/>
              </w:rPr>
              <w:t>I</w:t>
            </w:r>
            <w:r w:rsidR="00BA06B7" w:rsidRPr="00661CB5">
              <w:rPr>
                <w:rFonts w:ascii="Times New Roman" w:hAnsi="Times New Roman"/>
                <w:b/>
              </w:rPr>
              <w:t>I</w:t>
            </w:r>
          </w:p>
        </w:tc>
      </w:tr>
      <w:tr w:rsidR="005634B7" w:rsidRPr="00661CB5" w14:paraId="2BC2DF50" w14:textId="77777777" w:rsidTr="00B267D7">
        <w:tc>
          <w:tcPr>
            <w:tcW w:w="9692" w:type="dxa"/>
            <w:gridSpan w:val="2"/>
          </w:tcPr>
          <w:p w14:paraId="4FCAA258" w14:textId="77777777" w:rsidR="005634B7" w:rsidRPr="00661CB5" w:rsidRDefault="005634B7" w:rsidP="00FE0EE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>6. Nazwa przedmiotu:</w:t>
            </w:r>
            <w:r w:rsidRPr="00661CB5">
              <w:rPr>
                <w:rFonts w:ascii="Times New Roman" w:hAnsi="Times New Roman"/>
              </w:rPr>
              <w:t xml:space="preserve"> </w:t>
            </w:r>
            <w:r w:rsidR="00FE0EEE" w:rsidRPr="00661CB5">
              <w:rPr>
                <w:rFonts w:ascii="Times New Roman" w:hAnsi="Times New Roman"/>
              </w:rPr>
              <w:t>Podstawy kliniczne obrazowania w chirurgii i ortopedii</w:t>
            </w:r>
          </w:p>
        </w:tc>
      </w:tr>
      <w:tr w:rsidR="005634B7" w:rsidRPr="00661CB5" w14:paraId="3DF96BF6" w14:textId="77777777" w:rsidTr="00B267D7">
        <w:tc>
          <w:tcPr>
            <w:tcW w:w="9692" w:type="dxa"/>
            <w:gridSpan w:val="2"/>
          </w:tcPr>
          <w:p w14:paraId="6DFDD5A1" w14:textId="12D7B3F5" w:rsidR="005634B7" w:rsidRPr="00661CB5" w:rsidRDefault="005634B7" w:rsidP="00BC687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>7. Status przedmiotu:</w:t>
            </w:r>
            <w:r w:rsidRPr="00661CB5">
              <w:rPr>
                <w:rFonts w:ascii="Times New Roman" w:hAnsi="Times New Roman"/>
              </w:rPr>
              <w:t xml:space="preserve"> </w:t>
            </w:r>
            <w:r w:rsidR="00BC687B" w:rsidRPr="00661CB5">
              <w:rPr>
                <w:rFonts w:ascii="Times New Roman" w:hAnsi="Times New Roman"/>
              </w:rPr>
              <w:t>fakultatywny</w:t>
            </w:r>
          </w:p>
        </w:tc>
      </w:tr>
      <w:tr w:rsidR="005634B7" w:rsidRPr="00661CB5" w14:paraId="7FC8F96C" w14:textId="77777777" w:rsidTr="00B267D7">
        <w:trPr>
          <w:trHeight w:val="181"/>
        </w:trPr>
        <w:tc>
          <w:tcPr>
            <w:tcW w:w="9692" w:type="dxa"/>
            <w:gridSpan w:val="2"/>
            <w:tcBorders>
              <w:bottom w:val="nil"/>
            </w:tcBorders>
            <w:shd w:val="clear" w:color="auto" w:fill="FFFFFF"/>
          </w:tcPr>
          <w:p w14:paraId="24AF9A8E" w14:textId="2FE5F6DC" w:rsidR="005634B7" w:rsidRPr="00661CB5" w:rsidRDefault="00613F8F" w:rsidP="00613F8F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8.  Cel/-e przedmiotu  </w:t>
            </w:r>
          </w:p>
        </w:tc>
      </w:tr>
      <w:tr w:rsidR="005634B7" w:rsidRPr="00661CB5" w14:paraId="0D07FA37" w14:textId="77777777" w:rsidTr="00B267D7">
        <w:trPr>
          <w:trHeight w:val="725"/>
        </w:trPr>
        <w:tc>
          <w:tcPr>
            <w:tcW w:w="9692" w:type="dxa"/>
            <w:gridSpan w:val="2"/>
            <w:tcBorders>
              <w:top w:val="nil"/>
            </w:tcBorders>
          </w:tcPr>
          <w:p w14:paraId="5C159B25" w14:textId="77777777" w:rsidR="005634B7" w:rsidRPr="00661CB5" w:rsidRDefault="005634B7" w:rsidP="00661C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Cel</w:t>
            </w:r>
            <w:r w:rsidR="00BA06B7" w:rsidRPr="00661CB5">
              <w:rPr>
                <w:rFonts w:ascii="Times New Roman" w:hAnsi="Times New Roman"/>
              </w:rPr>
              <w:t>em</w:t>
            </w:r>
            <w:r w:rsidRPr="00661CB5">
              <w:rPr>
                <w:rFonts w:ascii="Times New Roman" w:hAnsi="Times New Roman"/>
              </w:rPr>
              <w:t xml:space="preserve"> przedmiotu jest</w:t>
            </w:r>
            <w:r w:rsidR="00143629" w:rsidRPr="00661CB5">
              <w:rPr>
                <w:rFonts w:ascii="Times New Roman" w:hAnsi="Times New Roman"/>
              </w:rPr>
              <w:t xml:space="preserve"> zapoznanie studenta:</w:t>
            </w:r>
          </w:p>
          <w:p w14:paraId="43EDBE79" w14:textId="2FA092AC" w:rsidR="00FB3FFB" w:rsidRPr="00661CB5" w:rsidRDefault="00BA06B7" w:rsidP="00661C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z podstawowymi metodami obrazowymi w chirurgii i ortopedii</w:t>
            </w:r>
            <w:r w:rsidR="00FB3FFB" w:rsidRPr="00661CB5">
              <w:rPr>
                <w:rFonts w:ascii="Times New Roman" w:hAnsi="Times New Roman"/>
              </w:rPr>
              <w:t>.</w:t>
            </w:r>
          </w:p>
          <w:p w14:paraId="12B0EE3E" w14:textId="11D80E2C" w:rsidR="00BA06B7" w:rsidRPr="00661CB5" w:rsidRDefault="00BA06B7" w:rsidP="00661C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ze stanami nagłymi w chirurgii i ortopedii.</w:t>
            </w:r>
          </w:p>
          <w:p w14:paraId="28B08289" w14:textId="48945700" w:rsidR="00BA06B7" w:rsidRPr="00661CB5" w:rsidRDefault="00BA06B7" w:rsidP="00661CB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z podstawowymi jednostkami chorobowymi.</w:t>
            </w:r>
          </w:p>
          <w:p w14:paraId="5138F918" w14:textId="77777777" w:rsidR="00661CB5" w:rsidRPr="00661CB5" w:rsidRDefault="00661CB5" w:rsidP="00613F8F">
            <w:pPr>
              <w:spacing w:after="13" w:line="259" w:lineRule="auto"/>
              <w:ind w:left="28"/>
              <w:rPr>
                <w:rFonts w:ascii="Times New Roman" w:hAnsi="Times New Roman"/>
                <w:b/>
              </w:rPr>
            </w:pPr>
          </w:p>
          <w:p w14:paraId="41636363" w14:textId="1EAC40A7" w:rsidR="00613F8F" w:rsidRPr="00661CB5" w:rsidRDefault="00613F8F" w:rsidP="00661CB5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661CB5">
              <w:rPr>
                <w:rFonts w:ascii="Times New Roman" w:hAnsi="Times New Roman"/>
              </w:rPr>
              <w:t xml:space="preserve">zawartych w </w:t>
            </w:r>
            <w:r w:rsidRPr="00661CB5">
              <w:rPr>
                <w:rFonts w:ascii="Times New Roman" w:hAnsi="Times New Roman"/>
                <w:i/>
              </w:rPr>
              <w:t>(właściwe podkreślić)</w:t>
            </w:r>
            <w:r w:rsidRPr="00661CB5">
              <w:rPr>
                <w:rFonts w:ascii="Times New Roman" w:hAnsi="Times New Roman"/>
              </w:rPr>
              <w:t xml:space="preserve">: </w:t>
            </w:r>
          </w:p>
          <w:p w14:paraId="76785A99" w14:textId="77777777" w:rsidR="00613F8F" w:rsidRPr="00661CB5" w:rsidRDefault="00613F8F" w:rsidP="00661CB5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61CB5">
              <w:rPr>
                <w:rFonts w:ascii="Times New Roman" w:hAnsi="Times New Roman"/>
              </w:rPr>
              <w:t>standardach kształcenia (Rozporządzenie Ministra Nauki i Szkolnictwa Wyższego)/</w:t>
            </w:r>
            <w:r w:rsidRPr="00661CB5">
              <w:rPr>
                <w:rFonts w:ascii="Times New Roman" w:hAnsi="Times New Roman"/>
                <w:u w:val="single"/>
              </w:rPr>
              <w:t>Uchwale Senatu SUM</w:t>
            </w:r>
            <w:r w:rsidRPr="00661CB5">
              <w:rPr>
                <w:rFonts w:ascii="Times New Roman" w:hAnsi="Times New Roman"/>
              </w:rPr>
              <w:t xml:space="preserve"> </w:t>
            </w:r>
            <w:r w:rsidRPr="00661CB5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661CB5">
              <w:rPr>
                <w:rFonts w:ascii="Times New Roman" w:hAnsi="Times New Roman"/>
              </w:rPr>
              <w:t xml:space="preserve"> </w:t>
            </w:r>
            <w:r w:rsidRPr="00661CB5">
              <w:rPr>
                <w:rFonts w:ascii="Times New Roman" w:hAnsi="Times New Roman"/>
                <w:i/>
              </w:rPr>
              <w:t xml:space="preserve"> </w:t>
            </w:r>
          </w:p>
          <w:p w14:paraId="2B5FDFAA" w14:textId="24F21766" w:rsidR="005634B7" w:rsidRPr="00661CB5" w:rsidRDefault="005634B7" w:rsidP="00661C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 xml:space="preserve">w zakresie wiedzy student zna i rozumie: </w:t>
            </w:r>
            <w:r w:rsidR="006E3E8C" w:rsidRPr="00661CB5">
              <w:rPr>
                <w:rFonts w:ascii="Times New Roman" w:hAnsi="Times New Roman"/>
              </w:rPr>
              <w:t>K_W0</w:t>
            </w:r>
            <w:r w:rsidR="00377310" w:rsidRPr="00661CB5">
              <w:rPr>
                <w:rFonts w:ascii="Times New Roman" w:hAnsi="Times New Roman"/>
              </w:rPr>
              <w:t>1</w:t>
            </w:r>
            <w:r w:rsidR="006E3E8C" w:rsidRPr="00661CB5">
              <w:rPr>
                <w:rFonts w:ascii="Times New Roman" w:hAnsi="Times New Roman"/>
              </w:rPr>
              <w:t>; K_W</w:t>
            </w:r>
            <w:r w:rsidR="00377310" w:rsidRPr="00661CB5">
              <w:rPr>
                <w:rFonts w:ascii="Times New Roman" w:hAnsi="Times New Roman"/>
              </w:rPr>
              <w:t>03</w:t>
            </w:r>
            <w:r w:rsidR="006E3E8C" w:rsidRPr="00661CB5">
              <w:rPr>
                <w:rFonts w:ascii="Times New Roman" w:hAnsi="Times New Roman"/>
              </w:rPr>
              <w:t xml:space="preserve">; </w:t>
            </w:r>
          </w:p>
          <w:p w14:paraId="181446F1" w14:textId="6C84109B" w:rsidR="005634B7" w:rsidRPr="00661CB5" w:rsidRDefault="005634B7" w:rsidP="00661C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w zakresie umiejętności student potrafi: K_U01</w:t>
            </w:r>
            <w:r w:rsidR="006E3E8C" w:rsidRPr="00661CB5">
              <w:rPr>
                <w:rFonts w:ascii="Times New Roman" w:hAnsi="Times New Roman"/>
              </w:rPr>
              <w:t xml:space="preserve">; K_U05; K_U12; </w:t>
            </w:r>
          </w:p>
          <w:p w14:paraId="53660CDA" w14:textId="78206A1C" w:rsidR="005634B7" w:rsidRPr="00661CB5" w:rsidRDefault="005634B7" w:rsidP="00661C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1CB5">
              <w:rPr>
                <w:rFonts w:ascii="Times New Roman" w:hAnsi="Times New Roman"/>
              </w:rPr>
              <w:t>w zakresie kompetencji społecznych student jest gotów do:</w:t>
            </w:r>
            <w:r w:rsidRPr="00661CB5">
              <w:rPr>
                <w:rFonts w:ascii="Times New Roman" w:hAnsi="Times New Roman"/>
                <w:lang w:eastAsia="pl-PL"/>
              </w:rPr>
              <w:t xml:space="preserve"> </w:t>
            </w:r>
            <w:r w:rsidRPr="00661CB5">
              <w:rPr>
                <w:rFonts w:ascii="Times New Roman" w:hAnsi="Times New Roman"/>
              </w:rPr>
              <w:t xml:space="preserve"> </w:t>
            </w:r>
            <w:r w:rsidR="006E3E8C" w:rsidRPr="00661CB5">
              <w:rPr>
                <w:rFonts w:ascii="Times New Roman" w:hAnsi="Times New Roman"/>
                <w:color w:val="000000"/>
              </w:rPr>
              <w:t>K_K01;</w:t>
            </w:r>
            <w:r w:rsidR="006E3E8C" w:rsidRPr="00661CB5">
              <w:rPr>
                <w:rFonts w:ascii="Times New Roman" w:hAnsi="Times New Roman"/>
              </w:rPr>
              <w:t xml:space="preserve"> </w:t>
            </w:r>
            <w:r w:rsidR="006E3E8C" w:rsidRPr="00661CB5">
              <w:rPr>
                <w:rFonts w:ascii="Times New Roman" w:hAnsi="Times New Roman"/>
                <w:color w:val="000000"/>
              </w:rPr>
              <w:t>K_K0</w:t>
            </w:r>
            <w:r w:rsidR="00377310" w:rsidRPr="00661CB5">
              <w:rPr>
                <w:rFonts w:ascii="Times New Roman" w:hAnsi="Times New Roman"/>
                <w:color w:val="000000"/>
              </w:rPr>
              <w:t>5</w:t>
            </w:r>
            <w:r w:rsidR="006E3E8C" w:rsidRPr="00661CB5">
              <w:rPr>
                <w:rFonts w:ascii="Times New Roman" w:hAnsi="Times New Roman"/>
                <w:color w:val="000000"/>
              </w:rPr>
              <w:t>;</w:t>
            </w:r>
            <w:r w:rsidR="006E3E8C" w:rsidRPr="00661CB5">
              <w:rPr>
                <w:rFonts w:ascii="Times New Roman" w:hAnsi="Times New Roman"/>
              </w:rPr>
              <w:t xml:space="preserve"> </w:t>
            </w:r>
          </w:p>
        </w:tc>
      </w:tr>
    </w:tbl>
    <w:tbl>
      <w:tblPr>
        <w:tblStyle w:val="TableGrid"/>
        <w:tblW w:w="9702" w:type="dxa"/>
        <w:tblInd w:w="-5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67"/>
        <w:gridCol w:w="1104"/>
        <w:gridCol w:w="4283"/>
        <w:gridCol w:w="848"/>
      </w:tblGrid>
      <w:tr w:rsidR="00613F8F" w:rsidRPr="00661CB5" w14:paraId="728E0DF4" w14:textId="77777777" w:rsidTr="00613F8F">
        <w:trPr>
          <w:trHeight w:val="262"/>
        </w:trPr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6D0C" w14:textId="77777777" w:rsidR="00613F8F" w:rsidRPr="00661CB5" w:rsidRDefault="00613F8F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62E38AF" w14:textId="1940B166" w:rsidR="00613F8F" w:rsidRPr="00661CB5" w:rsidRDefault="00613F8F" w:rsidP="00B95FAB">
            <w:pPr>
              <w:spacing w:line="259" w:lineRule="auto"/>
              <w:ind w:left="26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 30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4474" w14:textId="77777777" w:rsidR="00613F8F" w:rsidRPr="00661CB5" w:rsidRDefault="00613F8F" w:rsidP="00B95FAB">
            <w:pPr>
              <w:spacing w:line="259" w:lineRule="auto"/>
              <w:ind w:left="55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EBD66F" w14:textId="61E26122" w:rsidR="00613F8F" w:rsidRPr="00661CB5" w:rsidRDefault="00613F8F" w:rsidP="00B95FAB">
            <w:pPr>
              <w:spacing w:line="259" w:lineRule="auto"/>
              <w:ind w:left="146"/>
              <w:jc w:val="center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3 </w:t>
            </w:r>
          </w:p>
        </w:tc>
      </w:tr>
      <w:tr w:rsidR="00613F8F" w:rsidRPr="00661CB5" w14:paraId="597F39E6" w14:textId="77777777" w:rsidTr="00613F8F">
        <w:trPr>
          <w:trHeight w:val="264"/>
        </w:trPr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3B3C" w14:textId="17132B49" w:rsidR="00613F8F" w:rsidRPr="00661CB5" w:rsidRDefault="00613F8F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661CB5">
              <w:rPr>
                <w:rFonts w:ascii="Times New Roman" w:hAnsi="Times New Roman"/>
              </w:rPr>
              <w:t>zaliczenie na ocenę</w:t>
            </w:r>
          </w:p>
        </w:tc>
      </w:tr>
      <w:tr w:rsidR="00613F8F" w:rsidRPr="00661CB5" w14:paraId="39C40871" w14:textId="77777777" w:rsidTr="00613F8F">
        <w:trPr>
          <w:trHeight w:val="262"/>
        </w:trPr>
        <w:tc>
          <w:tcPr>
            <w:tcW w:w="9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DD02E0" w14:textId="77777777" w:rsidR="00613F8F" w:rsidRPr="00661CB5" w:rsidRDefault="00613F8F" w:rsidP="00B95FAB">
            <w:pPr>
              <w:spacing w:line="259" w:lineRule="auto"/>
              <w:ind w:left="28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  <w:b/>
              </w:rPr>
              <w:t xml:space="preserve">12. Sposoby weryfikacji i oceny efektów uczenia się  </w:t>
            </w:r>
          </w:p>
        </w:tc>
      </w:tr>
    </w:tbl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828"/>
        <w:gridCol w:w="2921"/>
      </w:tblGrid>
      <w:tr w:rsidR="005634B7" w:rsidRPr="00661CB5" w14:paraId="5068B1DC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F6478D5" w14:textId="77777777" w:rsidR="005634B7" w:rsidRPr="00661CB5" w:rsidRDefault="005634B7" w:rsidP="00B267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6C7C41CB" w14:textId="77777777" w:rsidR="005634B7" w:rsidRPr="00661CB5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75F4EE59" w14:textId="77777777" w:rsidR="005634B7" w:rsidRPr="00661CB5" w:rsidRDefault="005634B7" w:rsidP="00B267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Sposoby oceny*</w:t>
            </w:r>
          </w:p>
        </w:tc>
      </w:tr>
      <w:tr w:rsidR="005634B7" w:rsidRPr="00661CB5" w14:paraId="6B1FB883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5B7C238E" w14:textId="77777777" w:rsidR="005634B7" w:rsidRPr="00661CB5" w:rsidRDefault="005634B7" w:rsidP="00B267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446CE83C" w14:textId="77777777" w:rsidR="005634B7" w:rsidRPr="00661CB5" w:rsidRDefault="005634B7" w:rsidP="00613F8F">
            <w:pPr>
              <w:spacing w:after="0" w:line="240" w:lineRule="auto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Sprawdzian pisemny – pytania otwarte</w:t>
            </w:r>
          </w:p>
          <w:p w14:paraId="211623FC" w14:textId="77777777" w:rsidR="005634B7" w:rsidRPr="00661CB5" w:rsidRDefault="005634B7" w:rsidP="00613F8F">
            <w:pPr>
              <w:spacing w:after="0" w:line="240" w:lineRule="auto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 xml:space="preserve">Zaliczenie na ocenę </w:t>
            </w:r>
            <w:r w:rsidRPr="00661CB5">
              <w:rPr>
                <w:rFonts w:ascii="Times New Roman" w:hAnsi="Times New Roman"/>
                <w:noProof/>
              </w:rPr>
              <w:t xml:space="preserve">– </w:t>
            </w:r>
            <w:r w:rsidRPr="00661CB5">
              <w:rPr>
                <w:rFonts w:ascii="Times New Roman" w:hAnsi="Times New Roman"/>
              </w:rPr>
              <w:t>test</w:t>
            </w:r>
            <w:r w:rsidRPr="00661CB5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696F3A62" w14:textId="77777777" w:rsidR="005634B7" w:rsidRPr="00661CB5" w:rsidRDefault="005634B7" w:rsidP="00B267D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1CB5">
              <w:rPr>
                <w:rFonts w:ascii="Times New Roman" w:hAnsi="Times New Roman"/>
                <w:b/>
              </w:rPr>
              <w:t>*</w:t>
            </w:r>
          </w:p>
        </w:tc>
      </w:tr>
      <w:tr w:rsidR="005634B7" w:rsidRPr="00661CB5" w14:paraId="369EF0F3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AF65D8B" w14:textId="77777777" w:rsidR="005634B7" w:rsidRPr="00661CB5" w:rsidRDefault="005634B7" w:rsidP="00B267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86F8354" w14:textId="77777777" w:rsidR="005634B7" w:rsidRPr="00661CB5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Sprawozdanie</w:t>
            </w:r>
          </w:p>
          <w:p w14:paraId="739FEBE7" w14:textId="19E13937" w:rsidR="005634B7" w:rsidRPr="00661CB5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5929E0B9" w14:textId="77777777" w:rsidR="005634B7" w:rsidRPr="00661CB5" w:rsidRDefault="005634B7" w:rsidP="00B267D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1CB5">
              <w:rPr>
                <w:rFonts w:ascii="Times New Roman" w:hAnsi="Times New Roman"/>
                <w:b/>
              </w:rPr>
              <w:t>*</w:t>
            </w:r>
          </w:p>
        </w:tc>
      </w:tr>
      <w:tr w:rsidR="005634B7" w:rsidRPr="00661CB5" w14:paraId="79CB0129" w14:textId="77777777" w:rsidTr="00B267D7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A8E68A8" w14:textId="77777777" w:rsidR="005634B7" w:rsidRPr="00661CB5" w:rsidRDefault="005634B7" w:rsidP="00B267D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1451A85C" w14:textId="77777777" w:rsidR="005634B7" w:rsidRPr="00661CB5" w:rsidRDefault="005634B7" w:rsidP="00B267D7">
            <w:pPr>
              <w:spacing w:after="0" w:line="240" w:lineRule="auto"/>
              <w:rPr>
                <w:rFonts w:ascii="Times New Roman" w:hAnsi="Times New Roman"/>
              </w:rPr>
            </w:pPr>
            <w:r w:rsidRPr="00661CB5">
              <w:rPr>
                <w:rFonts w:ascii="Times New Roman" w:hAnsi="Times New Roman"/>
              </w:rPr>
              <w:t>Obserwacja</w:t>
            </w:r>
          </w:p>
        </w:tc>
        <w:tc>
          <w:tcPr>
            <w:tcW w:w="2921" w:type="dxa"/>
            <w:tcBorders>
              <w:top w:val="single" w:sz="4" w:space="0" w:color="auto"/>
            </w:tcBorders>
            <w:vAlign w:val="center"/>
          </w:tcPr>
          <w:p w14:paraId="1BB49529" w14:textId="77777777" w:rsidR="005634B7" w:rsidRPr="00661CB5" w:rsidRDefault="005634B7" w:rsidP="00B267D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1CB5">
              <w:rPr>
                <w:rFonts w:ascii="Times New Roman" w:hAnsi="Times New Roman"/>
                <w:b/>
              </w:rPr>
              <w:t>*</w:t>
            </w:r>
          </w:p>
        </w:tc>
      </w:tr>
    </w:tbl>
    <w:p w14:paraId="7BF875BB" w14:textId="2FA98E50" w:rsidR="005634B7" w:rsidRPr="00661CB5" w:rsidRDefault="00613F8F" w:rsidP="005634B7">
      <w:pPr>
        <w:rPr>
          <w:rFonts w:ascii="Times New Roman" w:hAnsi="Times New Roman"/>
        </w:rPr>
      </w:pPr>
      <w:r w:rsidRPr="00661CB5">
        <w:rPr>
          <w:rFonts w:ascii="Times New Roman" w:hAnsi="Times New Roman"/>
          <w:b/>
        </w:rPr>
        <w:t>*</w:t>
      </w:r>
      <w:r w:rsidRPr="00661CB5">
        <w:rPr>
          <w:rFonts w:ascii="Times New Roman" w:hAnsi="Times New Roman"/>
        </w:rPr>
        <w:t xml:space="preserve"> w przypadku egzaminu/zaliczenia na ocenę zakłada się, że ocena oznacza na poziomie:</w:t>
      </w:r>
    </w:p>
    <w:p w14:paraId="1E49A75D" w14:textId="77777777" w:rsidR="005634B7" w:rsidRPr="00661CB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661CB5">
        <w:rPr>
          <w:rFonts w:ascii="Times New Roman" w:hAnsi="Times New Roman"/>
          <w:b/>
          <w:color w:val="000000"/>
        </w:rPr>
        <w:t>Bardzo dobry (5,0)</w:t>
      </w:r>
      <w:r w:rsidRPr="00661CB5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0AA6504A" w14:textId="77777777" w:rsidR="005634B7" w:rsidRPr="00661CB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661CB5">
        <w:rPr>
          <w:rFonts w:ascii="Times New Roman" w:hAnsi="Times New Roman"/>
          <w:b/>
          <w:color w:val="000000"/>
        </w:rPr>
        <w:t>Ponad dobry (4,5)</w:t>
      </w:r>
      <w:r w:rsidRPr="00661CB5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2962CE86" w14:textId="77777777" w:rsidR="005634B7" w:rsidRPr="00661CB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661CB5">
        <w:rPr>
          <w:rFonts w:ascii="Times New Roman" w:hAnsi="Times New Roman"/>
          <w:b/>
          <w:color w:val="000000"/>
        </w:rPr>
        <w:t>Dobry (4,0)</w:t>
      </w:r>
      <w:r w:rsidRPr="00661CB5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4E99A187" w14:textId="77777777" w:rsidR="005634B7" w:rsidRPr="00661CB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661CB5">
        <w:rPr>
          <w:rFonts w:ascii="Times New Roman" w:hAnsi="Times New Roman"/>
          <w:b/>
          <w:color w:val="000000"/>
        </w:rPr>
        <w:t>Dość dobry (3,5)</w:t>
      </w:r>
      <w:r w:rsidRPr="00661CB5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76D69061" w14:textId="77777777" w:rsidR="005634B7" w:rsidRPr="00661CB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661CB5">
        <w:rPr>
          <w:rFonts w:ascii="Times New Roman" w:hAnsi="Times New Roman"/>
          <w:b/>
          <w:color w:val="000000"/>
        </w:rPr>
        <w:t>Dostateczny (3,0)</w:t>
      </w:r>
      <w:r w:rsidRPr="00661CB5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06DDF5D" w14:textId="77777777" w:rsidR="005634B7" w:rsidRPr="00661CB5" w:rsidRDefault="005634B7" w:rsidP="005634B7">
      <w:pPr>
        <w:spacing w:after="0" w:line="260" w:lineRule="atLeast"/>
        <w:rPr>
          <w:rFonts w:ascii="Times New Roman" w:hAnsi="Times New Roman"/>
          <w:color w:val="000000"/>
        </w:rPr>
      </w:pPr>
      <w:r w:rsidRPr="00661CB5">
        <w:rPr>
          <w:rFonts w:ascii="Times New Roman" w:hAnsi="Times New Roman"/>
          <w:b/>
          <w:color w:val="000000"/>
        </w:rPr>
        <w:t>Niedostateczny (2,0)</w:t>
      </w:r>
      <w:r w:rsidRPr="00661CB5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321EABA8" w14:textId="5C256C4F" w:rsidR="005634B7" w:rsidRDefault="005634B7" w:rsidP="005634B7">
      <w:pPr>
        <w:spacing w:after="0"/>
        <w:rPr>
          <w:rFonts w:ascii="Times New Roman" w:hAnsi="Times New Roman"/>
        </w:rPr>
      </w:pPr>
    </w:p>
    <w:p w14:paraId="22B8F070" w14:textId="2BECB515" w:rsidR="005963FE" w:rsidRDefault="005963FE" w:rsidP="005634B7">
      <w:pPr>
        <w:spacing w:after="0"/>
        <w:rPr>
          <w:rFonts w:ascii="Times New Roman" w:hAnsi="Times New Roman"/>
        </w:rPr>
      </w:pPr>
    </w:p>
    <w:p w14:paraId="32EBA98A" w14:textId="15D3F4D8" w:rsidR="005963FE" w:rsidRDefault="005963FE" w:rsidP="005634B7">
      <w:pPr>
        <w:spacing w:after="0"/>
        <w:rPr>
          <w:rFonts w:ascii="Times New Roman" w:hAnsi="Times New Roman"/>
        </w:rPr>
      </w:pPr>
    </w:p>
    <w:p w14:paraId="7F64B08C" w14:textId="54D5DFE5" w:rsidR="005963FE" w:rsidRDefault="005963FE" w:rsidP="005634B7">
      <w:pPr>
        <w:spacing w:after="0"/>
        <w:rPr>
          <w:rFonts w:ascii="Times New Roman" w:hAnsi="Times New Roman"/>
        </w:rPr>
      </w:pPr>
    </w:p>
    <w:p w14:paraId="2BFB49E8" w14:textId="624F0A78" w:rsidR="005963FE" w:rsidRDefault="005963FE" w:rsidP="005634B7">
      <w:pPr>
        <w:spacing w:after="0"/>
        <w:rPr>
          <w:rFonts w:ascii="Times New Roman" w:hAnsi="Times New Roman"/>
        </w:rPr>
      </w:pPr>
    </w:p>
    <w:p w14:paraId="0D51787C" w14:textId="0987ED30" w:rsidR="005963FE" w:rsidRDefault="005963FE" w:rsidP="005634B7">
      <w:pPr>
        <w:spacing w:after="0"/>
        <w:rPr>
          <w:rFonts w:ascii="Times New Roman" w:hAnsi="Times New Roman"/>
        </w:rPr>
      </w:pPr>
    </w:p>
    <w:p w14:paraId="3EA3107F" w14:textId="10BCAB9C" w:rsidR="005963FE" w:rsidRDefault="005963FE" w:rsidP="005634B7">
      <w:pPr>
        <w:spacing w:after="0"/>
        <w:rPr>
          <w:rFonts w:ascii="Times New Roman" w:hAnsi="Times New Roman"/>
        </w:rPr>
      </w:pPr>
    </w:p>
    <w:p w14:paraId="3110407C" w14:textId="5786B375" w:rsidR="005963FE" w:rsidRDefault="005963FE" w:rsidP="005634B7">
      <w:pPr>
        <w:spacing w:after="0"/>
        <w:rPr>
          <w:rFonts w:ascii="Times New Roman" w:hAnsi="Times New Roman"/>
        </w:rPr>
      </w:pPr>
    </w:p>
    <w:p w14:paraId="659F643F" w14:textId="2ED5AF70" w:rsidR="005963FE" w:rsidRDefault="005963FE" w:rsidP="005634B7">
      <w:pPr>
        <w:spacing w:after="0"/>
        <w:rPr>
          <w:rFonts w:ascii="Times New Roman" w:hAnsi="Times New Roman"/>
        </w:rPr>
      </w:pPr>
    </w:p>
    <w:p w14:paraId="4733A735" w14:textId="6E5889AC" w:rsidR="005963FE" w:rsidRPr="005963FE" w:rsidRDefault="005963FE" w:rsidP="005963FE">
      <w:pPr>
        <w:spacing w:after="158" w:line="259" w:lineRule="auto"/>
        <w:jc w:val="center"/>
        <w:rPr>
          <w:rFonts w:ascii="Times New Roman" w:hAnsi="Times New Roman"/>
        </w:rPr>
      </w:pPr>
      <w:r w:rsidRPr="005963FE">
        <w:rPr>
          <w:rFonts w:ascii="Times New Roman" w:hAnsi="Times New Roman"/>
          <w:b/>
          <w:sz w:val="28"/>
        </w:rPr>
        <w:lastRenderedPageBreak/>
        <w:t>Karta przedmiotu</w:t>
      </w:r>
    </w:p>
    <w:p w14:paraId="23A274BF" w14:textId="55A676DB" w:rsidR="005963FE" w:rsidRPr="005963FE" w:rsidRDefault="005963FE" w:rsidP="005963FE">
      <w:pPr>
        <w:spacing w:after="0" w:line="259" w:lineRule="auto"/>
        <w:jc w:val="center"/>
        <w:rPr>
          <w:rFonts w:ascii="Times New Roman" w:hAnsi="Times New Roman"/>
        </w:rPr>
      </w:pPr>
      <w:r w:rsidRPr="005963FE">
        <w:rPr>
          <w:rFonts w:ascii="Times New Roman" w:hAnsi="Times New Roman"/>
          <w:b/>
          <w:sz w:val="28"/>
        </w:rPr>
        <w:t>Cz. 2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11"/>
        <w:gridCol w:w="1595"/>
        <w:gridCol w:w="3358"/>
        <w:gridCol w:w="1247"/>
        <w:gridCol w:w="1436"/>
      </w:tblGrid>
      <w:tr w:rsidR="005963FE" w14:paraId="14878BB0" w14:textId="77777777" w:rsidTr="00AE45D4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658AB8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Inne przydatne informacje o przedmiocie </w:t>
            </w:r>
          </w:p>
        </w:tc>
      </w:tr>
      <w:tr w:rsidR="005963FE" w14:paraId="2AAE011B" w14:textId="77777777" w:rsidTr="00AE45D4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A66C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>13. Jednostka realizująca przedmiot,</w:t>
            </w:r>
            <w:r w:rsidRPr="005963FE">
              <w:rPr>
                <w:rFonts w:ascii="Times New Roman" w:hAnsi="Times New Roman"/>
              </w:rPr>
              <w:t xml:space="preserve"> </w:t>
            </w:r>
            <w:r w:rsidRPr="005963FE">
              <w:rPr>
                <w:rFonts w:ascii="Times New Roman" w:hAnsi="Times New Roman"/>
                <w:b/>
              </w:rPr>
              <w:t xml:space="preserve">adres, e-mail: </w:t>
            </w:r>
          </w:p>
          <w:p w14:paraId="2D2B3BA7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Katedra i Zakład Radiologii Lekarskiej i Radiodiagnostyki</w:t>
            </w:r>
          </w:p>
          <w:p w14:paraId="6E9C34E8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41-800 Zabrze, ul. 3 Maja 13/15</w:t>
            </w:r>
          </w:p>
          <w:p w14:paraId="79A68DCE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SPSK Nr 1 im. prof. S. Szyszko SUM</w:t>
            </w:r>
          </w:p>
          <w:p w14:paraId="059B1CD6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e-mail: roenzab@sum.edu.pl</w:t>
            </w:r>
          </w:p>
        </w:tc>
      </w:tr>
      <w:tr w:rsidR="005963FE" w14:paraId="3C611CC1" w14:textId="77777777" w:rsidTr="00AE45D4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2799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</w:p>
          <w:p w14:paraId="2694FAAA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prof. dr hab. n. med. Ewa Kluczewska</w:t>
            </w:r>
          </w:p>
        </w:tc>
      </w:tr>
      <w:tr w:rsidR="005963FE" w14:paraId="0D6087BE" w14:textId="77777777" w:rsidTr="00AE45D4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FF83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 xml:space="preserve">15. Wymagania wstępne w zakresie wiedzy, umiejętności i innych kompetencji: </w:t>
            </w:r>
          </w:p>
          <w:p w14:paraId="2C8F37E8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Student zna podstawy anatomii płuc, anatomii radiologicznej w metodach obrazowy oraz zagadnień z zakresu anatomii radiologicznej płuc na obrazach radiografii konwencjonalnej, badań TK.</w:t>
            </w:r>
          </w:p>
        </w:tc>
      </w:tr>
      <w:tr w:rsidR="005963FE" w14:paraId="3C14C22A" w14:textId="77777777" w:rsidTr="00AE45D4">
        <w:trPr>
          <w:trHeight w:val="262"/>
        </w:trPr>
        <w:tc>
          <w:tcPr>
            <w:tcW w:w="3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29F0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16. Liczebność grup </w:t>
            </w:r>
          </w:p>
        </w:tc>
        <w:tc>
          <w:tcPr>
            <w:tcW w:w="6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B295" w14:textId="77777777" w:rsidR="005963FE" w:rsidRPr="005963FE" w:rsidRDefault="005963FE" w:rsidP="00AE45D4">
            <w:pPr>
              <w:spacing w:line="259" w:lineRule="auto"/>
              <w:ind w:left="1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Zgodna z Zarządzeniem Rektora SUM </w:t>
            </w:r>
          </w:p>
        </w:tc>
      </w:tr>
      <w:tr w:rsidR="005963FE" w14:paraId="2CF80871" w14:textId="77777777" w:rsidTr="00AE45D4">
        <w:trPr>
          <w:trHeight w:val="516"/>
        </w:trPr>
        <w:tc>
          <w:tcPr>
            <w:tcW w:w="3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9C67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17. Materiały do zajęć/ środki dydaktyczne </w:t>
            </w:r>
          </w:p>
        </w:tc>
        <w:tc>
          <w:tcPr>
            <w:tcW w:w="6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D86A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</w:p>
        </w:tc>
      </w:tr>
      <w:tr w:rsidR="005963FE" w14:paraId="64973284" w14:textId="77777777" w:rsidTr="00AE45D4">
        <w:trPr>
          <w:trHeight w:val="264"/>
        </w:trPr>
        <w:tc>
          <w:tcPr>
            <w:tcW w:w="3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97CA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18. Miejsce odbywania się zajęć </w:t>
            </w:r>
          </w:p>
        </w:tc>
        <w:tc>
          <w:tcPr>
            <w:tcW w:w="6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3F7D3" w14:textId="77777777" w:rsidR="005963FE" w:rsidRPr="005963FE" w:rsidRDefault="005963FE" w:rsidP="00AE45D4">
            <w:pPr>
              <w:spacing w:line="259" w:lineRule="auto"/>
              <w:ind w:left="1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 Sala komputerowa, Centrum Symulacji Medycznej</w:t>
            </w:r>
          </w:p>
        </w:tc>
      </w:tr>
      <w:tr w:rsidR="005963FE" w14:paraId="1B559A6D" w14:textId="77777777" w:rsidTr="00AE45D4">
        <w:trPr>
          <w:trHeight w:val="266"/>
        </w:trPr>
        <w:tc>
          <w:tcPr>
            <w:tcW w:w="3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DC21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19. Miejsce i godzina konsultacji </w:t>
            </w:r>
          </w:p>
        </w:tc>
        <w:tc>
          <w:tcPr>
            <w:tcW w:w="6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A03A" w14:textId="77777777" w:rsidR="005963FE" w:rsidRPr="005963FE" w:rsidRDefault="005963FE" w:rsidP="00AE45D4">
            <w:pPr>
              <w:spacing w:line="259" w:lineRule="auto"/>
              <w:ind w:left="1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 Katedra i Zakład Radiologii Lekarskiej i Radiodiagnostyki w Zabrzu</w:t>
            </w:r>
          </w:p>
        </w:tc>
      </w:tr>
      <w:tr w:rsidR="005963FE" w14:paraId="5799C2DE" w14:textId="77777777" w:rsidTr="00AE45D4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121AC5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>20. Efekty uczenia się</w:t>
            </w:r>
            <w:r w:rsidRPr="005963FE">
              <w:rPr>
                <w:rFonts w:ascii="Times New Roman" w:hAnsi="Times New Roman"/>
              </w:rPr>
              <w:t xml:space="preserve"> </w:t>
            </w:r>
          </w:p>
        </w:tc>
      </w:tr>
      <w:tr w:rsidR="005963FE" w14:paraId="5176604D" w14:textId="77777777" w:rsidTr="00AE45D4">
        <w:trPr>
          <w:trHeight w:val="1530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5AD8B" w14:textId="77777777" w:rsidR="005963FE" w:rsidRPr="005963FE" w:rsidRDefault="005963FE" w:rsidP="00AE45D4">
            <w:pPr>
              <w:spacing w:line="257" w:lineRule="auto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Numer przedmiotowego </w:t>
            </w:r>
          </w:p>
          <w:p w14:paraId="606F80BD" w14:textId="77777777" w:rsidR="005963FE" w:rsidRPr="005963FE" w:rsidRDefault="005963FE" w:rsidP="00AE45D4">
            <w:pPr>
              <w:spacing w:after="33" w:line="259" w:lineRule="auto"/>
              <w:ind w:right="18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efektu uczenia </w:t>
            </w:r>
          </w:p>
          <w:p w14:paraId="30AACB4C" w14:textId="77777777" w:rsidR="005963FE" w:rsidRPr="005963FE" w:rsidRDefault="005963FE" w:rsidP="00AE45D4">
            <w:pPr>
              <w:spacing w:line="259" w:lineRule="auto"/>
              <w:ind w:right="17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się 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E705" w14:textId="77777777" w:rsidR="005963FE" w:rsidRPr="005963FE" w:rsidRDefault="005963FE" w:rsidP="00AE45D4">
            <w:pPr>
              <w:spacing w:line="259" w:lineRule="auto"/>
              <w:ind w:right="16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Przedmiotowe efekty uczenia się 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7E70" w14:textId="77777777" w:rsidR="005963FE" w:rsidRPr="005963FE" w:rsidRDefault="005963FE" w:rsidP="00AE45D4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Odniesienie do efektów uczenia się zawartych w </w:t>
            </w:r>
            <w:r w:rsidRPr="005963FE">
              <w:rPr>
                <w:rFonts w:ascii="Times New Roman" w:hAnsi="Times New Roman"/>
                <w:i/>
              </w:rPr>
              <w:t>(właściwe podkreślić)</w:t>
            </w:r>
            <w:r w:rsidRPr="005963FE">
              <w:rPr>
                <w:rFonts w:ascii="Times New Roman" w:hAnsi="Times New Roman"/>
              </w:rPr>
              <w:t xml:space="preserve">: </w:t>
            </w:r>
          </w:p>
          <w:p w14:paraId="194B5D71" w14:textId="77777777" w:rsidR="005963FE" w:rsidRPr="005963FE" w:rsidRDefault="005963FE" w:rsidP="00AE45D4">
            <w:pPr>
              <w:spacing w:line="259" w:lineRule="auto"/>
              <w:ind w:left="42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standardach kształcenia/ </w:t>
            </w:r>
          </w:p>
          <w:p w14:paraId="7B4C67DA" w14:textId="77777777" w:rsidR="005963FE" w:rsidRPr="005963FE" w:rsidRDefault="005963FE" w:rsidP="00AE45D4">
            <w:pPr>
              <w:spacing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zatwierdzonych przez </w:t>
            </w:r>
          </w:p>
          <w:p w14:paraId="3D39120D" w14:textId="77777777" w:rsidR="005963FE" w:rsidRPr="005963FE" w:rsidRDefault="005963FE" w:rsidP="00AE45D4">
            <w:pPr>
              <w:spacing w:line="259" w:lineRule="auto"/>
              <w:ind w:right="15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Senat SUM  </w:t>
            </w:r>
          </w:p>
        </w:tc>
      </w:tr>
      <w:tr w:rsidR="005963FE" w14:paraId="5949D227" w14:textId="77777777" w:rsidTr="00AE45D4">
        <w:trPr>
          <w:trHeight w:val="262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532C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  <w:b/>
              </w:rPr>
            </w:pPr>
            <w:bookmarkStart w:id="0" w:name="_GoBack" w:colFirst="1" w:colLast="1"/>
            <w:r w:rsidRPr="005963FE">
              <w:rPr>
                <w:rFonts w:ascii="Times New Roman" w:hAnsi="Times New Roman"/>
              </w:rPr>
              <w:t>P_W01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899BA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potrafi opisać prawidłowe struktury komórek, tkanek, narządów i układów organizmu ludzkiego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26C6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  <w:bCs/>
              </w:rPr>
            </w:pPr>
            <w:r w:rsidRPr="005963FE">
              <w:rPr>
                <w:rFonts w:ascii="Times New Roman" w:hAnsi="Times New Roman"/>
                <w:bCs/>
              </w:rPr>
              <w:t>K_W01</w:t>
            </w:r>
          </w:p>
          <w:p w14:paraId="3672483B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</w:p>
        </w:tc>
      </w:tr>
      <w:tr w:rsidR="005963FE" w14:paraId="59F68F1C" w14:textId="77777777" w:rsidTr="00AE45D4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1064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</w:rPr>
              <w:t>P_W02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1873A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posiada wiedzę szczegółową dotyczącą zasad wykonywania badań rentgenodiagnostycznych: kośćca, klatki piersiowej, badań kontrastowych:</w:t>
            </w:r>
          </w:p>
          <w:p w14:paraId="69BD66B4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badań naczyniowych, zasad wykonywania badań tomografii komputerowej i jądrowego rezonansu magnetycznego, badań ultrasonografii i echokardiografii konwencjonalnej w tym wysiłkowej i obciążeniowej, kontrastowej oraz dopplerowskiej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9FC73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K_W13</w:t>
            </w:r>
          </w:p>
        </w:tc>
      </w:tr>
      <w:tr w:rsidR="005963FE" w14:paraId="3B45068C" w14:textId="77777777" w:rsidTr="00AE45D4">
        <w:trPr>
          <w:trHeight w:val="262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CFC03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P_W03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ECEF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zna specyfikę badań obrazowych w poszczególnych działach medycyny klinicznej w tym w pediatrii </w:t>
            </w:r>
            <w:r w:rsidRPr="005963FE">
              <w:rPr>
                <w:rFonts w:ascii="Times New Roman" w:hAnsi="Times New Roman"/>
                <w:strike/>
              </w:rPr>
              <w:t>i stomatologii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719B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K_W14</w:t>
            </w:r>
          </w:p>
        </w:tc>
      </w:tr>
      <w:tr w:rsidR="005963FE" w14:paraId="6AD000CD" w14:textId="77777777" w:rsidTr="00AE45D4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0E63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P_W04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CA85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posiada wiedzę szczegółową dotyczącą anatomii radiologicznej, charakterystyki obrazu normalnego i patologii, technik ułożeń pacjenta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595D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K_W15</w:t>
            </w:r>
          </w:p>
        </w:tc>
      </w:tr>
      <w:tr w:rsidR="005963FE" w14:paraId="6680DA76" w14:textId="77777777" w:rsidTr="00AE45D4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BA545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P_W05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1803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w zakresie swoich kompetencji posiada wiedzę szczegółową dotyczącą rozpoznawania struktur anatomicznych klatki piersiowej i płuc w różnych badaniach obrazowych: zdjęciach rentgenowskich, obrazach tomografii komputerowej i jądrowego rezonansu magnetycznego oraz w badaniach ultrasonograficznych i echokardiograficznych 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62407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K_W46</w:t>
            </w:r>
          </w:p>
        </w:tc>
      </w:tr>
      <w:tr w:rsidR="005963FE" w14:paraId="59FAA362" w14:textId="77777777" w:rsidTr="00AE45D4">
        <w:trPr>
          <w:trHeight w:val="262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CA5D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lastRenderedPageBreak/>
              <w:t>P_W06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4866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posiada wiedzę dotyczącą obrazu struktur anatomicznych prawidłowych w badaniach radiologicznych w różnych projekcjach oraz ich zmian w zależności od ułożenia pacjent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73937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K_W47</w:t>
            </w:r>
          </w:p>
        </w:tc>
      </w:tr>
      <w:tr w:rsidR="005963FE" w14:paraId="604CC916" w14:textId="77777777" w:rsidTr="00AE45D4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ACD79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P_W06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9AA38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posiada podstawową wiedzę z zakresu anatomii prawidłowej, radiologicznej i topograficznej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40B93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K_W54</w:t>
            </w:r>
          </w:p>
        </w:tc>
      </w:tr>
      <w:tr w:rsidR="005963FE" w14:paraId="23EC5E4C" w14:textId="77777777" w:rsidTr="00AE45D4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B4427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</w:rPr>
              <w:t>P_U01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29357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potrafi zdefiniować problem diagnostyczny i zmodyfikować postępowanie diagnostyczne odpowiednio do indywidualnego problemu pacjenta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3E29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K_U05</w:t>
            </w:r>
          </w:p>
        </w:tc>
      </w:tr>
      <w:tr w:rsidR="005963FE" w14:paraId="6B04BBE3" w14:textId="77777777" w:rsidTr="00AE45D4">
        <w:trPr>
          <w:trHeight w:val="264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A5450" w14:textId="77777777" w:rsidR="005963FE" w:rsidRPr="005963FE" w:rsidRDefault="005963FE" w:rsidP="00AE45D4">
            <w:pPr>
              <w:pStyle w:val="Akapitzlist"/>
              <w:ind w:left="57"/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P_K01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5E92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posiada nawyk i umiejętność stałego doskonalenia się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FB40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K_K01</w:t>
            </w:r>
          </w:p>
        </w:tc>
      </w:tr>
      <w:tr w:rsidR="005963FE" w14:paraId="21DB6AD2" w14:textId="77777777" w:rsidTr="00AE45D4">
        <w:trPr>
          <w:trHeight w:val="263"/>
        </w:trPr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D433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P_K02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16F2E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wykazuje dbałość o wizerunek wykonywanego zawodu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42EE" w14:textId="77777777" w:rsidR="005963FE" w:rsidRPr="005963FE" w:rsidRDefault="005963FE" w:rsidP="00AE45D4">
            <w:pPr>
              <w:jc w:val="center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K_K13</w:t>
            </w:r>
          </w:p>
        </w:tc>
      </w:tr>
      <w:bookmarkEnd w:id="0"/>
      <w:tr w:rsidR="005963FE" w14:paraId="56186675" w14:textId="77777777" w:rsidTr="00AE45D4">
        <w:trPr>
          <w:trHeight w:val="51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9DC344" w14:textId="77777777" w:rsidR="005963FE" w:rsidRPr="005963FE" w:rsidRDefault="005963FE" w:rsidP="00AE45D4">
            <w:pPr>
              <w:spacing w:line="259" w:lineRule="auto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21. Formy i tematy zajęć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5904C2" w14:textId="77777777" w:rsidR="005963FE" w:rsidRPr="005963FE" w:rsidRDefault="005963FE" w:rsidP="00AE45D4">
            <w:pPr>
              <w:spacing w:line="259" w:lineRule="auto"/>
              <w:ind w:left="1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Liczba godzin </w:t>
            </w:r>
          </w:p>
        </w:tc>
      </w:tr>
      <w:tr w:rsidR="005963FE" w14:paraId="4D1B15CF" w14:textId="77777777" w:rsidTr="00AE45D4">
        <w:trPr>
          <w:trHeight w:val="265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8A7F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21.1. Wykłady 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E482" w14:textId="77777777" w:rsidR="005963FE" w:rsidRPr="005963FE" w:rsidRDefault="005963FE" w:rsidP="00AE45D4">
            <w:pPr>
              <w:spacing w:line="259" w:lineRule="auto"/>
              <w:ind w:left="97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>15</w:t>
            </w:r>
          </w:p>
        </w:tc>
      </w:tr>
      <w:tr w:rsidR="005963FE" w14:paraId="046ABAFA" w14:textId="77777777" w:rsidTr="00AE45D4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08F97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Podstawowe metody i techniki obrazowania oraz pojęcia z zakresu radiografii. Rozpoznanie struktur anatomicznych i narządów klatki piersiowej w przekrojach poprzecznych, czołowych i strzałkowych we wszystkich metodach obrazowych. Rozpoznawanie patologii w poszczególnych metodach obrazowych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4682" w14:textId="77777777" w:rsidR="005963FE" w:rsidRPr="005963FE" w:rsidRDefault="005963FE" w:rsidP="00AE45D4">
            <w:pPr>
              <w:ind w:left="57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>5</w:t>
            </w:r>
          </w:p>
        </w:tc>
      </w:tr>
      <w:tr w:rsidR="005963FE" w14:paraId="03797D0A" w14:textId="77777777" w:rsidTr="00AE45D4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C2D1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Analiza radiologiczna patologii płuc w poszczególnych metodach obrazowych.  Analiza poprawności wykonania badań w zależności od wskazań klinicznych. Ocena jakości obrazu radiologicznego.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9607" w14:textId="77777777" w:rsidR="005963FE" w:rsidRPr="005963FE" w:rsidRDefault="005963FE" w:rsidP="00AE45D4">
            <w:pPr>
              <w:ind w:left="57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>5</w:t>
            </w:r>
          </w:p>
        </w:tc>
      </w:tr>
      <w:tr w:rsidR="005963FE" w14:paraId="627DD7F3" w14:textId="77777777" w:rsidTr="00AE45D4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8AB9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Analiza prawidłowych obrazów anatomicznych na radiogramach obejmujących: </w:t>
            </w:r>
          </w:p>
          <w:p w14:paraId="36DCCDD9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klatka piersiowa , układ oddechowy, w tym badań TK przed i po podaniu środka kontrastującego, HRCT,</w:t>
            </w:r>
          </w:p>
          <w:p w14:paraId="4FD1D439" w14:textId="77777777" w:rsidR="005963FE" w:rsidRPr="005963FE" w:rsidRDefault="005963FE" w:rsidP="005963FE">
            <w:pPr>
              <w:jc w:val="both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Analiza poprawności wykonania zleconych badań obrazowych.: RTG klasycznego, badania TK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7791B" w14:textId="77777777" w:rsidR="005963FE" w:rsidRPr="005963FE" w:rsidRDefault="005963FE" w:rsidP="00AE45D4">
            <w:pPr>
              <w:ind w:left="57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>5</w:t>
            </w:r>
          </w:p>
        </w:tc>
      </w:tr>
      <w:tr w:rsidR="005963FE" w14:paraId="1D8AE98C" w14:textId="77777777" w:rsidTr="00AE45D4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68A3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21.2. Seminaria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E325" w14:textId="77777777" w:rsidR="005963FE" w:rsidRPr="005963FE" w:rsidRDefault="005963FE" w:rsidP="00AE45D4">
            <w:pPr>
              <w:spacing w:line="259" w:lineRule="auto"/>
              <w:ind w:left="97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>5</w:t>
            </w:r>
          </w:p>
        </w:tc>
      </w:tr>
      <w:tr w:rsidR="005963FE" w14:paraId="1D173D0C" w14:textId="77777777" w:rsidTr="00AE45D4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E50EF" w14:textId="77777777" w:rsidR="005963FE" w:rsidRPr="005963FE" w:rsidRDefault="005963FE" w:rsidP="00AE45D4">
            <w:pPr>
              <w:pStyle w:val="Akapitzlist"/>
              <w:ind w:left="57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</w:rPr>
              <w:t>Ocena prawidłowych struktur klatki piersiowej w badanach HRTC, TK przed i po podaniu środka kontrastującego.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3E00E" w14:textId="77777777" w:rsidR="005963FE" w:rsidRPr="005963FE" w:rsidRDefault="005963FE" w:rsidP="00AE45D4">
            <w:pPr>
              <w:ind w:left="57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>5</w:t>
            </w:r>
          </w:p>
        </w:tc>
      </w:tr>
      <w:tr w:rsidR="005963FE" w14:paraId="03F0844B" w14:textId="77777777" w:rsidTr="00AE45D4">
        <w:trPr>
          <w:trHeight w:val="262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B571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21.3. Ćwiczenia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B75BB" w14:textId="77777777" w:rsidR="005963FE" w:rsidRPr="005963FE" w:rsidRDefault="005963FE" w:rsidP="00AE45D4">
            <w:pPr>
              <w:spacing w:line="259" w:lineRule="auto"/>
              <w:ind w:left="97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>10</w:t>
            </w:r>
          </w:p>
        </w:tc>
      </w:tr>
      <w:tr w:rsidR="005963FE" w14:paraId="6011BF40" w14:textId="77777777" w:rsidTr="00AE45D4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C683" w14:textId="6E2A94A2" w:rsidR="005963FE" w:rsidRPr="005963FE" w:rsidRDefault="005963FE" w:rsidP="005963FE">
            <w:pPr>
              <w:pStyle w:val="Akapitzlist"/>
              <w:ind w:left="57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</w:rPr>
              <w:t xml:space="preserve">Analiza poprawności wykonania zleconych badań obrazowych.: RTG klasycznego, badania TK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84F94" w14:textId="77777777" w:rsidR="005963FE" w:rsidRPr="005963FE" w:rsidRDefault="005963FE" w:rsidP="00AE45D4">
            <w:pPr>
              <w:ind w:left="57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>5</w:t>
            </w:r>
          </w:p>
        </w:tc>
      </w:tr>
      <w:tr w:rsidR="005963FE" w14:paraId="6E8B6532" w14:textId="77777777" w:rsidTr="00AE45D4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2D5F7" w14:textId="77777777" w:rsidR="005963FE" w:rsidRPr="005963FE" w:rsidRDefault="005963FE" w:rsidP="00AE45D4">
            <w:pPr>
              <w:pStyle w:val="Akapitzlist"/>
              <w:ind w:left="57"/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</w:rPr>
              <w:t>Ocena prawidłowych struktur klatki piersiowej w badanach HRTC, TK przed i po podaniu środka kontrastującego.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24CB" w14:textId="77777777" w:rsidR="005963FE" w:rsidRPr="005963FE" w:rsidRDefault="005963FE" w:rsidP="00AE45D4">
            <w:pPr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>5</w:t>
            </w:r>
          </w:p>
        </w:tc>
      </w:tr>
      <w:tr w:rsidR="005963FE" w14:paraId="3ABC9AE8" w14:textId="77777777" w:rsidTr="00AE45D4">
        <w:trPr>
          <w:trHeight w:val="264"/>
        </w:trPr>
        <w:tc>
          <w:tcPr>
            <w:tcW w:w="8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62D1E" w14:textId="77777777" w:rsidR="005963FE" w:rsidRPr="005963FE" w:rsidRDefault="005963FE" w:rsidP="00AE45D4">
            <w:pPr>
              <w:pStyle w:val="Akapitzlist"/>
              <w:ind w:left="57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>21.4 Samokształcenie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DBEC7" w14:textId="77777777" w:rsidR="005963FE" w:rsidRPr="005963FE" w:rsidRDefault="005963FE" w:rsidP="00AE45D4">
            <w:pPr>
              <w:rPr>
                <w:rFonts w:ascii="Times New Roman" w:hAnsi="Times New Roman"/>
                <w:b/>
              </w:rPr>
            </w:pPr>
            <w:r w:rsidRPr="005963FE">
              <w:rPr>
                <w:rFonts w:ascii="Times New Roman" w:hAnsi="Times New Roman"/>
                <w:b/>
              </w:rPr>
              <w:t>45</w:t>
            </w:r>
          </w:p>
        </w:tc>
      </w:tr>
      <w:tr w:rsidR="005963FE" w14:paraId="4B994977" w14:textId="77777777" w:rsidTr="00AE45D4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08F7C1D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22. Literatura </w:t>
            </w:r>
          </w:p>
        </w:tc>
      </w:tr>
      <w:tr w:rsidR="005963FE" w14:paraId="5703E347" w14:textId="77777777" w:rsidTr="00AE45D4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277B" w14:textId="4A2C0D53" w:rsidR="005963FE" w:rsidRPr="005963FE" w:rsidRDefault="005963FE" w:rsidP="00AE45D4">
            <w:pPr>
              <w:suppressAutoHyphens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5963FE">
              <w:rPr>
                <w:rFonts w:ascii="Times New Roman" w:hAnsi="Times New Roman"/>
                <w:b/>
                <w:lang w:eastAsia="zh-CN"/>
              </w:rPr>
              <w:t>odręczniki podstawowe:</w:t>
            </w:r>
          </w:p>
          <w:p w14:paraId="7E8B7DEF" w14:textId="77777777" w:rsidR="005963FE" w:rsidRPr="005963FE" w:rsidRDefault="005963FE" w:rsidP="005963FE">
            <w:pPr>
              <w:numPr>
                <w:ilvl w:val="0"/>
                <w:numId w:val="9"/>
              </w:numPr>
              <w:suppressAutoHyphens/>
              <w:ind w:left="332"/>
              <w:contextualSpacing/>
              <w:rPr>
                <w:rFonts w:ascii="Times New Roman" w:hAnsi="Times New Roman"/>
                <w:lang w:eastAsia="en-US"/>
              </w:rPr>
            </w:pPr>
            <w:r w:rsidRPr="005963FE">
              <w:rPr>
                <w:rFonts w:ascii="Times New Roman" w:hAnsi="Times New Roman"/>
                <w:lang w:eastAsia="en-US"/>
              </w:rPr>
              <w:t>Radiologia Diagnostyka obrazowa RTG TK USG i MR PZWL Warszawa 2021 Red nauk. Bogdan Pruszyński, Andrzej Cieszanowski</w:t>
            </w:r>
          </w:p>
          <w:p w14:paraId="486B3B60" w14:textId="77777777" w:rsidR="005963FE" w:rsidRPr="005963FE" w:rsidRDefault="005963FE" w:rsidP="005963FE">
            <w:pPr>
              <w:numPr>
                <w:ilvl w:val="0"/>
                <w:numId w:val="9"/>
              </w:numPr>
              <w:suppressAutoHyphens/>
              <w:ind w:left="332"/>
              <w:contextualSpacing/>
              <w:rPr>
                <w:rFonts w:ascii="Times New Roman" w:hAnsi="Times New Roman"/>
                <w:lang w:eastAsia="zh-CN"/>
              </w:rPr>
            </w:pPr>
            <w:r w:rsidRPr="005963FE">
              <w:rPr>
                <w:rFonts w:ascii="Times New Roman" w:hAnsi="Times New Roman"/>
                <w:lang w:eastAsia="zh-CN"/>
              </w:rPr>
              <w:t>B. Daniel - Atlas Anatomii Radiologicznej Człowieka</w:t>
            </w:r>
          </w:p>
          <w:p w14:paraId="54D1ADF6" w14:textId="77777777" w:rsidR="005963FE" w:rsidRPr="005963FE" w:rsidRDefault="005963FE" w:rsidP="00AE45D4">
            <w:pPr>
              <w:suppressAutoHyphens/>
              <w:rPr>
                <w:rFonts w:ascii="Times New Roman" w:hAnsi="Times New Roman"/>
                <w:b/>
                <w:lang w:eastAsia="zh-CN"/>
              </w:rPr>
            </w:pPr>
            <w:r w:rsidRPr="005963FE">
              <w:rPr>
                <w:rFonts w:ascii="Times New Roman" w:hAnsi="Times New Roman"/>
                <w:b/>
                <w:lang w:eastAsia="zh-CN"/>
              </w:rPr>
              <w:t>Podręczniki uzupełniające:</w:t>
            </w:r>
          </w:p>
          <w:p w14:paraId="0B0B9947" w14:textId="77777777" w:rsidR="005963FE" w:rsidRPr="005963FE" w:rsidRDefault="005963FE" w:rsidP="005963FE">
            <w:pPr>
              <w:numPr>
                <w:ilvl w:val="0"/>
                <w:numId w:val="10"/>
              </w:numPr>
              <w:suppressAutoHyphens/>
              <w:ind w:left="332"/>
              <w:contextualSpacing/>
              <w:rPr>
                <w:rFonts w:ascii="Times New Roman" w:hAnsi="Times New Roman"/>
                <w:lang w:eastAsia="zh-CN"/>
              </w:rPr>
            </w:pPr>
            <w:r w:rsidRPr="005963FE">
              <w:rPr>
                <w:rFonts w:ascii="Times New Roman" w:hAnsi="Times New Roman"/>
                <w:lang w:eastAsia="zh-CN"/>
              </w:rPr>
              <w:t>Leksykon radiologii i diagnostyki obrazowej - pod red. J. Waleckiego i    B. Pruszyńskiego</w:t>
            </w:r>
          </w:p>
        </w:tc>
      </w:tr>
      <w:tr w:rsidR="005963FE" w14:paraId="7CD15D2B" w14:textId="77777777" w:rsidTr="00AE45D4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B32F442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  <w:b/>
              </w:rPr>
              <w:t xml:space="preserve">23. Kryteria oceny – szczegóły </w:t>
            </w:r>
          </w:p>
        </w:tc>
      </w:tr>
      <w:tr w:rsidR="005963FE" w14:paraId="654C1872" w14:textId="77777777" w:rsidTr="00AE45D4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289F" w14:textId="77777777" w:rsidR="005963FE" w:rsidRPr="005963FE" w:rsidRDefault="005963FE" w:rsidP="00AE45D4">
            <w:pPr>
              <w:spacing w:after="4"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Zgodnie z zaleceniami organów kontrolujących. </w:t>
            </w:r>
          </w:p>
          <w:p w14:paraId="465301C0" w14:textId="77777777" w:rsidR="005963FE" w:rsidRPr="005963FE" w:rsidRDefault="005963FE" w:rsidP="00AE45D4">
            <w:pPr>
              <w:spacing w:after="21"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Zaliczenie przedmiotu - student osiągnął zakładane efekty uczenia się. </w:t>
            </w:r>
          </w:p>
          <w:p w14:paraId="7977001C" w14:textId="77777777" w:rsidR="005963FE" w:rsidRPr="005963FE" w:rsidRDefault="005963FE" w:rsidP="00AE45D4">
            <w:pPr>
              <w:spacing w:line="259" w:lineRule="auto"/>
              <w:ind w:left="58"/>
              <w:rPr>
                <w:rFonts w:ascii="Times New Roman" w:hAnsi="Times New Roman"/>
              </w:rPr>
            </w:pPr>
            <w:r w:rsidRPr="005963FE">
              <w:rPr>
                <w:rFonts w:ascii="Times New Roman" w:hAnsi="Times New Roman"/>
              </w:rPr>
              <w:t xml:space="preserve">Szczegółowe kryteria zaliczenia i oceny z przedmiotu są zamieszczone w regulaminie przedmiotu. </w:t>
            </w:r>
          </w:p>
        </w:tc>
      </w:tr>
    </w:tbl>
    <w:p w14:paraId="3352CB5F" w14:textId="77777777" w:rsidR="005963FE" w:rsidRDefault="005963FE" w:rsidP="005963FE">
      <w:pPr>
        <w:spacing w:after="0" w:line="259" w:lineRule="auto"/>
      </w:pPr>
    </w:p>
    <w:p w14:paraId="0F228274" w14:textId="77777777" w:rsidR="005963FE" w:rsidRPr="00661CB5" w:rsidRDefault="005963FE" w:rsidP="005634B7">
      <w:pPr>
        <w:spacing w:after="0"/>
        <w:rPr>
          <w:rFonts w:ascii="Times New Roman" w:hAnsi="Times New Roman"/>
        </w:rPr>
      </w:pPr>
    </w:p>
    <w:sectPr w:rsidR="005963FE" w:rsidRPr="00661CB5" w:rsidSect="00661CB5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D64BF"/>
    <w:multiLevelType w:val="multilevel"/>
    <w:tmpl w:val="7536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50F37"/>
    <w:multiLevelType w:val="hybridMultilevel"/>
    <w:tmpl w:val="A48AB9DE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E5503"/>
    <w:multiLevelType w:val="hybridMultilevel"/>
    <w:tmpl w:val="49B871C0"/>
    <w:lvl w:ilvl="0" w:tplc="23165F70">
      <w:start w:val="1"/>
      <w:numFmt w:val="decimal"/>
      <w:lvlText w:val="%1)"/>
      <w:lvlJc w:val="left"/>
      <w:pPr>
        <w:ind w:left="1020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50D0035"/>
    <w:multiLevelType w:val="hybridMultilevel"/>
    <w:tmpl w:val="FC34E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009D3"/>
    <w:multiLevelType w:val="hybridMultilevel"/>
    <w:tmpl w:val="4A064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90DC5"/>
    <w:multiLevelType w:val="multilevel"/>
    <w:tmpl w:val="BF18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A4E5E"/>
    <w:multiLevelType w:val="hybridMultilevel"/>
    <w:tmpl w:val="7DA21468"/>
    <w:lvl w:ilvl="0" w:tplc="418299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569C9"/>
    <w:multiLevelType w:val="hybridMultilevel"/>
    <w:tmpl w:val="3FC0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05A11"/>
    <w:multiLevelType w:val="hybridMultilevel"/>
    <w:tmpl w:val="015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25A62"/>
    <w:multiLevelType w:val="hybridMultilevel"/>
    <w:tmpl w:val="2C761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B7"/>
    <w:rsid w:val="000843B2"/>
    <w:rsid w:val="00125B32"/>
    <w:rsid w:val="00143629"/>
    <w:rsid w:val="001A6D94"/>
    <w:rsid w:val="001E0B04"/>
    <w:rsid w:val="00216407"/>
    <w:rsid w:val="00236528"/>
    <w:rsid w:val="00377310"/>
    <w:rsid w:val="00384926"/>
    <w:rsid w:val="003C1781"/>
    <w:rsid w:val="00452E81"/>
    <w:rsid w:val="00485DE3"/>
    <w:rsid w:val="004B2478"/>
    <w:rsid w:val="005634B7"/>
    <w:rsid w:val="005711AA"/>
    <w:rsid w:val="005963FE"/>
    <w:rsid w:val="005D0C71"/>
    <w:rsid w:val="005D71BB"/>
    <w:rsid w:val="00600C62"/>
    <w:rsid w:val="00607DE4"/>
    <w:rsid w:val="00613F8F"/>
    <w:rsid w:val="0066057E"/>
    <w:rsid w:val="00661CB5"/>
    <w:rsid w:val="006D49C9"/>
    <w:rsid w:val="006E3E8C"/>
    <w:rsid w:val="00853CD5"/>
    <w:rsid w:val="009561AD"/>
    <w:rsid w:val="009D2E86"/>
    <w:rsid w:val="00BA06B7"/>
    <w:rsid w:val="00BC687B"/>
    <w:rsid w:val="00BD1F68"/>
    <w:rsid w:val="00CC428C"/>
    <w:rsid w:val="00CC755A"/>
    <w:rsid w:val="00D4499F"/>
    <w:rsid w:val="00D827C1"/>
    <w:rsid w:val="00DA62B6"/>
    <w:rsid w:val="00E31B70"/>
    <w:rsid w:val="00EA56DE"/>
    <w:rsid w:val="00EC0689"/>
    <w:rsid w:val="00FB3FFB"/>
    <w:rsid w:val="00FE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5A29"/>
  <w15:docId w15:val="{B77CFE57-C44A-4C9A-AC91-3059A522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34B7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B3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B3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3F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B7"/>
    <w:pPr>
      <w:ind w:left="720"/>
      <w:contextualSpacing/>
    </w:pPr>
  </w:style>
  <w:style w:type="character" w:styleId="Odwoaniedokomentarza">
    <w:name w:val="annotation reference"/>
    <w:semiHidden/>
    <w:rsid w:val="005634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634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34B7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4B7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FB3F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3FF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3FF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me">
    <w:name w:val="name"/>
    <w:basedOn w:val="Domylnaczcionkaakapitu"/>
    <w:rsid w:val="00FB3FFB"/>
  </w:style>
  <w:style w:type="character" w:customStyle="1" w:styleId="type">
    <w:name w:val="type"/>
    <w:basedOn w:val="Domylnaczcionkaakapitu"/>
    <w:rsid w:val="00FB3FFB"/>
  </w:style>
  <w:style w:type="character" w:styleId="Pogrubienie">
    <w:name w:val="Strong"/>
    <w:basedOn w:val="Domylnaczcionkaakapitu"/>
    <w:uiPriority w:val="22"/>
    <w:qFormat/>
    <w:rsid w:val="00FB3FFB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B3FFB"/>
    <w:rPr>
      <w:color w:val="0000FF"/>
      <w:u w:val="single"/>
    </w:rPr>
  </w:style>
  <w:style w:type="character" w:customStyle="1" w:styleId="key">
    <w:name w:val="key"/>
    <w:basedOn w:val="Domylnaczcionkaakapitu"/>
    <w:rsid w:val="00FB3FFB"/>
  </w:style>
  <w:style w:type="character" w:customStyle="1" w:styleId="value">
    <w:name w:val="value"/>
    <w:basedOn w:val="Domylnaczcionkaakapitu"/>
    <w:rsid w:val="00FB3FFB"/>
  </w:style>
  <w:style w:type="paragraph" w:styleId="Bezodstpw">
    <w:name w:val="No Spacing"/>
    <w:uiPriority w:val="1"/>
    <w:qFormat/>
    <w:rsid w:val="00FB3FF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A06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Grid">
    <w:name w:val="TableGrid"/>
    <w:rsid w:val="00613F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81917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0133">
          <w:marLeft w:val="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962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81495">
          <w:marLeft w:val="0"/>
          <w:marRight w:val="0"/>
          <w:marTop w:val="161"/>
          <w:marBottom w:val="2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688">
          <w:marLeft w:val="0"/>
          <w:marRight w:val="0"/>
          <w:marTop w:val="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8DD37-6D3A-4A4D-8085-49D7EC18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bstasiow</dc:creator>
  <cp:lastModifiedBy>Katarzyna Opiela</cp:lastModifiedBy>
  <cp:revision>4</cp:revision>
  <dcterms:created xsi:type="dcterms:W3CDTF">2024-02-12T12:40:00Z</dcterms:created>
  <dcterms:modified xsi:type="dcterms:W3CDTF">2024-08-19T10:57:00Z</dcterms:modified>
</cp:coreProperties>
</file>