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6E163" w14:textId="77777777" w:rsidR="00052014" w:rsidRPr="005C48D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76A1556C" w14:textId="77777777" w:rsidR="008050C4" w:rsidRPr="005C48D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C48D1">
        <w:rPr>
          <w:b/>
          <w:i/>
          <w:sz w:val="22"/>
        </w:rPr>
        <w:t>Załącznik nr 1a</w:t>
      </w:r>
    </w:p>
    <w:p w14:paraId="265714DC" w14:textId="77777777" w:rsidR="002C07DA" w:rsidRPr="005C48D1" w:rsidRDefault="008050C4" w:rsidP="005C48D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C48D1">
        <w:rPr>
          <w:sz w:val="22"/>
        </w:rPr>
        <w:t xml:space="preserve">Karta przedmiotu </w:t>
      </w:r>
    </w:p>
    <w:p w14:paraId="75C802E0" w14:textId="77777777" w:rsidR="008050C4" w:rsidRPr="005C48D1" w:rsidRDefault="008050C4" w:rsidP="005C48D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C48D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2488"/>
        <w:gridCol w:w="1985"/>
        <w:gridCol w:w="834"/>
      </w:tblGrid>
      <w:tr w:rsidR="008050C4" w:rsidRPr="005C48D1" w14:paraId="062B5DB0" w14:textId="77777777" w:rsidTr="00BD351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234C1B" w14:textId="77777777" w:rsidR="008050C4" w:rsidRPr="005C48D1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5C48D1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5C48D1" w14:paraId="552F201B" w14:textId="77777777" w:rsidTr="00BD351F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5CD0E" w14:textId="77777777" w:rsidR="008050C4" w:rsidRPr="005C48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>1. Kierunek studiów:</w:t>
            </w:r>
            <w:r w:rsidRPr="005C48D1">
              <w:rPr>
                <w:sz w:val="22"/>
              </w:rPr>
              <w:t xml:space="preserve">  </w:t>
            </w:r>
            <w:r w:rsidR="00EE76CA" w:rsidRPr="005C48D1">
              <w:rPr>
                <w:color w:val="000000" w:themeColor="text1"/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E3FE" w14:textId="77777777" w:rsidR="005C48D1" w:rsidRPr="005C48D1" w:rsidRDefault="008050C4" w:rsidP="00BD351F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>Poziom kształcenia:</w:t>
            </w:r>
            <w:r w:rsidRPr="005C48D1">
              <w:rPr>
                <w:sz w:val="22"/>
              </w:rPr>
              <w:t xml:space="preserve"> </w:t>
            </w:r>
          </w:p>
          <w:p w14:paraId="01885AB2" w14:textId="23210747" w:rsidR="00EE76CA" w:rsidRPr="005C48D1" w:rsidRDefault="00173094" w:rsidP="005C48D1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5C48D1">
              <w:rPr>
                <w:sz w:val="22"/>
              </w:rPr>
              <w:t>j</w:t>
            </w:r>
            <w:r w:rsidR="00BD351F" w:rsidRPr="005C48D1">
              <w:rPr>
                <w:sz w:val="22"/>
              </w:rPr>
              <w:t xml:space="preserve">ednolite studia </w:t>
            </w:r>
            <w:r w:rsidR="00EE76CA" w:rsidRPr="005C48D1">
              <w:rPr>
                <w:sz w:val="22"/>
              </w:rPr>
              <w:t xml:space="preserve">magisterskie / profil </w:t>
            </w:r>
            <w:proofErr w:type="spellStart"/>
            <w:r w:rsidR="00EE76CA" w:rsidRPr="005C48D1">
              <w:rPr>
                <w:sz w:val="22"/>
              </w:rPr>
              <w:t>ogólnoakademicki</w:t>
            </w:r>
            <w:proofErr w:type="spellEnd"/>
          </w:p>
          <w:p w14:paraId="670C1283" w14:textId="2EC90A15" w:rsidR="008050C4" w:rsidRPr="005C48D1" w:rsidRDefault="00EE76CA" w:rsidP="00173094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>3. Forma studiów:</w:t>
            </w:r>
            <w:r w:rsidRPr="005C48D1">
              <w:rPr>
                <w:sz w:val="22"/>
              </w:rPr>
              <w:t xml:space="preserve"> </w:t>
            </w:r>
            <w:r w:rsidR="00FC24FC" w:rsidRPr="005C48D1">
              <w:rPr>
                <w:sz w:val="22"/>
              </w:rPr>
              <w:t>nie</w:t>
            </w:r>
            <w:r w:rsidRPr="005C48D1">
              <w:rPr>
                <w:sz w:val="22"/>
              </w:rPr>
              <w:t>stacjonarne</w:t>
            </w:r>
          </w:p>
        </w:tc>
      </w:tr>
      <w:tr w:rsidR="008050C4" w:rsidRPr="005C48D1" w14:paraId="5C351834" w14:textId="77777777" w:rsidTr="00BD351F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7C0F" w14:textId="18696595" w:rsidR="008050C4" w:rsidRPr="005C48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>4. Rok:</w:t>
            </w:r>
            <w:r w:rsidRPr="005C48D1">
              <w:rPr>
                <w:sz w:val="22"/>
              </w:rPr>
              <w:t xml:space="preserve"> </w:t>
            </w:r>
            <w:r w:rsidRPr="005C48D1">
              <w:rPr>
                <w:b/>
                <w:sz w:val="22"/>
              </w:rPr>
              <w:t xml:space="preserve"> </w:t>
            </w:r>
            <w:r w:rsidR="00EE76CA" w:rsidRPr="005C48D1">
              <w:rPr>
                <w:color w:val="000000" w:themeColor="text1"/>
                <w:sz w:val="22"/>
              </w:rPr>
              <w:t>I / cykl 202</w:t>
            </w:r>
            <w:r w:rsidR="00524B71" w:rsidRPr="005C48D1">
              <w:rPr>
                <w:color w:val="000000" w:themeColor="text1"/>
                <w:sz w:val="22"/>
              </w:rPr>
              <w:t>4</w:t>
            </w:r>
            <w:r w:rsidR="00EE76CA" w:rsidRPr="005C48D1">
              <w:rPr>
                <w:color w:val="000000" w:themeColor="text1"/>
                <w:sz w:val="22"/>
              </w:rPr>
              <w:t>-202</w:t>
            </w:r>
            <w:r w:rsidR="00524B71" w:rsidRPr="005C48D1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1387" w14:textId="77777777" w:rsidR="008050C4" w:rsidRPr="005C48D1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 xml:space="preserve">5. Semestr: </w:t>
            </w:r>
            <w:r w:rsidRPr="005C48D1">
              <w:rPr>
                <w:sz w:val="22"/>
              </w:rPr>
              <w:t xml:space="preserve"> </w:t>
            </w:r>
            <w:r w:rsidR="00EE76CA" w:rsidRPr="005C48D1">
              <w:rPr>
                <w:sz w:val="22"/>
              </w:rPr>
              <w:t>I</w:t>
            </w:r>
          </w:p>
        </w:tc>
      </w:tr>
      <w:tr w:rsidR="008050C4" w:rsidRPr="005C48D1" w14:paraId="04FD65DD" w14:textId="77777777" w:rsidTr="00BD351F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6DF6" w14:textId="19D75FC4" w:rsidR="008050C4" w:rsidRPr="005C48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>6. Nazwa przedmiotu:</w:t>
            </w:r>
            <w:r w:rsidRPr="005C48D1">
              <w:rPr>
                <w:sz w:val="22"/>
              </w:rPr>
              <w:t xml:space="preserve"> </w:t>
            </w:r>
            <w:r w:rsidR="00EE76CA" w:rsidRPr="005C48D1">
              <w:rPr>
                <w:color w:val="000000" w:themeColor="text1"/>
                <w:sz w:val="22"/>
              </w:rPr>
              <w:t>Genetyka</w:t>
            </w:r>
          </w:p>
        </w:tc>
      </w:tr>
      <w:tr w:rsidR="008050C4" w:rsidRPr="005C48D1" w14:paraId="22F831E4" w14:textId="77777777" w:rsidTr="00BD351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98D8E" w14:textId="77777777" w:rsidR="008050C4" w:rsidRPr="005C48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>7. Status przedmiotu:</w:t>
            </w:r>
            <w:r w:rsidRPr="005C48D1">
              <w:rPr>
                <w:sz w:val="22"/>
              </w:rPr>
              <w:t xml:space="preserve">  </w:t>
            </w:r>
            <w:r w:rsidR="00EE76CA" w:rsidRPr="005C48D1">
              <w:rPr>
                <w:color w:val="000000" w:themeColor="text1"/>
                <w:sz w:val="22"/>
              </w:rPr>
              <w:t>obowiązkowy</w:t>
            </w:r>
          </w:p>
        </w:tc>
      </w:tr>
      <w:tr w:rsidR="008050C4" w:rsidRPr="005C48D1" w14:paraId="690316B3" w14:textId="77777777" w:rsidTr="00BD351F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BF3D" w14:textId="77777777" w:rsidR="00F76056" w:rsidRPr="005C48D1" w:rsidRDefault="008050C4" w:rsidP="00FD0578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 xml:space="preserve">8.  Cel/-e przedmiotu  </w:t>
            </w:r>
          </w:p>
          <w:p w14:paraId="331B3E9C" w14:textId="77777777" w:rsidR="00F76056" w:rsidRPr="005C48D1" w:rsidRDefault="00F76056" w:rsidP="00F76056">
            <w:pPr>
              <w:spacing w:after="0" w:line="240" w:lineRule="auto"/>
              <w:ind w:left="11" w:right="0" w:hanging="11"/>
              <w:rPr>
                <w:color w:val="000000" w:themeColor="text1"/>
                <w:sz w:val="22"/>
              </w:rPr>
            </w:pPr>
            <w:r w:rsidRPr="005C48D1">
              <w:rPr>
                <w:iCs/>
                <w:color w:val="000000" w:themeColor="text1"/>
                <w:spacing w:val="-5"/>
                <w:sz w:val="22"/>
              </w:rPr>
              <w:t>1. Zapoznanie z wiedzą dotyczącą genetycznych uwarunkowań rozwoju chorób w populacji ludzkiej.</w:t>
            </w:r>
          </w:p>
          <w:p w14:paraId="373DAA09" w14:textId="77777777" w:rsidR="00F76056" w:rsidRPr="005C48D1" w:rsidRDefault="00F76056" w:rsidP="00FD0578">
            <w:pPr>
              <w:spacing w:after="0" w:line="240" w:lineRule="auto"/>
              <w:ind w:left="11" w:right="0" w:hanging="11"/>
              <w:rPr>
                <w:color w:val="000000" w:themeColor="text1"/>
                <w:sz w:val="22"/>
              </w:rPr>
            </w:pPr>
            <w:r w:rsidRPr="005C48D1">
              <w:rPr>
                <w:iCs/>
                <w:color w:val="000000" w:themeColor="text1"/>
                <w:spacing w:val="-5"/>
                <w:sz w:val="22"/>
              </w:rPr>
              <w:t>2. Zapoznanie z wiedzą dotyczącą genetycznych i związanych z fenotypem uwarunkowań umiejętności ruchowych.</w:t>
            </w:r>
          </w:p>
          <w:p w14:paraId="6751C39C" w14:textId="77777777" w:rsidR="005C48D1" w:rsidRPr="005C48D1" w:rsidRDefault="005C48D1" w:rsidP="00BD351F">
            <w:pPr>
              <w:spacing w:after="13" w:line="259" w:lineRule="auto"/>
              <w:ind w:left="28"/>
              <w:rPr>
                <w:b/>
                <w:color w:val="000000" w:themeColor="text1"/>
                <w:sz w:val="22"/>
              </w:rPr>
            </w:pPr>
          </w:p>
          <w:p w14:paraId="53B0DA0F" w14:textId="7681A988" w:rsidR="00BD351F" w:rsidRPr="005C48D1" w:rsidRDefault="00F76056" w:rsidP="005C48D1">
            <w:pPr>
              <w:spacing w:after="13" w:line="259" w:lineRule="auto"/>
              <w:ind w:left="28" w:right="0"/>
              <w:rPr>
                <w:sz w:val="22"/>
              </w:rPr>
            </w:pPr>
            <w:r w:rsidRPr="005C48D1">
              <w:rPr>
                <w:b/>
                <w:color w:val="000000" w:themeColor="text1"/>
                <w:sz w:val="22"/>
              </w:rPr>
              <w:t xml:space="preserve">Efekty uczenia się/odniesienie do efektów uczenia się </w:t>
            </w:r>
            <w:r w:rsidR="00BD351F" w:rsidRPr="005C48D1">
              <w:rPr>
                <w:color w:val="000000" w:themeColor="text1"/>
                <w:sz w:val="22"/>
              </w:rPr>
              <w:t xml:space="preserve">zawartych w </w:t>
            </w:r>
            <w:r w:rsidR="00BD351F" w:rsidRPr="005C48D1">
              <w:rPr>
                <w:i/>
                <w:sz w:val="22"/>
              </w:rPr>
              <w:t>(właściwe podkreślić)</w:t>
            </w:r>
            <w:r w:rsidR="00BD351F" w:rsidRPr="005C48D1">
              <w:rPr>
                <w:sz w:val="22"/>
              </w:rPr>
              <w:t xml:space="preserve">: </w:t>
            </w:r>
          </w:p>
          <w:p w14:paraId="42AA5388" w14:textId="77777777" w:rsidR="00BD351F" w:rsidRPr="005C48D1" w:rsidRDefault="00BD351F" w:rsidP="005C48D1">
            <w:pPr>
              <w:spacing w:after="15" w:line="263" w:lineRule="auto"/>
              <w:ind w:left="28" w:right="0"/>
              <w:rPr>
                <w:i/>
                <w:sz w:val="22"/>
              </w:rPr>
            </w:pPr>
            <w:r w:rsidRPr="005C48D1">
              <w:rPr>
                <w:sz w:val="22"/>
              </w:rPr>
              <w:t>standardach kształcenia (</w:t>
            </w:r>
            <w:r w:rsidRPr="005C48D1">
              <w:rPr>
                <w:sz w:val="22"/>
                <w:u w:val="single"/>
              </w:rPr>
              <w:t>Rozporządzenie Ministra Nauki i Szkolnictwa Wyższego</w:t>
            </w:r>
            <w:r w:rsidRPr="005C48D1">
              <w:rPr>
                <w:sz w:val="22"/>
              </w:rPr>
              <w:t xml:space="preserve">)/Uchwale Senatu SUM </w:t>
            </w:r>
            <w:r w:rsidRPr="005C48D1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5C48D1">
              <w:rPr>
                <w:sz w:val="22"/>
              </w:rPr>
              <w:t xml:space="preserve"> </w:t>
            </w:r>
            <w:r w:rsidRPr="005C48D1">
              <w:rPr>
                <w:i/>
                <w:sz w:val="22"/>
              </w:rPr>
              <w:t xml:space="preserve"> </w:t>
            </w:r>
          </w:p>
          <w:p w14:paraId="1B535955" w14:textId="77777777" w:rsidR="00F76056" w:rsidRPr="005C48D1" w:rsidRDefault="00F76056" w:rsidP="00BD351F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5C48D1">
              <w:rPr>
                <w:color w:val="000000" w:themeColor="text1"/>
                <w:sz w:val="22"/>
              </w:rPr>
              <w:t>w zakresie wiedzy student zna i rozumie: A.W20, A.W21</w:t>
            </w:r>
          </w:p>
          <w:p w14:paraId="6796CBF2" w14:textId="77777777" w:rsidR="00F76056" w:rsidRPr="005C48D1" w:rsidRDefault="00F76056" w:rsidP="00F76056">
            <w:pPr>
              <w:spacing w:after="0" w:line="240" w:lineRule="auto"/>
              <w:ind w:left="11" w:right="0" w:hanging="11"/>
              <w:rPr>
                <w:color w:val="000000" w:themeColor="text1"/>
                <w:sz w:val="22"/>
              </w:rPr>
            </w:pPr>
            <w:r w:rsidRPr="005C48D1">
              <w:rPr>
                <w:color w:val="000000" w:themeColor="text1"/>
                <w:sz w:val="22"/>
              </w:rPr>
              <w:t xml:space="preserve">w zakresie umiejętności student potrafi: - </w:t>
            </w:r>
          </w:p>
          <w:p w14:paraId="1F1AFA5A" w14:textId="77777777" w:rsidR="008050C4" w:rsidRPr="005C48D1" w:rsidRDefault="00F76056" w:rsidP="00FD0578">
            <w:pPr>
              <w:spacing w:after="0" w:line="240" w:lineRule="auto"/>
              <w:ind w:left="11" w:right="0" w:hanging="11"/>
              <w:rPr>
                <w:color w:val="000000" w:themeColor="text1"/>
                <w:sz w:val="22"/>
              </w:rPr>
            </w:pPr>
            <w:r w:rsidRPr="005C48D1">
              <w:rPr>
                <w:color w:val="000000" w:themeColor="text1"/>
                <w:sz w:val="22"/>
              </w:rPr>
              <w:t>w zakresie kompetencji społecznych student  stosuje się do: OK_K05, OK_K06</w:t>
            </w:r>
          </w:p>
        </w:tc>
      </w:tr>
      <w:tr w:rsidR="008050C4" w:rsidRPr="005C48D1" w14:paraId="6E18E41A" w14:textId="77777777" w:rsidTr="00BD351F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C039" w14:textId="77777777" w:rsidR="008050C4" w:rsidRPr="005C48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3FD1377" w14:textId="77777777" w:rsidR="008050C4" w:rsidRPr="005C48D1" w:rsidRDefault="00DC4697" w:rsidP="008050C4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5C48D1">
              <w:rPr>
                <w:b/>
                <w:sz w:val="22"/>
              </w:rPr>
              <w:t>16</w:t>
            </w:r>
          </w:p>
        </w:tc>
        <w:tc>
          <w:tcPr>
            <w:tcW w:w="4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07E05" w14:textId="77777777" w:rsidR="008050C4" w:rsidRPr="005C48D1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54F4BBA" w14:textId="77777777" w:rsidR="008050C4" w:rsidRPr="005C48D1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b/>
                <w:sz w:val="22"/>
              </w:rPr>
            </w:pPr>
            <w:r w:rsidRPr="005C48D1">
              <w:rPr>
                <w:b/>
                <w:sz w:val="22"/>
              </w:rPr>
              <w:t xml:space="preserve"> </w:t>
            </w:r>
            <w:r w:rsidR="00F76056" w:rsidRPr="005C48D1">
              <w:rPr>
                <w:b/>
                <w:sz w:val="22"/>
              </w:rPr>
              <w:t>1</w:t>
            </w:r>
          </w:p>
        </w:tc>
      </w:tr>
      <w:tr w:rsidR="008050C4" w:rsidRPr="005C48D1" w14:paraId="5DA20405" w14:textId="77777777" w:rsidTr="00BD351F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A8DD" w14:textId="77777777" w:rsidR="008050C4" w:rsidRPr="005C48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 xml:space="preserve">11. Forma zaliczenia przedmiotu: </w:t>
            </w:r>
            <w:r w:rsidRPr="005C48D1">
              <w:rPr>
                <w:sz w:val="22"/>
              </w:rPr>
              <w:t>zaliczenie na ocenę</w:t>
            </w:r>
          </w:p>
        </w:tc>
      </w:tr>
      <w:tr w:rsidR="008050C4" w:rsidRPr="005C48D1" w14:paraId="124BC851" w14:textId="77777777" w:rsidTr="00BD351F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811693" w14:textId="77777777" w:rsidR="008050C4" w:rsidRPr="005C48D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C48D1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5C48D1" w14:paraId="019621CB" w14:textId="77777777" w:rsidTr="00BD351F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086C6" w14:textId="77777777" w:rsidR="008050C4" w:rsidRPr="005C48D1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5C48D1">
              <w:rPr>
                <w:sz w:val="22"/>
              </w:rPr>
              <w:t xml:space="preserve">Efekty uczenia się 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F0803" w14:textId="77777777" w:rsidR="008050C4" w:rsidRPr="005C48D1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5C48D1">
              <w:rPr>
                <w:sz w:val="22"/>
              </w:rPr>
              <w:t xml:space="preserve">Sposoby weryfikacji 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29C3" w14:textId="77777777" w:rsidR="008050C4" w:rsidRPr="005C48D1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5C48D1">
              <w:rPr>
                <w:sz w:val="22"/>
              </w:rPr>
              <w:t xml:space="preserve">Sposoby oceny*/zaliczenie </w:t>
            </w:r>
          </w:p>
        </w:tc>
      </w:tr>
      <w:tr w:rsidR="00F76056" w:rsidRPr="005C48D1" w14:paraId="4AD5750B" w14:textId="77777777" w:rsidTr="00BD351F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B1746" w14:textId="77777777" w:rsidR="00F76056" w:rsidRPr="005C48D1" w:rsidRDefault="00F76056" w:rsidP="00BD351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C48D1">
              <w:rPr>
                <w:sz w:val="22"/>
              </w:rPr>
              <w:t xml:space="preserve">W zakresie wiedzy 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8D0EB" w14:textId="77777777" w:rsidR="00F76056" w:rsidRPr="005C48D1" w:rsidRDefault="00F76056" w:rsidP="00BD351F">
            <w:pPr>
              <w:spacing w:after="0" w:line="240" w:lineRule="auto"/>
              <w:ind w:left="11" w:right="0" w:hanging="11"/>
              <w:jc w:val="left"/>
              <w:rPr>
                <w:noProof/>
                <w:color w:val="000000" w:themeColor="text1"/>
                <w:sz w:val="22"/>
              </w:rPr>
            </w:pPr>
            <w:r w:rsidRPr="005C48D1">
              <w:rPr>
                <w:color w:val="000000" w:themeColor="text1"/>
                <w:sz w:val="22"/>
              </w:rPr>
              <w:t>Test</w:t>
            </w:r>
            <w:r w:rsidRPr="005C48D1">
              <w:rPr>
                <w:noProof/>
                <w:color w:val="000000" w:themeColor="text1"/>
                <w:sz w:val="22"/>
              </w:rPr>
              <w:t xml:space="preserve"> jednokrotnego wyboru</w:t>
            </w:r>
          </w:p>
          <w:p w14:paraId="7FD38961" w14:textId="77777777" w:rsidR="00F76056" w:rsidRPr="005C48D1" w:rsidRDefault="00F76056" w:rsidP="00BD351F">
            <w:pPr>
              <w:spacing w:after="0" w:line="240" w:lineRule="auto"/>
              <w:ind w:left="11" w:right="0" w:hanging="11"/>
              <w:jc w:val="left"/>
              <w:rPr>
                <w:color w:val="000000" w:themeColor="text1"/>
                <w:sz w:val="22"/>
              </w:rPr>
            </w:pPr>
            <w:r w:rsidRPr="005C48D1">
              <w:rPr>
                <w:color w:val="000000" w:themeColor="text1"/>
                <w:sz w:val="22"/>
              </w:rPr>
              <w:t>Projekt tematyczny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A4F69" w14:textId="77777777" w:rsidR="00F76056" w:rsidRPr="005C48D1" w:rsidRDefault="00F76056" w:rsidP="00F76056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5C48D1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F76056" w:rsidRPr="005C48D1" w14:paraId="0313055A" w14:textId="77777777" w:rsidTr="00BD351F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F13F" w14:textId="77777777" w:rsidR="00F76056" w:rsidRPr="005C48D1" w:rsidRDefault="00F76056" w:rsidP="00BD351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C48D1">
              <w:rPr>
                <w:sz w:val="22"/>
              </w:rPr>
              <w:t xml:space="preserve">W zakresie umiejętności 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EFE51" w14:textId="77777777" w:rsidR="00F76056" w:rsidRPr="005C48D1" w:rsidRDefault="00F76056" w:rsidP="00BD351F">
            <w:pPr>
              <w:spacing w:after="0" w:line="240" w:lineRule="auto"/>
              <w:jc w:val="left"/>
              <w:rPr>
                <w:color w:val="000000" w:themeColor="text1"/>
                <w:sz w:val="22"/>
              </w:rPr>
            </w:pPr>
            <w:r w:rsidRPr="005C48D1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F29CA" w14:textId="77777777" w:rsidR="00F76056" w:rsidRPr="005C48D1" w:rsidRDefault="00F76056" w:rsidP="00F76056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5C48D1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F76056" w:rsidRPr="005C48D1" w14:paraId="2C0C6B15" w14:textId="77777777" w:rsidTr="00BD351F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EE71" w14:textId="77777777" w:rsidR="00F76056" w:rsidRPr="005C48D1" w:rsidRDefault="00F76056" w:rsidP="00BD351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C48D1">
              <w:rPr>
                <w:sz w:val="22"/>
              </w:rPr>
              <w:t xml:space="preserve">W zakresie kompetencji 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826FE" w14:textId="77777777" w:rsidR="00F76056" w:rsidRPr="005C48D1" w:rsidRDefault="00BD351F" w:rsidP="00BD351F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 w:val="22"/>
              </w:rPr>
            </w:pPr>
            <w:r w:rsidRPr="005C48D1">
              <w:rPr>
                <w:color w:val="000000" w:themeColor="text1"/>
                <w:sz w:val="22"/>
              </w:rPr>
              <w:t>O</w:t>
            </w:r>
            <w:r w:rsidR="00F76056" w:rsidRPr="005C48D1">
              <w:rPr>
                <w:color w:val="000000" w:themeColor="text1"/>
                <w:sz w:val="22"/>
              </w:rPr>
              <w:t>bserwacja</w:t>
            </w:r>
          </w:p>
        </w:tc>
        <w:tc>
          <w:tcPr>
            <w:tcW w:w="2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CA2C0" w14:textId="77777777" w:rsidR="00F76056" w:rsidRPr="005C48D1" w:rsidRDefault="00F76056" w:rsidP="00F76056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5C48D1">
              <w:rPr>
                <w:b/>
                <w:color w:val="000000" w:themeColor="text1"/>
                <w:sz w:val="22"/>
              </w:rPr>
              <w:t>*</w:t>
            </w:r>
          </w:p>
        </w:tc>
      </w:tr>
    </w:tbl>
    <w:p w14:paraId="7374D493" w14:textId="77777777" w:rsidR="008050C4" w:rsidRPr="005C48D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C48D1">
        <w:rPr>
          <w:sz w:val="22"/>
        </w:rPr>
        <w:t xml:space="preserve"> </w:t>
      </w:r>
      <w:r w:rsidRPr="005C48D1">
        <w:rPr>
          <w:b/>
          <w:sz w:val="22"/>
        </w:rPr>
        <w:t>*</w:t>
      </w:r>
      <w:r w:rsidRPr="005C48D1">
        <w:rPr>
          <w:sz w:val="22"/>
        </w:rPr>
        <w:t xml:space="preserve"> w przypadku egzaminu/zaliczenia na ocenę zakłada się, że ocena oznacza na poziomie: </w:t>
      </w:r>
    </w:p>
    <w:p w14:paraId="640C0456" w14:textId="77777777" w:rsidR="008050C4" w:rsidRPr="005C48D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C48D1">
        <w:rPr>
          <w:b/>
          <w:sz w:val="22"/>
        </w:rPr>
        <w:t>Bardzo dobry (5,0)</w:t>
      </w:r>
      <w:r w:rsidRPr="005C48D1">
        <w:rPr>
          <w:sz w:val="22"/>
        </w:rPr>
        <w:t xml:space="preserve"> - zakładane efekty uczenia się zostały osiągnięte i znacznym stopniu przekraczają wymagany poziom </w:t>
      </w:r>
    </w:p>
    <w:p w14:paraId="3C0F37AD" w14:textId="77777777" w:rsidR="008050C4" w:rsidRPr="005C48D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C48D1">
        <w:rPr>
          <w:b/>
          <w:sz w:val="22"/>
        </w:rPr>
        <w:t>Ponad dobry (4,5)</w:t>
      </w:r>
      <w:r w:rsidRPr="005C48D1">
        <w:rPr>
          <w:sz w:val="22"/>
        </w:rPr>
        <w:t xml:space="preserve"> - zakładane efekty uczenia się zostały osiągnięte i w niewielkim stopniu przekraczają wymagany poziom </w:t>
      </w:r>
    </w:p>
    <w:p w14:paraId="2ED7B8EC" w14:textId="77777777" w:rsidR="008050C4" w:rsidRPr="005C48D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C48D1">
        <w:rPr>
          <w:b/>
          <w:sz w:val="22"/>
        </w:rPr>
        <w:t>Dobry (4,0)</w:t>
      </w:r>
      <w:r w:rsidRPr="005C48D1">
        <w:rPr>
          <w:sz w:val="22"/>
        </w:rPr>
        <w:t xml:space="preserve"> – zakładane efekty uczenia się zostały osiągnięte na wymaganym poziomie </w:t>
      </w:r>
    </w:p>
    <w:p w14:paraId="24DDFDBE" w14:textId="77777777" w:rsidR="008050C4" w:rsidRPr="005C48D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C48D1">
        <w:rPr>
          <w:b/>
          <w:sz w:val="22"/>
        </w:rPr>
        <w:t>Dość dobry (3,5)</w:t>
      </w:r>
      <w:r w:rsidRPr="005C48D1">
        <w:rPr>
          <w:sz w:val="22"/>
        </w:rPr>
        <w:t xml:space="preserve"> – zakładane efekty uczenia się zostały osiągnięte na średnim wymaganym poziomie </w:t>
      </w:r>
      <w:r w:rsidRPr="005C48D1">
        <w:rPr>
          <w:b/>
          <w:sz w:val="22"/>
        </w:rPr>
        <w:t>Dostateczny (3,0)</w:t>
      </w:r>
      <w:r w:rsidRPr="005C48D1">
        <w:rPr>
          <w:sz w:val="22"/>
        </w:rPr>
        <w:t xml:space="preserve"> - zakładane efekty uczenia się zostały osiągnięte na minimalnym wymaganym poziomie </w:t>
      </w:r>
    </w:p>
    <w:p w14:paraId="735C2ADA" w14:textId="77777777" w:rsidR="008050C4" w:rsidRPr="005C48D1" w:rsidRDefault="008050C4" w:rsidP="00DC4697">
      <w:pPr>
        <w:spacing w:after="5" w:line="254" w:lineRule="auto"/>
        <w:ind w:left="336" w:right="911"/>
        <w:jc w:val="left"/>
        <w:rPr>
          <w:sz w:val="22"/>
        </w:rPr>
      </w:pPr>
      <w:r w:rsidRPr="005C48D1">
        <w:rPr>
          <w:b/>
          <w:sz w:val="22"/>
        </w:rPr>
        <w:t>Niedostateczny (2,0)</w:t>
      </w:r>
      <w:r w:rsidRPr="005C48D1">
        <w:rPr>
          <w:sz w:val="22"/>
        </w:rPr>
        <w:t xml:space="preserve"> – zakładane efekty uczenia się nie zostały uzyskane. </w:t>
      </w:r>
    </w:p>
    <w:p w14:paraId="31E4DC51" w14:textId="77777777" w:rsidR="00DC4697" w:rsidRPr="005C48D1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33E4D14A" w14:textId="77777777" w:rsidR="00DC4697" w:rsidRPr="005C48D1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6C3DD0C2" w14:textId="77777777" w:rsidR="00DC4697" w:rsidRPr="005C48D1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1A7E8A41" w14:textId="77777777" w:rsidR="00DC4697" w:rsidRPr="005C48D1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038AA91F" w14:textId="3C42D88E" w:rsidR="00DC4697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6B7A87F7" w14:textId="56BEFA67" w:rsidR="006E30A2" w:rsidRDefault="006E30A2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77991C01" w14:textId="47D4435B" w:rsidR="006E30A2" w:rsidRDefault="006E30A2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3528D09A" w14:textId="79D775EA" w:rsidR="006E30A2" w:rsidRDefault="006E30A2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59D38745" w14:textId="22F9463F" w:rsidR="006E30A2" w:rsidRDefault="006E30A2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5008B31B" w14:textId="78CBF2F0" w:rsidR="006E30A2" w:rsidRDefault="006E30A2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4333E31D" w14:textId="389CA82D" w:rsidR="006E30A2" w:rsidRDefault="006E30A2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4C1ACAFF" w14:textId="77777777" w:rsidR="006E30A2" w:rsidRPr="00F76056" w:rsidRDefault="006E30A2" w:rsidP="006E30A2">
      <w:pPr>
        <w:spacing w:after="158" w:line="259" w:lineRule="auto"/>
        <w:ind w:left="10" w:right="4384"/>
        <w:jc w:val="right"/>
        <w:rPr>
          <w:sz w:val="28"/>
          <w:szCs w:val="28"/>
        </w:rPr>
      </w:pPr>
      <w:r w:rsidRPr="00F76056">
        <w:rPr>
          <w:b/>
          <w:sz w:val="28"/>
          <w:szCs w:val="28"/>
        </w:rPr>
        <w:t>Karta przedmiotu Cz. 2</w:t>
      </w:r>
      <w:r w:rsidRPr="00F76056">
        <w:rPr>
          <w:b/>
          <w:sz w:val="22"/>
        </w:rPr>
        <w:t xml:space="preserve"> </w:t>
      </w:r>
    </w:p>
    <w:tbl>
      <w:tblPr>
        <w:tblStyle w:val="TableGrid"/>
        <w:tblW w:w="957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373"/>
        <w:gridCol w:w="3397"/>
        <w:gridCol w:w="1312"/>
        <w:gridCol w:w="1596"/>
        <w:gridCol w:w="218"/>
      </w:tblGrid>
      <w:tr w:rsidR="006E30A2" w:rsidRPr="00122636" w14:paraId="5255A00A" w14:textId="77777777" w:rsidTr="006E30A2">
        <w:trPr>
          <w:gridAfter w:val="1"/>
          <w:wAfter w:w="218" w:type="dxa"/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EA874E" w14:textId="77777777" w:rsidR="006E30A2" w:rsidRPr="00122636" w:rsidRDefault="006E30A2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6E30A2" w:rsidRPr="00122636" w14:paraId="43A60119" w14:textId="77777777" w:rsidTr="006E30A2">
        <w:trPr>
          <w:gridAfter w:val="1"/>
          <w:wAfter w:w="218" w:type="dxa"/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7E45" w14:textId="77777777" w:rsidR="006E30A2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13. Jednostka realizująca przedmiot,</w:t>
            </w:r>
            <w:r w:rsidRPr="00122636">
              <w:rPr>
                <w:rFonts w:ascii="Times New Roman" w:hAnsi="Times New Roman"/>
              </w:rPr>
              <w:t xml:space="preserve"> </w:t>
            </w:r>
            <w:r w:rsidRPr="00122636">
              <w:rPr>
                <w:rFonts w:ascii="Times New Roman" w:hAnsi="Times New Roman"/>
                <w:b/>
              </w:rPr>
              <w:t xml:space="preserve">adres, e-mail: </w:t>
            </w:r>
          </w:p>
          <w:p w14:paraId="4D9DE05A" w14:textId="77777777" w:rsidR="006E30A2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122636">
              <w:rPr>
                <w:rFonts w:ascii="Times New Roman" w:hAnsi="Times New Roman"/>
                <w:lang w:eastAsia="pl-PL"/>
              </w:rPr>
              <w:t xml:space="preserve">Zakład Biochemii i Genetyki Medycznej, ul. Medyków 18, 40-752 Katowice, </w:t>
            </w:r>
          </w:p>
          <w:p w14:paraId="3CB4BAE1" w14:textId="77777777" w:rsidR="006E30A2" w:rsidRPr="00F419FB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F419FB">
              <w:rPr>
                <w:rFonts w:ascii="Times New Roman" w:hAnsi="Times New Roman"/>
                <w:lang w:eastAsia="pl-PL"/>
              </w:rPr>
              <w:t>tel. 32 252 84 32</w:t>
            </w:r>
          </w:p>
          <w:p w14:paraId="7C722FF0" w14:textId="77777777" w:rsidR="006E30A2" w:rsidRPr="00F419FB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419FB">
              <w:rPr>
                <w:rFonts w:ascii="Times New Roman" w:hAnsi="Times New Roman"/>
                <w:lang w:eastAsia="pl-PL"/>
              </w:rPr>
              <w:t>biogen@sum.edu.pl</w:t>
            </w:r>
          </w:p>
        </w:tc>
      </w:tr>
      <w:tr w:rsidR="006E30A2" w:rsidRPr="00122636" w14:paraId="7645204C" w14:textId="77777777" w:rsidTr="006E30A2">
        <w:trPr>
          <w:gridAfter w:val="1"/>
          <w:wAfter w:w="218" w:type="dxa"/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001C" w14:textId="77777777" w:rsidR="006E30A2" w:rsidRPr="00122636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 xml:space="preserve">14. Imię i nazwisko osoby odpowiedzialnej za realizację przedmiotu /koordynatora przedmiotu: </w:t>
            </w:r>
          </w:p>
          <w:p w14:paraId="53621ED1" w14:textId="77777777" w:rsidR="006E30A2" w:rsidRPr="00122636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lang w:eastAsia="pl-PL"/>
              </w:rPr>
              <w:t>dr hab. n. med. Paweł Niemiec, prof. SUM</w:t>
            </w:r>
          </w:p>
        </w:tc>
      </w:tr>
      <w:tr w:rsidR="006E30A2" w:rsidRPr="00122636" w14:paraId="6FC87BC3" w14:textId="77777777" w:rsidTr="006E30A2">
        <w:trPr>
          <w:gridAfter w:val="1"/>
          <w:wAfter w:w="218" w:type="dxa"/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04C9" w14:textId="77777777" w:rsidR="006E30A2" w:rsidRPr="00122636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2636">
              <w:rPr>
                <w:rFonts w:ascii="Times New Roman" w:hAnsi="Times New Roman"/>
                <w:b/>
              </w:rPr>
              <w:t xml:space="preserve">15. Wymagania wstępne w zakresie wiedzy, umiejętności i innych kompetencji: </w:t>
            </w:r>
            <w:r w:rsidRPr="00122636">
              <w:rPr>
                <w:rFonts w:ascii="Times New Roman" w:hAnsi="Times New Roman"/>
                <w:lang w:eastAsia="pl-PL"/>
              </w:rPr>
              <w:t>Wiedza z zakresu podstaw dziedziczenia na poziomie szkoły średniej.</w:t>
            </w:r>
          </w:p>
          <w:p w14:paraId="56C5728D" w14:textId="77777777" w:rsidR="006E30A2" w:rsidRPr="00122636" w:rsidRDefault="006E30A2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6E30A2" w:rsidRPr="00122636" w14:paraId="0791824D" w14:textId="77777777" w:rsidTr="006E30A2">
        <w:trPr>
          <w:gridAfter w:val="1"/>
          <w:wAfter w:w="218" w:type="dxa"/>
          <w:trHeight w:val="262"/>
        </w:trPr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E14C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0B62" w14:textId="77777777" w:rsidR="006E30A2" w:rsidRPr="00122636" w:rsidRDefault="006E30A2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122636">
              <w:rPr>
                <w:sz w:val="22"/>
              </w:rPr>
              <w:t xml:space="preserve">Zgodna z Zarządzeniem Rektora SUM </w:t>
            </w:r>
          </w:p>
        </w:tc>
      </w:tr>
      <w:tr w:rsidR="006E30A2" w:rsidRPr="00122636" w14:paraId="6A9D3D2E" w14:textId="77777777" w:rsidTr="006E30A2">
        <w:trPr>
          <w:gridAfter w:val="1"/>
          <w:wAfter w:w="218" w:type="dxa"/>
          <w:trHeight w:val="516"/>
        </w:trPr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7353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2F8F" w14:textId="77777777" w:rsidR="006E30A2" w:rsidRPr="00122636" w:rsidRDefault="006E30A2" w:rsidP="002B013F">
            <w:pPr>
              <w:spacing w:after="0" w:line="240" w:lineRule="auto"/>
              <w:ind w:left="11" w:right="0" w:hanging="11"/>
              <w:jc w:val="left"/>
              <w:rPr>
                <w:sz w:val="22"/>
              </w:rPr>
            </w:pPr>
            <w:r w:rsidRPr="00122636">
              <w:rPr>
                <w:sz w:val="22"/>
              </w:rPr>
              <w:t xml:space="preserve">Platforma e-learningowa SUM </w:t>
            </w:r>
            <w:hyperlink r:id="rId7" w:history="1">
              <w:r w:rsidRPr="00122636">
                <w:rPr>
                  <w:rStyle w:val="Hipercze"/>
                  <w:color w:val="auto"/>
                  <w:sz w:val="22"/>
                </w:rPr>
                <w:t>https://eduportal.sum.edu.pl/</w:t>
              </w:r>
            </w:hyperlink>
            <w:r w:rsidRPr="00122636">
              <w:rPr>
                <w:sz w:val="22"/>
              </w:rPr>
              <w:t xml:space="preserve"> </w:t>
            </w:r>
          </w:p>
          <w:p w14:paraId="614E7D41" w14:textId="77777777" w:rsidR="006E30A2" w:rsidRPr="00122636" w:rsidRDefault="006E30A2" w:rsidP="002B013F">
            <w:pPr>
              <w:spacing w:after="0" w:line="240" w:lineRule="auto"/>
              <w:ind w:left="11" w:right="0" w:hanging="11"/>
              <w:jc w:val="left"/>
              <w:rPr>
                <w:sz w:val="22"/>
              </w:rPr>
            </w:pPr>
            <w:r w:rsidRPr="00122636">
              <w:rPr>
                <w:sz w:val="22"/>
              </w:rPr>
              <w:t xml:space="preserve">Strona Zakładu Biochemii i Genetyki Medycznej </w:t>
            </w:r>
            <w:hyperlink r:id="rId8" w:history="1">
              <w:r w:rsidRPr="00122636">
                <w:rPr>
                  <w:rStyle w:val="Hipercze"/>
                  <w:color w:val="auto"/>
                  <w:sz w:val="22"/>
                </w:rPr>
                <w:t>http://biochigen.sum.edu.pl</w:t>
              </w:r>
            </w:hyperlink>
          </w:p>
          <w:p w14:paraId="1B280D91" w14:textId="77777777" w:rsidR="006E30A2" w:rsidRPr="00122636" w:rsidRDefault="006E30A2" w:rsidP="002B013F">
            <w:pPr>
              <w:spacing w:after="0" w:line="240" w:lineRule="auto"/>
              <w:ind w:left="11" w:right="0" w:hanging="11"/>
              <w:rPr>
                <w:sz w:val="22"/>
              </w:rPr>
            </w:pPr>
            <w:r w:rsidRPr="00122636">
              <w:rPr>
                <w:sz w:val="22"/>
              </w:rPr>
              <w:t>Tablica ogłoszeń Zakładu Biochemii i Genetyki Medycznej</w:t>
            </w:r>
          </w:p>
        </w:tc>
      </w:tr>
      <w:tr w:rsidR="006E30A2" w:rsidRPr="00122636" w14:paraId="149E92FA" w14:textId="77777777" w:rsidTr="006E30A2">
        <w:trPr>
          <w:gridAfter w:val="1"/>
          <w:wAfter w:w="218" w:type="dxa"/>
          <w:trHeight w:val="264"/>
        </w:trPr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EED2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B15A" w14:textId="77777777" w:rsidR="006E30A2" w:rsidRPr="00122636" w:rsidRDefault="006E30A2" w:rsidP="002B013F">
            <w:pPr>
              <w:spacing w:after="0" w:line="240" w:lineRule="auto"/>
              <w:ind w:left="11" w:right="0" w:hanging="11"/>
              <w:rPr>
                <w:sz w:val="22"/>
              </w:rPr>
            </w:pPr>
            <w:r w:rsidRPr="00122636">
              <w:rPr>
                <w:sz w:val="22"/>
              </w:rPr>
              <w:t>Sala numer 10 Zakładu Biochemii i Genetyki Medycznej, ul. Medyków 18, budynek C1</w:t>
            </w:r>
          </w:p>
        </w:tc>
      </w:tr>
      <w:tr w:rsidR="006E30A2" w:rsidRPr="00122636" w14:paraId="0A133878" w14:textId="77777777" w:rsidTr="006E30A2">
        <w:trPr>
          <w:gridAfter w:val="1"/>
          <w:wAfter w:w="218" w:type="dxa"/>
          <w:trHeight w:val="266"/>
        </w:trPr>
        <w:tc>
          <w:tcPr>
            <w:tcW w:w="3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4D06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AE9B" w14:textId="77777777" w:rsidR="006E30A2" w:rsidRPr="00122636" w:rsidRDefault="006E30A2" w:rsidP="002B013F">
            <w:pPr>
              <w:spacing w:after="0" w:line="240" w:lineRule="auto"/>
              <w:ind w:left="11" w:right="0" w:hanging="11"/>
              <w:rPr>
                <w:sz w:val="22"/>
              </w:rPr>
            </w:pPr>
            <w:r w:rsidRPr="00122636">
              <w:rPr>
                <w:sz w:val="22"/>
              </w:rPr>
              <w:t>Podane na stronie internetowej http://biochigen.sum.edu.pl</w:t>
            </w:r>
          </w:p>
        </w:tc>
      </w:tr>
      <w:tr w:rsidR="006E30A2" w:rsidRPr="00122636" w14:paraId="64283483" w14:textId="77777777" w:rsidTr="006E30A2">
        <w:trPr>
          <w:gridAfter w:val="1"/>
          <w:wAfter w:w="218" w:type="dxa"/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6A0400" w14:textId="77777777" w:rsidR="006E30A2" w:rsidRPr="00122636" w:rsidRDefault="006E30A2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>20. Efekty uczenia się</w:t>
            </w:r>
            <w:r w:rsidRPr="00122636">
              <w:rPr>
                <w:sz w:val="22"/>
              </w:rPr>
              <w:t xml:space="preserve"> </w:t>
            </w:r>
          </w:p>
        </w:tc>
      </w:tr>
      <w:tr w:rsidR="006E30A2" w:rsidRPr="00122636" w14:paraId="3F64A5FE" w14:textId="77777777" w:rsidTr="006E30A2">
        <w:trPr>
          <w:gridAfter w:val="1"/>
          <w:wAfter w:w="218" w:type="dxa"/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36E7D" w14:textId="77777777" w:rsidR="006E30A2" w:rsidRPr="00122636" w:rsidRDefault="006E30A2" w:rsidP="002B013F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 xml:space="preserve">Numer przedmiotowego </w:t>
            </w:r>
          </w:p>
          <w:p w14:paraId="686296A3" w14:textId="77777777" w:rsidR="006E30A2" w:rsidRPr="00122636" w:rsidRDefault="006E30A2" w:rsidP="002B013F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 xml:space="preserve">efektu uczenia </w:t>
            </w:r>
          </w:p>
          <w:p w14:paraId="2939D457" w14:textId="77777777" w:rsidR="006E30A2" w:rsidRPr="00122636" w:rsidRDefault="006E30A2" w:rsidP="002B013F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 xml:space="preserve">się 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3E160" w14:textId="77777777" w:rsidR="006E30A2" w:rsidRPr="00122636" w:rsidRDefault="006E30A2" w:rsidP="002B013F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 xml:space="preserve">Przedmiotowe efekty uczenia się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FC91" w14:textId="77777777" w:rsidR="006E30A2" w:rsidRPr="00122636" w:rsidRDefault="006E30A2" w:rsidP="002B013F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 xml:space="preserve">Odniesienie do efektów uczenia się zawartych w </w:t>
            </w:r>
            <w:r w:rsidRPr="00122636">
              <w:rPr>
                <w:i/>
                <w:sz w:val="22"/>
              </w:rPr>
              <w:t>(właściwe podkreślić)</w:t>
            </w:r>
            <w:r w:rsidRPr="00122636">
              <w:rPr>
                <w:sz w:val="22"/>
              </w:rPr>
              <w:t xml:space="preserve">: </w:t>
            </w:r>
          </w:p>
          <w:p w14:paraId="799AEE3C" w14:textId="77777777" w:rsidR="006E30A2" w:rsidRPr="00122636" w:rsidRDefault="006E30A2" w:rsidP="002B013F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6E30A2">
              <w:rPr>
                <w:sz w:val="22"/>
                <w:u w:val="single"/>
              </w:rPr>
              <w:t>standardach kształcenia</w:t>
            </w:r>
            <w:r w:rsidRPr="00122636">
              <w:rPr>
                <w:sz w:val="22"/>
              </w:rPr>
              <w:t xml:space="preserve">/ </w:t>
            </w:r>
          </w:p>
          <w:p w14:paraId="47B27067" w14:textId="77777777" w:rsidR="006E30A2" w:rsidRPr="006E30A2" w:rsidRDefault="006E30A2" w:rsidP="002B013F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6E30A2">
              <w:rPr>
                <w:sz w:val="22"/>
              </w:rPr>
              <w:t xml:space="preserve">zatwierdzonych przez </w:t>
            </w:r>
          </w:p>
          <w:p w14:paraId="238EFBF5" w14:textId="77777777" w:rsidR="006E30A2" w:rsidRPr="00122636" w:rsidRDefault="006E30A2" w:rsidP="002B013F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6E30A2">
              <w:rPr>
                <w:sz w:val="22"/>
              </w:rPr>
              <w:t>Senat SUM</w:t>
            </w:r>
            <w:r w:rsidRPr="00122636">
              <w:rPr>
                <w:sz w:val="22"/>
              </w:rPr>
              <w:t xml:space="preserve">  </w:t>
            </w:r>
          </w:p>
        </w:tc>
      </w:tr>
      <w:tr w:rsidR="006E30A2" w:rsidRPr="00122636" w14:paraId="230297BD" w14:textId="77777777" w:rsidTr="006E30A2">
        <w:trPr>
          <w:gridAfter w:val="1"/>
          <w:wAfter w:w="218" w:type="dxa"/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DFC3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sz w:val="22"/>
              </w:rPr>
              <w:t>P_W01</w:t>
            </w:r>
            <w:r w:rsidRPr="00122636">
              <w:rPr>
                <w:b/>
                <w:sz w:val="22"/>
              </w:rPr>
              <w:t xml:space="preserve"> 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F130" w14:textId="77777777" w:rsidR="006E30A2" w:rsidRPr="00122636" w:rsidRDefault="006E30A2" w:rsidP="002B013F">
            <w:pPr>
              <w:spacing w:after="0" w:line="240" w:lineRule="auto"/>
              <w:ind w:left="11" w:right="0" w:hanging="11"/>
              <w:rPr>
                <w:sz w:val="22"/>
              </w:rPr>
            </w:pPr>
            <w:r w:rsidRPr="00122636">
              <w:rPr>
                <w:iCs/>
                <w:spacing w:val="-5"/>
                <w:sz w:val="22"/>
              </w:rPr>
              <w:t>Zapoznanie z wiedzą dotyczącą chorób jednogenowych, chromosomowych i wielogenowych w populacji ludzkiej.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A4DE" w14:textId="77777777" w:rsidR="006E30A2" w:rsidRPr="00122636" w:rsidRDefault="006E30A2" w:rsidP="002B013F">
            <w:pPr>
              <w:spacing w:after="0" w:line="240" w:lineRule="auto"/>
              <w:jc w:val="center"/>
              <w:rPr>
                <w:sz w:val="22"/>
              </w:rPr>
            </w:pPr>
            <w:r w:rsidRPr="00122636">
              <w:rPr>
                <w:sz w:val="22"/>
              </w:rPr>
              <w:t>A. W20</w:t>
            </w:r>
          </w:p>
        </w:tc>
        <w:bookmarkStart w:id="0" w:name="_GoBack"/>
        <w:bookmarkEnd w:id="0"/>
      </w:tr>
      <w:tr w:rsidR="006E30A2" w:rsidRPr="00122636" w14:paraId="532BFB04" w14:textId="77777777" w:rsidTr="006E30A2">
        <w:trPr>
          <w:gridAfter w:val="1"/>
          <w:wAfter w:w="218" w:type="dxa"/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0541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sz w:val="22"/>
              </w:rPr>
              <w:t>P_W02</w:t>
            </w:r>
            <w:r w:rsidRPr="00122636">
              <w:rPr>
                <w:b/>
                <w:sz w:val="22"/>
              </w:rPr>
              <w:t xml:space="preserve"> 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A4F0E" w14:textId="77777777" w:rsidR="006E30A2" w:rsidRPr="00122636" w:rsidRDefault="006E30A2" w:rsidP="002B013F">
            <w:pPr>
              <w:spacing w:after="0" w:line="240" w:lineRule="auto"/>
              <w:ind w:left="11" w:right="0" w:hanging="11"/>
              <w:rPr>
                <w:sz w:val="22"/>
              </w:rPr>
            </w:pPr>
            <w:r w:rsidRPr="00122636">
              <w:rPr>
                <w:iCs/>
                <w:spacing w:val="-5"/>
                <w:sz w:val="22"/>
              </w:rPr>
              <w:t>Zapoznanie z wiedzą dotyczącą udziału czynników genetycznych w warunkowaniu umiejętności ruchowych.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87A8" w14:textId="77777777" w:rsidR="006E30A2" w:rsidRPr="00122636" w:rsidRDefault="006E30A2" w:rsidP="002B013F">
            <w:pPr>
              <w:spacing w:after="0" w:line="240" w:lineRule="auto"/>
              <w:jc w:val="center"/>
              <w:rPr>
                <w:sz w:val="22"/>
              </w:rPr>
            </w:pPr>
            <w:r w:rsidRPr="00122636">
              <w:rPr>
                <w:sz w:val="22"/>
              </w:rPr>
              <w:t>A. W21</w:t>
            </w:r>
          </w:p>
        </w:tc>
      </w:tr>
      <w:tr w:rsidR="006E30A2" w:rsidRPr="00122636" w14:paraId="250E724C" w14:textId="77777777" w:rsidTr="006E30A2">
        <w:trPr>
          <w:gridAfter w:val="1"/>
          <w:wAfter w:w="218" w:type="dxa"/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B121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sz w:val="22"/>
              </w:rPr>
              <w:t>P_K01</w:t>
            </w:r>
            <w:r w:rsidRPr="00122636">
              <w:rPr>
                <w:b/>
                <w:sz w:val="22"/>
              </w:rPr>
              <w:t xml:space="preserve"> 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1DB2" w14:textId="77777777" w:rsidR="006E30A2" w:rsidRPr="00122636" w:rsidRDefault="006E30A2" w:rsidP="002B013F">
            <w:pPr>
              <w:spacing w:after="0" w:line="240" w:lineRule="auto"/>
              <w:ind w:left="11" w:right="0" w:hanging="11"/>
              <w:rPr>
                <w:sz w:val="22"/>
              </w:rPr>
            </w:pPr>
            <w:r w:rsidRPr="00122636">
              <w:rPr>
                <w:sz w:val="22"/>
              </w:rPr>
              <w:t>Student jest gotów dokonać samodzielnej oceny własnych deficytów oraz potrzeb w zakresie edukacji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2648" w14:textId="77777777" w:rsidR="006E30A2" w:rsidRPr="00122636" w:rsidRDefault="006E30A2" w:rsidP="002B013F">
            <w:pPr>
              <w:spacing w:after="0" w:line="240" w:lineRule="auto"/>
              <w:jc w:val="center"/>
              <w:rPr>
                <w:sz w:val="22"/>
              </w:rPr>
            </w:pPr>
            <w:r w:rsidRPr="00122636">
              <w:rPr>
                <w:sz w:val="22"/>
              </w:rPr>
              <w:t>OK_K05</w:t>
            </w:r>
          </w:p>
        </w:tc>
      </w:tr>
      <w:tr w:rsidR="006E30A2" w:rsidRPr="00122636" w14:paraId="72E0565B" w14:textId="77777777" w:rsidTr="006E30A2">
        <w:trPr>
          <w:gridAfter w:val="1"/>
          <w:wAfter w:w="218" w:type="dxa"/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394CB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sz w:val="22"/>
              </w:rPr>
              <w:t>P_K02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F8A6" w14:textId="77777777" w:rsidR="006E30A2" w:rsidRPr="00122636" w:rsidRDefault="006E30A2" w:rsidP="002B013F">
            <w:pPr>
              <w:spacing w:after="0" w:line="240" w:lineRule="auto"/>
              <w:ind w:left="11" w:right="0" w:hanging="11"/>
              <w:rPr>
                <w:sz w:val="22"/>
              </w:rPr>
            </w:pPr>
            <w:r w:rsidRPr="00122636">
              <w:rPr>
                <w:sz w:val="22"/>
              </w:rPr>
              <w:t>Student jest gotów do oceny i doboru obiektywnych źródeł, z których czerpie informacje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EE64" w14:textId="77777777" w:rsidR="006E30A2" w:rsidRPr="00122636" w:rsidRDefault="006E30A2" w:rsidP="002B013F">
            <w:pPr>
              <w:spacing w:after="0" w:line="240" w:lineRule="auto"/>
              <w:jc w:val="center"/>
              <w:rPr>
                <w:sz w:val="22"/>
              </w:rPr>
            </w:pPr>
            <w:r w:rsidRPr="00122636">
              <w:rPr>
                <w:sz w:val="22"/>
              </w:rPr>
              <w:t>OK_K06</w:t>
            </w:r>
          </w:p>
        </w:tc>
      </w:tr>
      <w:tr w:rsidR="006E30A2" w:rsidRPr="00122636" w14:paraId="2CF708C5" w14:textId="77777777" w:rsidTr="006E30A2">
        <w:trPr>
          <w:trHeight w:val="514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5DCDB5" w14:textId="77777777" w:rsidR="006E30A2" w:rsidRPr="00122636" w:rsidRDefault="006E30A2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A95AEA" w14:textId="77777777" w:rsidR="006E30A2" w:rsidRPr="00122636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Liczba godzin</w:t>
            </w:r>
          </w:p>
        </w:tc>
        <w:tc>
          <w:tcPr>
            <w:tcW w:w="218" w:type="dxa"/>
          </w:tcPr>
          <w:p w14:paraId="5C11ABC2" w14:textId="77777777" w:rsidR="006E30A2" w:rsidRPr="00122636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E30A2" w:rsidRPr="00122636" w14:paraId="67781549" w14:textId="77777777" w:rsidTr="006E30A2">
        <w:trPr>
          <w:gridAfter w:val="1"/>
          <w:wAfter w:w="218" w:type="dxa"/>
          <w:trHeight w:val="265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8387F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2C30" w14:textId="77777777" w:rsidR="006E30A2" w:rsidRPr="00122636" w:rsidRDefault="006E30A2" w:rsidP="002B013F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122636">
              <w:rPr>
                <w:b/>
                <w:sz w:val="22"/>
              </w:rPr>
              <w:t>6</w:t>
            </w:r>
          </w:p>
        </w:tc>
      </w:tr>
      <w:tr w:rsidR="006E30A2" w:rsidRPr="00122636" w14:paraId="5D786DE7" w14:textId="77777777" w:rsidTr="006E30A2">
        <w:trPr>
          <w:gridAfter w:val="1"/>
          <w:wAfter w:w="218" w:type="dxa"/>
          <w:trHeight w:val="262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58849" w14:textId="77777777" w:rsidR="006E30A2" w:rsidRPr="00122636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  <w:iCs/>
                <w:spacing w:val="-5"/>
              </w:rPr>
              <w:t>1. Podstawy dziedziczenia wielogenowego.</w:t>
            </w:r>
            <w:r w:rsidRPr="00122636">
              <w:rPr>
                <w:rFonts w:ascii="Times New Roman" w:hAnsi="Times New Roman"/>
                <w:iCs/>
                <w:spacing w:val="-5"/>
              </w:rPr>
              <w:t xml:space="preserve">  Dziedziczenie wielogenowe – współdziałanie genów w kształtowaniu jednej cechy o charakterze kumulatywnym, dopełniającym się i epistaza. Oddziaływania pomiędzy czynnikami genetycznymi i środowiskowymi w kształtowaniu fenotypu. Szansa, iloraz szans, ryzyko, synergia. Wprowadzenie do genetyki choroby niedokrwiennej serca. Jednogenowe postacie chorób sercowo-naczyniowych (na przykładzie hipercholesterolemii rodzinnej). Polimorfizmy genów kodujących białka kluczowe w przebiegu miażdżycy (na przykładzie genów zaangażowanych w regulację gospodarki lipidowej i ciśnienia krwi).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082D" w14:textId="77777777" w:rsidR="006E30A2" w:rsidRPr="00122636" w:rsidRDefault="006E30A2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>3</w:t>
            </w:r>
          </w:p>
        </w:tc>
      </w:tr>
      <w:tr w:rsidR="006E30A2" w:rsidRPr="00122636" w14:paraId="1080CB24" w14:textId="77777777" w:rsidTr="006E30A2">
        <w:trPr>
          <w:gridAfter w:val="1"/>
          <w:wAfter w:w="218" w:type="dxa"/>
          <w:trHeight w:val="264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D22AA" w14:textId="77777777" w:rsidR="006E30A2" w:rsidRPr="00122636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2. Choroby wielogenowe i wieloczynnikowe.</w:t>
            </w:r>
            <w:r w:rsidRPr="00122636">
              <w:rPr>
                <w:rFonts w:ascii="Times New Roman" w:hAnsi="Times New Roman"/>
              </w:rPr>
              <w:t xml:space="preserve">  Podstawy genetyki cukrzycy typu I </w:t>
            </w:r>
            <w:proofErr w:type="spellStart"/>
            <w:r w:rsidRPr="00122636">
              <w:rPr>
                <w:rFonts w:ascii="Times New Roman" w:hAnsi="Times New Roman"/>
              </w:rPr>
              <w:t>i</w:t>
            </w:r>
            <w:proofErr w:type="spellEnd"/>
            <w:r w:rsidRPr="00122636">
              <w:rPr>
                <w:rFonts w:ascii="Times New Roman" w:hAnsi="Times New Roman"/>
              </w:rPr>
              <w:t xml:space="preserve"> II, nadciśnienia tętniczego, chorób psychicznych, autoimmunologicznych oraz neurodegeneracyjnych. Jednogenowe postacie chorób. Mutacje w genach kandydatach, polimorfizmy genów kształtujących podatność.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7B53E" w14:textId="77777777" w:rsidR="006E30A2" w:rsidRPr="00122636" w:rsidRDefault="006E30A2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>3</w:t>
            </w:r>
          </w:p>
        </w:tc>
      </w:tr>
      <w:tr w:rsidR="006E30A2" w:rsidRPr="00122636" w14:paraId="4133B773" w14:textId="77777777" w:rsidTr="006E30A2">
        <w:trPr>
          <w:gridAfter w:val="1"/>
          <w:wAfter w:w="218" w:type="dxa"/>
          <w:trHeight w:val="264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DFB9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862A" w14:textId="77777777" w:rsidR="006E30A2" w:rsidRPr="00F419FB" w:rsidRDefault="006E30A2" w:rsidP="002B013F">
            <w:pPr>
              <w:spacing w:after="0" w:line="259" w:lineRule="auto"/>
              <w:ind w:left="0" w:right="0" w:firstLine="0"/>
              <w:jc w:val="center"/>
              <w:rPr>
                <w:b/>
                <w:bCs/>
                <w:sz w:val="22"/>
              </w:rPr>
            </w:pPr>
            <w:r w:rsidRPr="00F419FB">
              <w:rPr>
                <w:b/>
                <w:bCs/>
                <w:sz w:val="22"/>
              </w:rPr>
              <w:t>0</w:t>
            </w:r>
          </w:p>
        </w:tc>
      </w:tr>
      <w:tr w:rsidR="006E30A2" w:rsidRPr="00122636" w14:paraId="01B74846" w14:textId="77777777" w:rsidTr="006E30A2">
        <w:trPr>
          <w:gridAfter w:val="1"/>
          <w:wAfter w:w="218" w:type="dxa"/>
          <w:trHeight w:val="262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8779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71ED9" w14:textId="77777777" w:rsidR="006E30A2" w:rsidRPr="00122636" w:rsidRDefault="006E30A2" w:rsidP="002B013F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122636">
              <w:rPr>
                <w:b/>
                <w:sz w:val="22"/>
              </w:rPr>
              <w:t>10</w:t>
            </w:r>
          </w:p>
        </w:tc>
      </w:tr>
      <w:tr w:rsidR="006E30A2" w:rsidRPr="00122636" w14:paraId="547B13B2" w14:textId="77777777" w:rsidTr="006E30A2">
        <w:trPr>
          <w:gridAfter w:val="1"/>
          <w:wAfter w:w="218" w:type="dxa"/>
          <w:trHeight w:val="264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C45F2" w14:textId="77777777" w:rsidR="006E30A2" w:rsidRPr="00122636" w:rsidRDefault="006E30A2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lastRenderedPageBreak/>
              <w:t>1. Choroby genowe:</w:t>
            </w:r>
            <w:r w:rsidRPr="00122636">
              <w:rPr>
                <w:rFonts w:ascii="Times New Roman" w:hAnsi="Times New Roman"/>
              </w:rPr>
              <w:t xml:space="preserve"> Zmienność mutacyjna – mutacje genowe. Mutacje spontaniczne, indukowane, mutageny. Przykłady jednogenowych chorób genetycznych i cechy dziedziczenia autosomalnego dominującego (achondroplazja, dystrofia miotoniczna, zespół Marfana, choroba Huntingtona, </w:t>
            </w:r>
            <w:proofErr w:type="spellStart"/>
            <w:r w:rsidRPr="00122636">
              <w:rPr>
                <w:rFonts w:ascii="Times New Roman" w:hAnsi="Times New Roman"/>
              </w:rPr>
              <w:t>osteogenesis</w:t>
            </w:r>
            <w:proofErr w:type="spellEnd"/>
            <w:r w:rsidRPr="00122636">
              <w:rPr>
                <w:rFonts w:ascii="Times New Roman" w:hAnsi="Times New Roman"/>
              </w:rPr>
              <w:t xml:space="preserve"> imperfecta) i recesywnego (jednogenowe bloki metaboliczne - </w:t>
            </w:r>
            <w:proofErr w:type="spellStart"/>
            <w:r w:rsidRPr="00122636">
              <w:rPr>
                <w:rFonts w:ascii="Times New Roman" w:hAnsi="Times New Roman"/>
              </w:rPr>
              <w:t>tyrozynemia</w:t>
            </w:r>
            <w:proofErr w:type="spellEnd"/>
            <w:r w:rsidRPr="00122636">
              <w:rPr>
                <w:rFonts w:ascii="Times New Roman" w:hAnsi="Times New Roman"/>
              </w:rPr>
              <w:t xml:space="preserve">, </w:t>
            </w:r>
            <w:proofErr w:type="spellStart"/>
            <w:r w:rsidRPr="00122636">
              <w:rPr>
                <w:rFonts w:ascii="Times New Roman" w:hAnsi="Times New Roman"/>
              </w:rPr>
              <w:t>fenyloketonuria</w:t>
            </w:r>
            <w:proofErr w:type="spellEnd"/>
            <w:r w:rsidRPr="00122636">
              <w:rPr>
                <w:rFonts w:ascii="Times New Roman" w:hAnsi="Times New Roman"/>
              </w:rPr>
              <w:t xml:space="preserve">, alkaptonuria, albinizm) u ludzi. Przykłady chorób i cechy dziedziczenia sprzężonego z płcią, recesywnego (dystrofia mięśniowa </w:t>
            </w:r>
            <w:proofErr w:type="spellStart"/>
            <w:r w:rsidRPr="00122636">
              <w:rPr>
                <w:rFonts w:ascii="Times New Roman" w:hAnsi="Times New Roman"/>
              </w:rPr>
              <w:t>Duchenne’a</w:t>
            </w:r>
            <w:proofErr w:type="spellEnd"/>
            <w:r w:rsidRPr="00122636">
              <w:rPr>
                <w:rFonts w:ascii="Times New Roman" w:hAnsi="Times New Roman"/>
              </w:rPr>
              <w:t xml:space="preserve"> i Beckera) i dominującego (krzywica </w:t>
            </w:r>
            <w:proofErr w:type="spellStart"/>
            <w:r w:rsidRPr="00122636">
              <w:rPr>
                <w:rFonts w:ascii="Times New Roman" w:hAnsi="Times New Roman"/>
              </w:rPr>
              <w:t>hipofosfatemiczna</w:t>
            </w:r>
            <w:proofErr w:type="spellEnd"/>
            <w:r w:rsidRPr="00122636">
              <w:rPr>
                <w:rFonts w:ascii="Times New Roman" w:hAnsi="Times New Roman"/>
              </w:rPr>
              <w:t xml:space="preserve"> typu I </w:t>
            </w:r>
            <w:proofErr w:type="spellStart"/>
            <w:r w:rsidRPr="00122636">
              <w:rPr>
                <w:rFonts w:ascii="Times New Roman" w:hAnsi="Times New Roman"/>
              </w:rPr>
              <w:t>i</w:t>
            </w:r>
            <w:proofErr w:type="spellEnd"/>
            <w:r w:rsidRPr="00122636">
              <w:rPr>
                <w:rFonts w:ascii="Times New Roman" w:hAnsi="Times New Roman"/>
              </w:rPr>
              <w:t xml:space="preserve"> II, zespół łamliwego chromosomu X) u ludzi. Ocena ryzyka chorób o podłożu jednogenowym.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44EAD" w14:textId="77777777" w:rsidR="006E30A2" w:rsidRPr="00122636" w:rsidRDefault="006E30A2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>2</w:t>
            </w:r>
          </w:p>
        </w:tc>
      </w:tr>
      <w:tr w:rsidR="006E30A2" w:rsidRPr="00122636" w14:paraId="0448B2B6" w14:textId="77777777" w:rsidTr="006E30A2">
        <w:trPr>
          <w:gridAfter w:val="1"/>
          <w:wAfter w:w="218" w:type="dxa"/>
          <w:trHeight w:val="264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F6D22" w14:textId="77777777" w:rsidR="006E30A2" w:rsidRPr="00122636" w:rsidRDefault="006E30A2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2. Choroby chromosomowe:</w:t>
            </w:r>
            <w:r w:rsidRPr="00122636">
              <w:rPr>
                <w:rFonts w:ascii="Times New Roman" w:hAnsi="Times New Roman"/>
              </w:rPr>
              <w:t xml:space="preserve"> Mutacje chromosomowe (strukturalne i liczbowe). Zespoły chorobowe spowodowane aberracjami strukturalnymi autosomów, </w:t>
            </w:r>
            <w:proofErr w:type="spellStart"/>
            <w:r w:rsidRPr="00122636">
              <w:rPr>
                <w:rFonts w:ascii="Times New Roman" w:hAnsi="Times New Roman"/>
              </w:rPr>
              <w:t>mikrodelecjami</w:t>
            </w:r>
            <w:proofErr w:type="spellEnd"/>
            <w:r w:rsidRPr="00122636">
              <w:rPr>
                <w:rFonts w:ascii="Times New Roman" w:hAnsi="Times New Roman"/>
              </w:rPr>
              <w:t xml:space="preserve">, translokacjami. Mutacje chromosomowe liczbowe, aneuploidy. </w:t>
            </w:r>
            <w:proofErr w:type="spellStart"/>
            <w:r w:rsidRPr="00122636">
              <w:rPr>
                <w:rFonts w:ascii="Times New Roman" w:hAnsi="Times New Roman"/>
              </w:rPr>
              <w:t>Trisomie</w:t>
            </w:r>
            <w:proofErr w:type="spellEnd"/>
            <w:r w:rsidRPr="00122636">
              <w:rPr>
                <w:rFonts w:ascii="Times New Roman" w:hAnsi="Times New Roman"/>
              </w:rPr>
              <w:t xml:space="preserve"> autosomalne: chromosomu 13 (zespół </w:t>
            </w:r>
            <w:proofErr w:type="spellStart"/>
            <w:r w:rsidRPr="00122636">
              <w:rPr>
                <w:rFonts w:ascii="Times New Roman" w:hAnsi="Times New Roman"/>
              </w:rPr>
              <w:t>Pataua</w:t>
            </w:r>
            <w:proofErr w:type="spellEnd"/>
            <w:r w:rsidRPr="00122636">
              <w:rPr>
                <w:rFonts w:ascii="Times New Roman" w:hAnsi="Times New Roman"/>
              </w:rPr>
              <w:t xml:space="preserve">), chromosomu 18 (zespół Edwardsa), chromosomu 21 (zespół Downa), chromosomu 22. </w:t>
            </w:r>
            <w:proofErr w:type="spellStart"/>
            <w:r w:rsidRPr="00122636">
              <w:rPr>
                <w:rFonts w:ascii="Times New Roman" w:hAnsi="Times New Roman"/>
              </w:rPr>
              <w:t>Trisomie</w:t>
            </w:r>
            <w:proofErr w:type="spellEnd"/>
            <w:r w:rsidRPr="00122636">
              <w:rPr>
                <w:rFonts w:ascii="Times New Roman" w:hAnsi="Times New Roman"/>
              </w:rPr>
              <w:t xml:space="preserve"> chromosomów płci: XXY, XXX, XYY. </w:t>
            </w:r>
            <w:proofErr w:type="spellStart"/>
            <w:r w:rsidRPr="00122636">
              <w:rPr>
                <w:rFonts w:ascii="Times New Roman" w:hAnsi="Times New Roman"/>
              </w:rPr>
              <w:t>Monosomia</w:t>
            </w:r>
            <w:proofErr w:type="spellEnd"/>
            <w:r w:rsidRPr="00122636">
              <w:rPr>
                <w:rFonts w:ascii="Times New Roman" w:hAnsi="Times New Roman"/>
              </w:rPr>
              <w:t xml:space="preserve"> chromosomu X (zespół Turnera). Diagnostyka </w:t>
            </w:r>
            <w:proofErr w:type="spellStart"/>
            <w:r w:rsidRPr="00122636">
              <w:rPr>
                <w:rFonts w:ascii="Times New Roman" w:hAnsi="Times New Roman"/>
              </w:rPr>
              <w:t>dysmorfologiczna</w:t>
            </w:r>
            <w:proofErr w:type="spellEnd"/>
            <w:r w:rsidRPr="00122636">
              <w:rPr>
                <w:rFonts w:ascii="Times New Roman" w:hAnsi="Times New Roman"/>
              </w:rP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A602F" w14:textId="77777777" w:rsidR="006E30A2" w:rsidRPr="00122636" w:rsidRDefault="006E30A2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>2</w:t>
            </w:r>
          </w:p>
        </w:tc>
      </w:tr>
      <w:tr w:rsidR="006E30A2" w:rsidRPr="00122636" w14:paraId="68DDC30C" w14:textId="77777777" w:rsidTr="006E30A2">
        <w:trPr>
          <w:gridAfter w:val="1"/>
          <w:wAfter w:w="218" w:type="dxa"/>
          <w:trHeight w:val="264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C961A" w14:textId="77777777" w:rsidR="006E30A2" w:rsidRPr="00122636" w:rsidRDefault="006E30A2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3.</w:t>
            </w:r>
            <w:r w:rsidRPr="00122636">
              <w:rPr>
                <w:rFonts w:ascii="Times New Roman" w:hAnsi="Times New Roman"/>
                <w:b/>
                <w:iCs/>
                <w:spacing w:val="-5"/>
              </w:rPr>
              <w:t xml:space="preserve"> Poradnictwo genetyczne. </w:t>
            </w:r>
            <w:r w:rsidRPr="00122636">
              <w:rPr>
                <w:rFonts w:ascii="Times New Roman" w:hAnsi="Times New Roman"/>
                <w:iCs/>
                <w:spacing w:val="-5"/>
              </w:rPr>
              <w:t>Cele i zasady postępowania.</w:t>
            </w:r>
            <w:r w:rsidRPr="00122636">
              <w:rPr>
                <w:rFonts w:ascii="Times New Roman" w:hAnsi="Times New Roman"/>
                <w:b/>
                <w:iCs/>
                <w:spacing w:val="-5"/>
              </w:rPr>
              <w:t xml:space="preserve"> </w:t>
            </w:r>
            <w:r w:rsidRPr="00122636">
              <w:rPr>
                <w:rFonts w:ascii="Times New Roman" w:hAnsi="Times New Roman"/>
                <w:iCs/>
                <w:spacing w:val="-5"/>
              </w:rPr>
              <w:t xml:space="preserve">Zastosowanie metod cytogenetycznych w diagnostyce aberracji chromosomowych. Diagnostyka prenatalna. Metody inwazyjne i nieinwazyjne badań prenatalnych oraz ich wykorzystanie w diagnostyce chorób genetycznych i wad wrodzonych. </w:t>
            </w:r>
            <w:r w:rsidRPr="00122636">
              <w:rPr>
                <w:rFonts w:ascii="Times New Roman" w:hAnsi="Times New Roman"/>
              </w:rPr>
              <w:t xml:space="preserve">Genetyczna diagnostyka </w:t>
            </w:r>
            <w:proofErr w:type="spellStart"/>
            <w:r w:rsidRPr="00122636">
              <w:rPr>
                <w:rFonts w:ascii="Times New Roman" w:hAnsi="Times New Roman"/>
              </w:rPr>
              <w:t>preimplantacyjna</w:t>
            </w:r>
            <w:proofErr w:type="spellEnd"/>
            <w:r w:rsidRPr="00122636">
              <w:rPr>
                <w:rFonts w:ascii="Times New Roman" w:hAnsi="Times New Roman"/>
              </w:rPr>
              <w:t>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7672B" w14:textId="77777777" w:rsidR="006E30A2" w:rsidRPr="00122636" w:rsidRDefault="006E30A2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>2</w:t>
            </w:r>
          </w:p>
        </w:tc>
      </w:tr>
      <w:tr w:rsidR="006E30A2" w:rsidRPr="00122636" w14:paraId="2E649DF9" w14:textId="77777777" w:rsidTr="006E30A2">
        <w:trPr>
          <w:gridAfter w:val="1"/>
          <w:wAfter w:w="218" w:type="dxa"/>
          <w:trHeight w:val="264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088D1" w14:textId="77777777" w:rsidR="006E30A2" w:rsidRPr="00122636" w:rsidRDefault="006E30A2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  <w:iCs/>
                <w:spacing w:val="-5"/>
              </w:rPr>
              <w:t>4. Genetyczne uwarunkowania uzdolnień ruchowych</w:t>
            </w:r>
            <w:r w:rsidRPr="00122636">
              <w:rPr>
                <w:rFonts w:ascii="Times New Roman" w:hAnsi="Times New Roman"/>
                <w:iCs/>
                <w:spacing w:val="-5"/>
              </w:rPr>
              <w:t>: Odziedziczalność poszczególnych składowych sprawności ruchowej człowieka. Genetyczne uwarunkowania różnicowania się poszczególnych typów włókien mięśniowych. Mutacje i polimorfizmy genów wpływające na sprawność ruchową (</w:t>
            </w:r>
            <w:r w:rsidRPr="00122636">
              <w:rPr>
                <w:rFonts w:ascii="Times New Roman" w:hAnsi="Times New Roman"/>
                <w:i/>
                <w:iCs/>
                <w:spacing w:val="-5"/>
              </w:rPr>
              <w:t>IGF-1, MSTN, ACTN3, EPOR, VDR, ACE</w:t>
            </w:r>
            <w:r w:rsidRPr="00122636">
              <w:rPr>
                <w:rFonts w:ascii="Times New Roman" w:hAnsi="Times New Roman"/>
                <w:iCs/>
                <w:spacing w:val="-5"/>
              </w:rPr>
              <w:t>). Genetyczny doping.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D6B28" w14:textId="77777777" w:rsidR="006E30A2" w:rsidRPr="00122636" w:rsidRDefault="006E30A2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>2</w:t>
            </w:r>
          </w:p>
        </w:tc>
      </w:tr>
      <w:tr w:rsidR="006E30A2" w:rsidRPr="00122636" w14:paraId="26A5D3B8" w14:textId="77777777" w:rsidTr="006E30A2">
        <w:trPr>
          <w:gridAfter w:val="1"/>
          <w:wAfter w:w="218" w:type="dxa"/>
          <w:trHeight w:val="264"/>
        </w:trPr>
        <w:tc>
          <w:tcPr>
            <w:tcW w:w="7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1506" w14:textId="77777777" w:rsidR="006E30A2" w:rsidRPr="00122636" w:rsidRDefault="006E30A2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122636">
              <w:rPr>
                <w:rFonts w:ascii="Times New Roman" w:hAnsi="Times New Roman"/>
                <w:b/>
              </w:rPr>
              <w:t>5. Wykorzystanie genetyki w medycynie.</w:t>
            </w:r>
            <w:r w:rsidRPr="00122636">
              <w:rPr>
                <w:rFonts w:ascii="Times New Roman" w:hAnsi="Times New Roman"/>
              </w:rPr>
              <w:t xml:space="preserve"> Medycyna personalizowana. Terapia genowa. Dziedziczenie epigenetyczne w patologii człowieka.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C7087" w14:textId="77777777" w:rsidR="006E30A2" w:rsidRPr="00122636" w:rsidRDefault="006E30A2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122636">
              <w:rPr>
                <w:sz w:val="22"/>
              </w:rPr>
              <w:t>2</w:t>
            </w:r>
          </w:p>
        </w:tc>
      </w:tr>
      <w:tr w:rsidR="006E30A2" w:rsidRPr="00122636" w14:paraId="296AE2AC" w14:textId="77777777" w:rsidTr="006E30A2">
        <w:trPr>
          <w:gridAfter w:val="1"/>
          <w:wAfter w:w="218" w:type="dxa"/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2B80A2B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 xml:space="preserve">22. Literatura </w:t>
            </w:r>
          </w:p>
        </w:tc>
      </w:tr>
      <w:tr w:rsidR="006E30A2" w:rsidRPr="00122636" w14:paraId="141CF1B6" w14:textId="77777777" w:rsidTr="006E30A2">
        <w:trPr>
          <w:gridAfter w:val="1"/>
          <w:wAfter w:w="218" w:type="dxa"/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AC2A" w14:textId="77777777" w:rsidR="006E30A2" w:rsidRPr="00122636" w:rsidRDefault="006E30A2" w:rsidP="002B013F">
            <w:pPr>
              <w:spacing w:after="0" w:line="240" w:lineRule="auto"/>
              <w:ind w:left="0" w:right="0" w:firstLine="0"/>
              <w:rPr>
                <w:b/>
                <w:bCs/>
                <w:sz w:val="22"/>
              </w:rPr>
            </w:pPr>
            <w:r w:rsidRPr="00122636">
              <w:rPr>
                <w:sz w:val="22"/>
              </w:rPr>
              <w:t xml:space="preserve">1. Drewa G, Ferenc T. Podstawy genetyki.  </w:t>
            </w:r>
            <w:proofErr w:type="spellStart"/>
            <w:r w:rsidRPr="00122636">
              <w:rPr>
                <w:sz w:val="22"/>
              </w:rPr>
              <w:t>Elsevier</w:t>
            </w:r>
            <w:proofErr w:type="spellEnd"/>
            <w:r w:rsidRPr="00122636">
              <w:rPr>
                <w:sz w:val="22"/>
              </w:rPr>
              <w:t xml:space="preserve"> Urban i Partner, Wrocław</w:t>
            </w:r>
            <w:r w:rsidRPr="00122636">
              <w:rPr>
                <w:b/>
                <w:bCs/>
                <w:sz w:val="22"/>
              </w:rPr>
              <w:t xml:space="preserve">      </w:t>
            </w:r>
          </w:p>
          <w:p w14:paraId="3D878C44" w14:textId="77777777" w:rsidR="006E30A2" w:rsidRPr="00122636" w:rsidRDefault="006E30A2" w:rsidP="002B013F">
            <w:pPr>
              <w:spacing w:after="0" w:line="240" w:lineRule="auto"/>
              <w:ind w:left="11" w:right="0" w:hanging="11"/>
              <w:rPr>
                <w:b/>
                <w:sz w:val="22"/>
              </w:rPr>
            </w:pPr>
            <w:r w:rsidRPr="00122636">
              <w:rPr>
                <w:sz w:val="22"/>
              </w:rPr>
              <w:t>2. Connor M., Ferguson-</w:t>
            </w:r>
            <w:proofErr w:type="spellStart"/>
            <w:r w:rsidRPr="00122636">
              <w:rPr>
                <w:sz w:val="22"/>
              </w:rPr>
              <w:t>Smith</w:t>
            </w:r>
            <w:proofErr w:type="spellEnd"/>
            <w:r w:rsidRPr="00122636">
              <w:rPr>
                <w:sz w:val="22"/>
              </w:rPr>
              <w:t xml:space="preserve"> M. Podstawy genetyki medycznej. PZWL</w:t>
            </w:r>
            <w:r w:rsidRPr="00122636">
              <w:rPr>
                <w:b/>
                <w:bCs/>
                <w:sz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E30A2" w:rsidRPr="00122636" w14:paraId="5E6AD0B8" w14:textId="77777777" w:rsidTr="006E30A2">
        <w:trPr>
          <w:gridAfter w:val="1"/>
          <w:wAfter w:w="218" w:type="dxa"/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57180E6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b/>
                <w:sz w:val="22"/>
              </w:rPr>
              <w:t xml:space="preserve">23. Kryteria oceny – szczegóły </w:t>
            </w:r>
          </w:p>
        </w:tc>
      </w:tr>
      <w:tr w:rsidR="006E30A2" w:rsidRPr="00122636" w14:paraId="4B4152D5" w14:textId="77777777" w:rsidTr="006E30A2">
        <w:trPr>
          <w:gridAfter w:val="1"/>
          <w:wAfter w:w="218" w:type="dxa"/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0287" w14:textId="77777777" w:rsidR="006E30A2" w:rsidRPr="00122636" w:rsidRDefault="006E30A2" w:rsidP="002B013F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sz w:val="22"/>
              </w:rPr>
              <w:t xml:space="preserve">Zgodnie z zaleceniami organów kontrolujących. </w:t>
            </w:r>
          </w:p>
          <w:p w14:paraId="272BCD29" w14:textId="77777777" w:rsidR="006E30A2" w:rsidRPr="00122636" w:rsidRDefault="006E30A2" w:rsidP="002B013F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sz w:val="22"/>
              </w:rPr>
              <w:t xml:space="preserve">Zaliczenie przedmiotu - student osiągnął zakładane efekty uczenia się. </w:t>
            </w:r>
          </w:p>
          <w:p w14:paraId="566A68BF" w14:textId="77777777" w:rsidR="006E30A2" w:rsidRPr="00122636" w:rsidRDefault="006E30A2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122636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413A15A" w14:textId="77777777" w:rsidR="006E30A2" w:rsidRPr="00F76056" w:rsidRDefault="006E30A2" w:rsidP="006E30A2">
      <w:pPr>
        <w:spacing w:after="5" w:line="254" w:lineRule="auto"/>
        <w:ind w:left="336" w:right="911"/>
        <w:jc w:val="left"/>
        <w:rPr>
          <w:sz w:val="22"/>
        </w:rPr>
      </w:pPr>
    </w:p>
    <w:p w14:paraId="6CEC9B9D" w14:textId="77777777" w:rsidR="006E30A2" w:rsidRPr="005C48D1" w:rsidRDefault="006E30A2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7986C501" w14:textId="77777777" w:rsidR="00DC4697" w:rsidRPr="005C48D1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4240A0CA" w14:textId="77777777" w:rsidR="00DC4697" w:rsidRPr="005C48D1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44652EBD" w14:textId="77777777" w:rsidR="00DC4697" w:rsidRPr="005C48D1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78BEDBD4" w14:textId="77777777" w:rsidR="00DC4697" w:rsidRPr="005C48D1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p w14:paraId="4D0445AE" w14:textId="77777777" w:rsidR="00DC4697" w:rsidRPr="005C48D1" w:rsidRDefault="00DC4697" w:rsidP="00DC4697">
      <w:pPr>
        <w:spacing w:after="5" w:line="254" w:lineRule="auto"/>
        <w:ind w:left="336" w:right="911"/>
        <w:jc w:val="left"/>
        <w:rPr>
          <w:sz w:val="22"/>
        </w:rPr>
      </w:pPr>
    </w:p>
    <w:sectPr w:rsidR="00DC4697" w:rsidRPr="005C48D1" w:rsidSect="008050C4">
      <w:footerReference w:type="even" r:id="rId9"/>
      <w:footerReference w:type="default" r:id="rId10"/>
      <w:footerReference w:type="first" r:id="rId11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74EA0" w14:textId="77777777" w:rsidR="003741AF" w:rsidRDefault="003741AF">
      <w:pPr>
        <w:spacing w:after="0" w:line="240" w:lineRule="auto"/>
      </w:pPr>
      <w:r>
        <w:separator/>
      </w:r>
    </w:p>
  </w:endnote>
  <w:endnote w:type="continuationSeparator" w:id="0">
    <w:p w14:paraId="1A4CE1B8" w14:textId="77777777" w:rsidR="003741AF" w:rsidRDefault="00374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A12C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EDE52A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B670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C24FC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D8BEED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EA9B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2A0AFB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6B0AE" w14:textId="77777777" w:rsidR="003741AF" w:rsidRDefault="003741AF">
      <w:pPr>
        <w:spacing w:after="0" w:line="240" w:lineRule="auto"/>
      </w:pPr>
      <w:r>
        <w:separator/>
      </w:r>
    </w:p>
  </w:footnote>
  <w:footnote w:type="continuationSeparator" w:id="0">
    <w:p w14:paraId="51E22302" w14:textId="77777777" w:rsidR="003741AF" w:rsidRDefault="00374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E52B08"/>
    <w:multiLevelType w:val="hybridMultilevel"/>
    <w:tmpl w:val="E3F6DFF8"/>
    <w:lvl w:ilvl="0" w:tplc="36C47EE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52DDC"/>
    <w:rsid w:val="00057847"/>
    <w:rsid w:val="001032AA"/>
    <w:rsid w:val="00122636"/>
    <w:rsid w:val="00173094"/>
    <w:rsid w:val="001A76A8"/>
    <w:rsid w:val="002028E8"/>
    <w:rsid w:val="002C07DA"/>
    <w:rsid w:val="00306823"/>
    <w:rsid w:val="003741AF"/>
    <w:rsid w:val="00504DB4"/>
    <w:rsid w:val="00524B71"/>
    <w:rsid w:val="005C48D1"/>
    <w:rsid w:val="006D5017"/>
    <w:rsid w:val="006E30A2"/>
    <w:rsid w:val="00745343"/>
    <w:rsid w:val="008050C4"/>
    <w:rsid w:val="009A4880"/>
    <w:rsid w:val="009D50ED"/>
    <w:rsid w:val="009F39C2"/>
    <w:rsid w:val="00BC42DF"/>
    <w:rsid w:val="00BD351F"/>
    <w:rsid w:val="00C07B50"/>
    <w:rsid w:val="00C55971"/>
    <w:rsid w:val="00C66597"/>
    <w:rsid w:val="00CC5EAF"/>
    <w:rsid w:val="00DC4697"/>
    <w:rsid w:val="00E4708E"/>
    <w:rsid w:val="00E95559"/>
    <w:rsid w:val="00EE76CA"/>
    <w:rsid w:val="00F419FB"/>
    <w:rsid w:val="00F72354"/>
    <w:rsid w:val="00F76056"/>
    <w:rsid w:val="00FC24FC"/>
    <w:rsid w:val="00FD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218E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E76C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F760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4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chigen.sum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duportal.sum.edu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1066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2024-02-23T14:11:00Z</dcterms:created>
  <dcterms:modified xsi:type="dcterms:W3CDTF">2024-08-20T11:58:00Z</dcterms:modified>
</cp:coreProperties>
</file>