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A831A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A831A3" w:rsidRDefault="008050C4" w:rsidP="00A831A3">
      <w:pPr>
        <w:spacing w:before="120" w:after="120" w:line="240" w:lineRule="auto"/>
        <w:ind w:left="10" w:right="944"/>
        <w:jc w:val="right"/>
        <w:rPr>
          <w:sz w:val="22"/>
        </w:rPr>
      </w:pPr>
      <w:r w:rsidRPr="00A831A3">
        <w:rPr>
          <w:b/>
          <w:i/>
          <w:sz w:val="22"/>
        </w:rPr>
        <w:t>Załącznik nr 1a</w:t>
      </w:r>
    </w:p>
    <w:p w:rsidR="00FC1E98" w:rsidRPr="00A831A3" w:rsidRDefault="008050C4" w:rsidP="00A831A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831A3">
        <w:rPr>
          <w:sz w:val="22"/>
        </w:rPr>
        <w:t xml:space="preserve">Karta przedmiotu </w:t>
      </w:r>
    </w:p>
    <w:p w:rsidR="008050C4" w:rsidRPr="00A831A3" w:rsidRDefault="008050C4" w:rsidP="00A831A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831A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A831A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831A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A831A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A831A3" w:rsidTr="00D87E49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831A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>1. Kierunek studiów:</w:t>
            </w:r>
            <w:r w:rsidR="00A831A3">
              <w:rPr>
                <w:b/>
                <w:sz w:val="22"/>
              </w:rPr>
              <w:t xml:space="preserve"> </w:t>
            </w:r>
            <w:r w:rsidR="00D87E49" w:rsidRPr="00A831A3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1A3" w:rsidRDefault="00D87E49" w:rsidP="00C912C1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A831A3">
              <w:rPr>
                <w:b/>
                <w:sz w:val="22"/>
              </w:rPr>
              <w:t xml:space="preserve">2. </w:t>
            </w:r>
            <w:r w:rsidR="008050C4" w:rsidRPr="00A831A3">
              <w:rPr>
                <w:b/>
                <w:sz w:val="22"/>
              </w:rPr>
              <w:t>Poziom kształcenia:</w:t>
            </w:r>
          </w:p>
          <w:p w:rsidR="008050C4" w:rsidRPr="00A831A3" w:rsidRDefault="00D87E49" w:rsidP="00A831A3">
            <w:pPr>
              <w:spacing w:line="276" w:lineRule="auto"/>
              <w:ind w:left="0" w:right="0" w:firstLine="0"/>
              <w:rPr>
                <w:sz w:val="22"/>
              </w:rPr>
            </w:pPr>
            <w:r w:rsidRPr="00A831A3">
              <w:rPr>
                <w:sz w:val="22"/>
              </w:rPr>
              <w:t xml:space="preserve">jednolite studia magisterskie/profil </w:t>
            </w:r>
            <w:proofErr w:type="spellStart"/>
            <w:r w:rsidRPr="00A831A3">
              <w:rPr>
                <w:sz w:val="22"/>
              </w:rPr>
              <w:t>ogólnoakademicki</w:t>
            </w:r>
            <w:proofErr w:type="spellEnd"/>
          </w:p>
          <w:p w:rsidR="008050C4" w:rsidRPr="00A831A3" w:rsidRDefault="008050C4" w:rsidP="00C912C1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0" w:right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>Forma studiów:</w:t>
            </w:r>
            <w:r w:rsidR="00A831A3">
              <w:rPr>
                <w:b/>
                <w:sz w:val="22"/>
              </w:rPr>
              <w:t xml:space="preserve"> </w:t>
            </w:r>
            <w:r w:rsidR="00B3382E" w:rsidRPr="00A831A3">
              <w:rPr>
                <w:sz w:val="22"/>
              </w:rPr>
              <w:t>nie</w:t>
            </w:r>
            <w:r w:rsidR="00D87E49" w:rsidRPr="00A831A3">
              <w:rPr>
                <w:sz w:val="22"/>
              </w:rPr>
              <w:t>stacjonarne</w:t>
            </w:r>
          </w:p>
        </w:tc>
      </w:tr>
      <w:tr w:rsidR="008050C4" w:rsidRPr="00A831A3" w:rsidTr="00D87E49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0B281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>4. Rok:</w:t>
            </w:r>
            <w:r w:rsidR="00A831A3">
              <w:rPr>
                <w:b/>
                <w:sz w:val="22"/>
              </w:rPr>
              <w:t xml:space="preserve"> </w:t>
            </w:r>
            <w:r w:rsidR="00893D53" w:rsidRPr="00A831A3">
              <w:rPr>
                <w:sz w:val="22"/>
              </w:rPr>
              <w:t>II,</w:t>
            </w:r>
            <w:r w:rsidR="005C3438" w:rsidRPr="00A831A3">
              <w:rPr>
                <w:sz w:val="22"/>
              </w:rPr>
              <w:t>III</w:t>
            </w:r>
            <w:r w:rsidR="00D87E49" w:rsidRPr="00A831A3">
              <w:rPr>
                <w:sz w:val="22"/>
              </w:rPr>
              <w:t xml:space="preserve"> / cykl 202</w:t>
            </w:r>
            <w:r w:rsidR="000B2819" w:rsidRPr="00A831A3">
              <w:rPr>
                <w:sz w:val="22"/>
              </w:rPr>
              <w:t>4</w:t>
            </w:r>
            <w:r w:rsidR="00D87E49" w:rsidRPr="00A831A3">
              <w:rPr>
                <w:sz w:val="22"/>
              </w:rPr>
              <w:t>-202</w:t>
            </w:r>
            <w:r w:rsidR="000B2819" w:rsidRPr="00A831A3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 xml:space="preserve">5. Semestr: </w:t>
            </w:r>
            <w:r w:rsidR="00C85428" w:rsidRPr="00A831A3">
              <w:rPr>
                <w:sz w:val="22"/>
              </w:rPr>
              <w:t>IV, V, VI</w:t>
            </w:r>
          </w:p>
        </w:tc>
      </w:tr>
      <w:tr w:rsidR="008050C4" w:rsidRPr="00A831A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131FA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>6. Nazwa przedmiotu:</w:t>
            </w:r>
            <w:r w:rsidR="00A831A3">
              <w:rPr>
                <w:b/>
                <w:sz w:val="22"/>
              </w:rPr>
              <w:t xml:space="preserve"> </w:t>
            </w:r>
            <w:r w:rsidR="005C3438" w:rsidRPr="00A831A3">
              <w:rPr>
                <w:sz w:val="22"/>
              </w:rPr>
              <w:t xml:space="preserve">Fizjoterapia w chorobach wewnętrznych w </w:t>
            </w:r>
            <w:r w:rsidR="00131FA1" w:rsidRPr="00A831A3">
              <w:rPr>
                <w:sz w:val="22"/>
              </w:rPr>
              <w:t>pulmonologii</w:t>
            </w:r>
          </w:p>
        </w:tc>
      </w:tr>
      <w:tr w:rsidR="008050C4" w:rsidRPr="00A831A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>7. Status przedmiotu:</w:t>
            </w:r>
            <w:r w:rsidR="00A831A3">
              <w:rPr>
                <w:b/>
                <w:sz w:val="22"/>
              </w:rPr>
              <w:t xml:space="preserve"> </w:t>
            </w:r>
            <w:r w:rsidR="00772302" w:rsidRPr="00A831A3">
              <w:rPr>
                <w:sz w:val="22"/>
              </w:rPr>
              <w:t>o</w:t>
            </w:r>
            <w:r w:rsidR="00D87E49" w:rsidRPr="00A831A3">
              <w:rPr>
                <w:sz w:val="22"/>
              </w:rPr>
              <w:t>bowiązkowy</w:t>
            </w:r>
          </w:p>
        </w:tc>
      </w:tr>
      <w:tr w:rsidR="008050C4" w:rsidRPr="00A831A3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 xml:space="preserve">8.  Cel/-e przedmiotu  </w:t>
            </w:r>
          </w:p>
          <w:p w:rsidR="00DA0931" w:rsidRPr="00A831A3" w:rsidRDefault="00DA0931" w:rsidP="008050C4">
            <w:pPr>
              <w:spacing w:after="13" w:line="259" w:lineRule="auto"/>
              <w:ind w:left="28" w:right="0" w:firstLine="0"/>
              <w:jc w:val="left"/>
              <w:rPr>
                <w:color w:val="auto"/>
                <w:sz w:val="22"/>
              </w:rPr>
            </w:pPr>
            <w:r w:rsidRPr="00A831A3">
              <w:rPr>
                <w:color w:val="auto"/>
                <w:sz w:val="22"/>
              </w:rPr>
              <w:t xml:space="preserve">Zapoznanie studentów z fizjoterapią osób z przewlekłymi chorobami płuc oraz technikami i metodami specjalnymi stosowanymi w </w:t>
            </w:r>
            <w:r w:rsidR="0089466A" w:rsidRPr="00A831A3">
              <w:rPr>
                <w:color w:val="auto"/>
                <w:sz w:val="22"/>
              </w:rPr>
              <w:t xml:space="preserve">fizjoterapii układu oddechowego oraz przyborami stosowanymi w fizjoterapii układu oddechowego. Podstawy prowadzenia fizjoterapii w zakresie układu oddechowego w stanach ostrych oraz w przewlekłej niewydolności oddechowej u osób uzależnionych od respiratora. </w:t>
            </w:r>
          </w:p>
          <w:p w:rsidR="0089466A" w:rsidRPr="00A831A3" w:rsidRDefault="0089466A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A831A3" w:rsidRDefault="008050C4" w:rsidP="00A831A3">
            <w:pPr>
              <w:spacing w:after="13" w:line="259" w:lineRule="auto"/>
              <w:ind w:left="28" w:right="-47" w:firstLine="0"/>
              <w:rPr>
                <w:sz w:val="22"/>
              </w:rPr>
            </w:pPr>
            <w:r w:rsidRPr="00A831A3">
              <w:rPr>
                <w:b/>
                <w:sz w:val="22"/>
              </w:rPr>
              <w:t xml:space="preserve">Efekty uczenia się/odniesienie do efektów uczenia się </w:t>
            </w:r>
            <w:r w:rsidRPr="00A831A3">
              <w:rPr>
                <w:sz w:val="22"/>
              </w:rPr>
              <w:t xml:space="preserve">zawartych w </w:t>
            </w:r>
            <w:r w:rsidRPr="00A831A3">
              <w:rPr>
                <w:i/>
                <w:sz w:val="22"/>
              </w:rPr>
              <w:t>(właściwe podkreślić)</w:t>
            </w:r>
            <w:r w:rsidRPr="00A831A3">
              <w:rPr>
                <w:sz w:val="22"/>
              </w:rPr>
              <w:t xml:space="preserve">: </w:t>
            </w:r>
          </w:p>
          <w:p w:rsidR="00D87E49" w:rsidRPr="00A831A3" w:rsidRDefault="008050C4" w:rsidP="00A831A3">
            <w:pPr>
              <w:spacing w:after="15" w:line="263" w:lineRule="auto"/>
              <w:ind w:left="28" w:right="-47" w:firstLine="0"/>
              <w:rPr>
                <w:i/>
                <w:sz w:val="22"/>
              </w:rPr>
            </w:pPr>
            <w:r w:rsidRPr="00A831A3">
              <w:rPr>
                <w:sz w:val="22"/>
              </w:rPr>
              <w:t>standardach kształcenia (</w:t>
            </w:r>
            <w:r w:rsidRPr="00A831A3">
              <w:rPr>
                <w:sz w:val="22"/>
                <w:u w:val="single"/>
              </w:rPr>
              <w:t>Rozporządzenie Ministra Nauki i Szkolnictwa Wyższego</w:t>
            </w:r>
            <w:r w:rsidRPr="00A831A3">
              <w:rPr>
                <w:sz w:val="22"/>
              </w:rPr>
              <w:t>)/Uchwale Senatu SUM</w:t>
            </w:r>
            <w:r w:rsidRPr="00A831A3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A831A3" w:rsidRDefault="008050C4" w:rsidP="00A831A3">
            <w:pPr>
              <w:spacing w:after="0" w:line="240" w:lineRule="auto"/>
              <w:ind w:left="0" w:right="-47" w:firstLine="0"/>
              <w:rPr>
                <w:color w:val="auto"/>
                <w:sz w:val="22"/>
              </w:rPr>
            </w:pPr>
            <w:r w:rsidRPr="00A831A3">
              <w:rPr>
                <w:sz w:val="22"/>
              </w:rPr>
              <w:t xml:space="preserve">w zakresie wiedzy student zna i rozumie: </w:t>
            </w:r>
            <w:r w:rsidR="00DA0931" w:rsidRPr="00A831A3">
              <w:rPr>
                <w:color w:val="auto"/>
                <w:sz w:val="22"/>
              </w:rPr>
              <w:t>D.W3, D.W4, D.W9, D.W16</w:t>
            </w:r>
          </w:p>
          <w:p w:rsidR="00D87E49" w:rsidRPr="00A831A3" w:rsidRDefault="008050C4" w:rsidP="00A831A3">
            <w:pPr>
              <w:spacing w:after="0" w:line="240" w:lineRule="auto"/>
              <w:ind w:left="0" w:right="-47"/>
              <w:rPr>
                <w:sz w:val="22"/>
              </w:rPr>
            </w:pPr>
            <w:r w:rsidRPr="00A831A3">
              <w:rPr>
                <w:sz w:val="22"/>
              </w:rPr>
              <w:t>w zakresie umiejętności student potrafi</w:t>
            </w:r>
            <w:r w:rsidR="00D87E49" w:rsidRPr="00A831A3">
              <w:rPr>
                <w:sz w:val="22"/>
              </w:rPr>
              <w:t xml:space="preserve">: </w:t>
            </w:r>
            <w:r w:rsidR="00DA0931" w:rsidRPr="00A831A3">
              <w:rPr>
                <w:color w:val="auto"/>
                <w:sz w:val="22"/>
              </w:rPr>
              <w:t>D.U7, D.U33, D.U34, D.U35, D.U36, D.U38, D.U47</w:t>
            </w:r>
          </w:p>
          <w:p w:rsidR="008050C4" w:rsidRPr="00A831A3" w:rsidRDefault="008050C4" w:rsidP="00A831A3">
            <w:pPr>
              <w:spacing w:after="0" w:line="240" w:lineRule="auto"/>
              <w:ind w:left="0" w:right="-47" w:firstLine="0"/>
              <w:rPr>
                <w:sz w:val="22"/>
              </w:rPr>
            </w:pPr>
            <w:r w:rsidRPr="00A831A3">
              <w:rPr>
                <w:sz w:val="22"/>
              </w:rPr>
              <w:t>w zakresie kompetencji społecznych student</w:t>
            </w:r>
            <w:r w:rsidR="00D87E49" w:rsidRPr="00A831A3">
              <w:rPr>
                <w:sz w:val="22"/>
              </w:rPr>
              <w:t xml:space="preserve"> jest gotów do: </w:t>
            </w:r>
            <w:r w:rsidR="00107DC5" w:rsidRPr="00A831A3">
              <w:rPr>
                <w:sz w:val="22"/>
              </w:rPr>
              <w:t>OK_K05, OK_K06</w:t>
            </w:r>
          </w:p>
        </w:tc>
      </w:tr>
      <w:tr w:rsidR="008050C4" w:rsidRPr="00A831A3" w:rsidTr="00D87E49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831A3" w:rsidRDefault="008F443C" w:rsidP="00DF279D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A831A3">
              <w:rPr>
                <w:b/>
                <w:sz w:val="22"/>
              </w:rPr>
              <w:t>68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831A3" w:rsidRDefault="00C85428" w:rsidP="00DF279D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A831A3">
              <w:rPr>
                <w:b/>
                <w:sz w:val="22"/>
              </w:rPr>
              <w:t>4</w:t>
            </w:r>
          </w:p>
        </w:tc>
      </w:tr>
      <w:tr w:rsidR="008050C4" w:rsidRPr="00A831A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 xml:space="preserve">11. Forma zaliczenia przedmiotu: </w:t>
            </w:r>
            <w:r w:rsidR="007048B9" w:rsidRPr="00A831A3">
              <w:rPr>
                <w:sz w:val="22"/>
              </w:rPr>
              <w:t>egzamin zintegrowany</w:t>
            </w:r>
          </w:p>
        </w:tc>
      </w:tr>
      <w:tr w:rsidR="008050C4" w:rsidRPr="00A831A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831A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A831A3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A831A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A831A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831A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A831A3">
              <w:rPr>
                <w:sz w:val="22"/>
              </w:rPr>
              <w:t xml:space="preserve">Sposoby oceny*/zaliczenie </w:t>
            </w:r>
          </w:p>
        </w:tc>
      </w:tr>
      <w:tr w:rsidR="00D87E49" w:rsidRPr="00A831A3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A831A3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831A3" w:rsidRDefault="00D87E49" w:rsidP="000414C6">
            <w:pPr>
              <w:ind w:left="0" w:right="-41" w:firstLine="5"/>
              <w:jc w:val="left"/>
              <w:rPr>
                <w:sz w:val="22"/>
              </w:rPr>
            </w:pPr>
            <w:r w:rsidRPr="00A831A3">
              <w:rPr>
                <w:sz w:val="22"/>
              </w:rPr>
              <w:t>Test pisemny- jednokrotnego wyboru</w:t>
            </w:r>
          </w:p>
          <w:p w:rsidR="00D87E49" w:rsidRPr="00A831A3" w:rsidRDefault="005C3438" w:rsidP="00D87E49">
            <w:pPr>
              <w:ind w:left="0" w:right="-41" w:firstLine="5"/>
              <w:rPr>
                <w:sz w:val="22"/>
              </w:rPr>
            </w:pPr>
            <w:r w:rsidRPr="00A831A3">
              <w:rPr>
                <w:sz w:val="22"/>
              </w:rPr>
              <w:t>D</w:t>
            </w:r>
            <w:r w:rsidR="00D87E49" w:rsidRPr="00A831A3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831A3" w:rsidRDefault="00D87E49" w:rsidP="00D87E49">
            <w:pPr>
              <w:rPr>
                <w:sz w:val="22"/>
              </w:rPr>
            </w:pPr>
            <w:r w:rsidRPr="00A831A3">
              <w:rPr>
                <w:b/>
                <w:sz w:val="22"/>
              </w:rPr>
              <w:t>*</w:t>
            </w:r>
          </w:p>
        </w:tc>
      </w:tr>
      <w:tr w:rsidR="00D87E49" w:rsidRPr="00A831A3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A831A3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831A3" w:rsidRDefault="005C3438" w:rsidP="00B5124C">
            <w:pPr>
              <w:ind w:right="243" w:hanging="351"/>
              <w:rPr>
                <w:sz w:val="22"/>
              </w:rPr>
            </w:pPr>
            <w:r w:rsidRPr="00A831A3">
              <w:rPr>
                <w:sz w:val="22"/>
              </w:rPr>
              <w:t>Zaliczenie praktyczne</w:t>
            </w:r>
          </w:p>
          <w:p w:rsidR="00D87E49" w:rsidRPr="00A831A3" w:rsidRDefault="005C3438" w:rsidP="00B5124C">
            <w:pPr>
              <w:ind w:right="243" w:hanging="351"/>
              <w:rPr>
                <w:sz w:val="22"/>
              </w:rPr>
            </w:pPr>
            <w:r w:rsidRPr="00A831A3">
              <w:rPr>
                <w:sz w:val="22"/>
              </w:rPr>
              <w:t>D</w:t>
            </w:r>
            <w:r w:rsidR="00D87E49" w:rsidRPr="00A831A3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831A3" w:rsidRDefault="00D87E49" w:rsidP="00D87E49">
            <w:pPr>
              <w:rPr>
                <w:sz w:val="22"/>
              </w:rPr>
            </w:pPr>
            <w:r w:rsidRPr="00A831A3">
              <w:rPr>
                <w:b/>
                <w:sz w:val="22"/>
              </w:rPr>
              <w:t>*</w:t>
            </w:r>
          </w:p>
        </w:tc>
      </w:tr>
      <w:tr w:rsidR="00D87E49" w:rsidRPr="00A831A3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A831A3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831A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831A3" w:rsidRDefault="00D87E49" w:rsidP="00B5124C">
            <w:pPr>
              <w:ind w:left="0" w:firstLine="0"/>
              <w:rPr>
                <w:sz w:val="22"/>
              </w:rPr>
            </w:pPr>
            <w:r w:rsidRPr="00A831A3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A831A3" w:rsidRDefault="00D87E49" w:rsidP="00D87E49">
            <w:pPr>
              <w:rPr>
                <w:sz w:val="22"/>
              </w:rPr>
            </w:pPr>
            <w:r w:rsidRPr="00A831A3">
              <w:rPr>
                <w:b/>
                <w:sz w:val="22"/>
              </w:rPr>
              <w:t>*</w:t>
            </w:r>
          </w:p>
        </w:tc>
      </w:tr>
    </w:tbl>
    <w:p w:rsidR="008050C4" w:rsidRPr="00A831A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A831A3">
        <w:rPr>
          <w:b/>
          <w:sz w:val="22"/>
        </w:rPr>
        <w:t>*</w:t>
      </w:r>
      <w:r w:rsidRPr="00A831A3">
        <w:rPr>
          <w:sz w:val="22"/>
        </w:rPr>
        <w:t xml:space="preserve"> w przypadku egzaminu/zaliczenia na ocenę zakłada się, że ocena oznacza na poziomie: </w:t>
      </w:r>
    </w:p>
    <w:p w:rsidR="008050C4" w:rsidRPr="00A831A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831A3">
        <w:rPr>
          <w:b/>
          <w:sz w:val="22"/>
        </w:rPr>
        <w:t>Bardzo dobry (5,0)</w:t>
      </w:r>
      <w:r w:rsidRPr="00A831A3">
        <w:rPr>
          <w:sz w:val="22"/>
        </w:rPr>
        <w:t xml:space="preserve"> - zakładane efekty uczenia się zostały osiągnięte i znacznym stopniu przekraczają wymagany poziom </w:t>
      </w:r>
    </w:p>
    <w:p w:rsidR="008050C4" w:rsidRPr="00A831A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831A3">
        <w:rPr>
          <w:b/>
          <w:sz w:val="22"/>
        </w:rPr>
        <w:t>Ponad dobry (4,5)</w:t>
      </w:r>
      <w:r w:rsidRPr="00A831A3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A831A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A831A3">
        <w:rPr>
          <w:b/>
          <w:sz w:val="22"/>
        </w:rPr>
        <w:t>Dobry (4,0)</w:t>
      </w:r>
      <w:r w:rsidRPr="00A831A3">
        <w:rPr>
          <w:sz w:val="22"/>
        </w:rPr>
        <w:t xml:space="preserve"> – zakładane efekty uczenia się zostały osiągnięte na wymaganym poziomie </w:t>
      </w:r>
    </w:p>
    <w:p w:rsidR="008050C4" w:rsidRPr="00A831A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831A3">
        <w:rPr>
          <w:b/>
          <w:sz w:val="22"/>
        </w:rPr>
        <w:t>Dość dobry (3,5)</w:t>
      </w:r>
      <w:r w:rsidRPr="00A831A3">
        <w:rPr>
          <w:sz w:val="22"/>
        </w:rPr>
        <w:t xml:space="preserve"> – zakładane efekty uczenia się zostały osiągnięte na średnim wymaganym poziomie </w:t>
      </w:r>
      <w:r w:rsidRPr="00A831A3">
        <w:rPr>
          <w:b/>
          <w:sz w:val="22"/>
        </w:rPr>
        <w:t>Dostateczny (3,0)</w:t>
      </w:r>
      <w:r w:rsidRPr="00A831A3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831A3">
        <w:rPr>
          <w:b/>
          <w:sz w:val="22"/>
        </w:rPr>
        <w:t>Niedostateczny (2,0)</w:t>
      </w:r>
      <w:r w:rsidRPr="00A831A3">
        <w:rPr>
          <w:sz w:val="22"/>
        </w:rPr>
        <w:t xml:space="preserve"> – zakładane efekty uczenia się nie zostały uzyskane. </w:t>
      </w:r>
    </w:p>
    <w:p w:rsidR="00BC5744" w:rsidRDefault="00BC574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744" w:rsidRDefault="00BC574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744" w:rsidRDefault="00BC574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744" w:rsidRDefault="00BC574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744" w:rsidRDefault="00BC574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744" w:rsidRDefault="00BC574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744" w:rsidRDefault="00BC574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744" w:rsidRDefault="00BC5744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BC5744" w:rsidRDefault="00BC5744" w:rsidP="00BC5744">
      <w:pPr>
        <w:spacing w:after="5" w:line="254" w:lineRule="auto"/>
        <w:ind w:left="336" w:right="911"/>
        <w:jc w:val="left"/>
      </w:pPr>
    </w:p>
    <w:p w:rsidR="00BC5744" w:rsidRDefault="00BC5744" w:rsidP="00BC5744">
      <w:pPr>
        <w:spacing w:after="5" w:line="254" w:lineRule="auto"/>
        <w:ind w:left="336" w:right="911"/>
        <w:jc w:val="left"/>
      </w:pPr>
    </w:p>
    <w:p w:rsidR="00BC5744" w:rsidRPr="00B46713" w:rsidRDefault="00BC5744" w:rsidP="00BC574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46713">
        <w:rPr>
          <w:rFonts w:eastAsia="Calibri"/>
          <w:b/>
          <w:sz w:val="28"/>
          <w:lang w:eastAsia="en-US"/>
        </w:rPr>
        <w:t>Karta przedmiotu</w:t>
      </w:r>
    </w:p>
    <w:p w:rsidR="00BC5744" w:rsidRPr="00B46713" w:rsidRDefault="00BC5744" w:rsidP="00BC5744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46713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80"/>
        <w:gridCol w:w="4564"/>
        <w:gridCol w:w="680"/>
        <w:gridCol w:w="1730"/>
      </w:tblGrid>
      <w:tr w:rsidR="00BC5744" w:rsidRPr="00B46713" w:rsidTr="00BC5744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BC5744" w:rsidRPr="00B46713" w:rsidTr="00BC5744">
        <w:tc>
          <w:tcPr>
            <w:tcW w:w="9355" w:type="dxa"/>
            <w:gridSpan w:val="5"/>
            <w:shd w:val="clear" w:color="auto" w:fill="auto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B46713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B46713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BC5744" w:rsidRPr="00C217FB" w:rsidRDefault="00BC5744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 w Katowicach 40-635 Katowice (32) 252 45 70, dolko@sum.edu.pl</w:t>
            </w:r>
          </w:p>
        </w:tc>
      </w:tr>
      <w:tr w:rsidR="00BC5744" w:rsidRPr="00B46713" w:rsidTr="00BC5744">
        <w:tc>
          <w:tcPr>
            <w:tcW w:w="9355" w:type="dxa"/>
            <w:gridSpan w:val="5"/>
            <w:shd w:val="clear" w:color="auto" w:fill="auto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BC5744" w:rsidRPr="00C217FB" w:rsidRDefault="00BC5744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mgr Katarzyna Gwizdek kgwizdek@sum.edu.pl</w:t>
            </w:r>
          </w:p>
        </w:tc>
      </w:tr>
      <w:tr w:rsidR="00BC5744" w:rsidRPr="00B46713" w:rsidTr="00BC5744">
        <w:tc>
          <w:tcPr>
            <w:tcW w:w="9355" w:type="dxa"/>
            <w:gridSpan w:val="5"/>
            <w:shd w:val="clear" w:color="auto" w:fill="auto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BC5744" w:rsidRPr="00C217FB" w:rsidRDefault="00BC5744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Znajomość podstaw anatomii prawidłowej, funkcjonalnej, fizjologii człowieka, patologii ogólnej, Znajomość klinicznych podstaw fizjoterapii w pulmonologii.</w:t>
            </w:r>
          </w:p>
        </w:tc>
      </w:tr>
      <w:tr w:rsidR="00BC5744" w:rsidRPr="00B46713" w:rsidTr="00BC5744">
        <w:tc>
          <w:tcPr>
            <w:tcW w:w="2381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BC5744" w:rsidRPr="00B46713" w:rsidTr="00BC5744">
        <w:tc>
          <w:tcPr>
            <w:tcW w:w="2381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odzież medyczna, obuwie zmienne, ciśnieniomierz</w:t>
            </w:r>
            <w:r>
              <w:rPr>
                <w:rFonts w:eastAsia="Calibri"/>
                <w:sz w:val="22"/>
                <w:lang w:eastAsia="en-US"/>
              </w:rPr>
              <w:t>, taśma centymetrowa, goniometr</w:t>
            </w:r>
          </w:p>
        </w:tc>
      </w:tr>
      <w:tr w:rsidR="00BC5744" w:rsidRPr="00B46713" w:rsidTr="00BC5744">
        <w:tc>
          <w:tcPr>
            <w:tcW w:w="2381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BC5744" w:rsidRPr="00C217FB" w:rsidRDefault="00BC5744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Katedra i Klinika Rehabilitacji, Wydział Nauk o Zdrowiu </w:t>
            </w:r>
          </w:p>
          <w:p w:rsidR="00BC5744" w:rsidRPr="00C217FB" w:rsidRDefault="00BC5744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w Katowicach, Śląski Uniwersytet Medyczny w Katowicach </w:t>
            </w:r>
          </w:p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40-635 Katowice </w:t>
            </w:r>
          </w:p>
        </w:tc>
      </w:tr>
      <w:tr w:rsidR="00BC5744" w:rsidRPr="00B46713" w:rsidTr="00BC5744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Według harmonogramu na tablicy ogłoszeń Katedry i Kliniki Rehabilitacji 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BC5744" w:rsidRPr="00B46713" w:rsidTr="00BC5744">
        <w:tc>
          <w:tcPr>
            <w:tcW w:w="9355" w:type="dxa"/>
            <w:gridSpan w:val="5"/>
            <w:shd w:val="clear" w:color="auto" w:fill="D9D9D9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46713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46713">
              <w:rPr>
                <w:rFonts w:eastAsia="Calibri"/>
                <w:sz w:val="22"/>
                <w:lang w:eastAsia="en-US"/>
              </w:rPr>
              <w:t xml:space="preserve">: </w:t>
            </w:r>
            <w:r w:rsidRPr="00BC5744">
              <w:rPr>
                <w:rFonts w:eastAsia="Calibri"/>
                <w:sz w:val="22"/>
                <w:u w:val="single"/>
                <w:lang w:eastAsia="en-US"/>
              </w:rPr>
              <w:t>standardach kształcenia/</w:t>
            </w:r>
            <w:r w:rsidRPr="00B46713">
              <w:rPr>
                <w:rFonts w:eastAsia="Calibri"/>
                <w:sz w:val="22"/>
                <w:lang w:eastAsia="en-US"/>
              </w:rPr>
              <w:t xml:space="preserve"> </w:t>
            </w:r>
            <w:r w:rsidRPr="00BC5744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zna objawy i przebieg najczęstszych chorób przewlekłych układu oddechowego,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zna podstawy diagnostyki, podstawowe zasady postępowania w najczęstszych chorobach z zakresu pulmonologii na poziomie pozwalającym praktyczne zas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C217FB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Student zna podstawowe zasady podmiotowego </w:t>
            </w:r>
          </w:p>
          <w:p w:rsidR="00BC5744" w:rsidRPr="00C217FB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i przedmiotowego badania pulmonologicznego wykorzystywane w fizjoterapii. Podstawowe badania dodatkowe oraz testy funkcjonalne, wykorzystywane </w:t>
            </w:r>
          </w:p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w fizjoterapii oddechowej.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D.W9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zna założenia i zasady ICF wykorzystywane w fizjoterapii chorób płuc.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C217FB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Student potrafi poinstruować pacjentów jak również ich opiekunów w zakresie wykonywania bezpiecznych ćwiczeń </w:t>
            </w:r>
          </w:p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i treningu medycznego w domu.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</w:t>
            </w:r>
            <w:r>
              <w:rPr>
                <w:color w:val="auto"/>
                <w:sz w:val="22"/>
              </w:rPr>
              <w:t>U</w:t>
            </w:r>
            <w:r w:rsidRPr="00C217FB">
              <w:rPr>
                <w:color w:val="auto"/>
                <w:sz w:val="22"/>
              </w:rPr>
              <w:t>7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umie zinterpretować wyniki badania spirometrycznego, gazometrycznego oraz prób wysiłkowych w aspekcie s</w:t>
            </w:r>
            <w:r>
              <w:rPr>
                <w:rFonts w:eastAsia="Calibri"/>
                <w:sz w:val="22"/>
                <w:lang w:eastAsia="en-US"/>
              </w:rPr>
              <w:t>tosowania środków fizjoterapii.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</w:t>
            </w:r>
            <w:r>
              <w:rPr>
                <w:color w:val="auto"/>
                <w:sz w:val="22"/>
              </w:rPr>
              <w:t>U33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umie planować, dobierać oraz przeprowadzać ćwiczenia w chorobach układu oddechowego o charakterze obturacyjnym, restrykcyjnym i mieszanym z uwzględnien</w:t>
            </w:r>
            <w:r>
              <w:rPr>
                <w:rFonts w:eastAsia="Calibri"/>
                <w:sz w:val="22"/>
                <w:lang w:eastAsia="en-US"/>
              </w:rPr>
              <w:t>iem stanu klinicznego pacjenta.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</w:t>
            </w:r>
            <w:r>
              <w:rPr>
                <w:color w:val="auto"/>
                <w:sz w:val="22"/>
              </w:rPr>
              <w:t>U34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P_U04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umie przeprowadzić zabiegi mieszczące się w</w:t>
            </w:r>
            <w:r>
              <w:rPr>
                <w:rFonts w:eastAsia="Calibri"/>
                <w:sz w:val="22"/>
                <w:lang w:eastAsia="en-US"/>
              </w:rPr>
              <w:t> </w:t>
            </w:r>
            <w:bookmarkStart w:id="0" w:name="_GoBack"/>
            <w:bookmarkEnd w:id="0"/>
            <w:r w:rsidRPr="00C217FB">
              <w:rPr>
                <w:rFonts w:eastAsia="Calibri"/>
                <w:sz w:val="22"/>
                <w:lang w:eastAsia="en-US"/>
              </w:rPr>
              <w:t>zakresie fizjoterapii oddechowej.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</w:t>
            </w:r>
            <w:r>
              <w:rPr>
                <w:color w:val="auto"/>
                <w:sz w:val="22"/>
              </w:rPr>
              <w:t>U35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C217FB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Student potrafi udzielić informacji w zakresie ćwiczeń wykonywanych w domu oraz wykorzystywania środków </w:t>
            </w:r>
          </w:p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w celu prewencji wtórnej u pacjentów </w:t>
            </w:r>
            <w:r>
              <w:rPr>
                <w:rFonts w:eastAsia="Calibri"/>
                <w:sz w:val="22"/>
                <w:lang w:eastAsia="en-US"/>
              </w:rPr>
              <w:t>z chorobami układu oddechowego.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</w:t>
            </w:r>
            <w:r>
              <w:rPr>
                <w:color w:val="auto"/>
                <w:sz w:val="22"/>
              </w:rPr>
              <w:t>U36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potrafi wykonać zabiegi fizjoterapeutyczne u pacjentów z powikłaniami pulmonologicznymi chorych operowanych i w stanie ciężkim.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D.U</w:t>
            </w:r>
            <w:r>
              <w:rPr>
                <w:color w:val="auto"/>
                <w:sz w:val="22"/>
              </w:rPr>
              <w:t>38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C217FB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</w:p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z pacjentem jak również potrafi prawidłowo porozumiewać się z innymi członkami zespołu terapeutycznego.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color w:val="auto"/>
                <w:sz w:val="22"/>
              </w:rPr>
              <w:t>D.U47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lang w:eastAsia="en-US"/>
              </w:rPr>
              <w:t xml:space="preserve"> i potrzeb edukacyjnych.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BC5744" w:rsidRPr="00B46713" w:rsidTr="00BC5744">
        <w:tc>
          <w:tcPr>
            <w:tcW w:w="1701" w:type="dxa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BC5744" w:rsidRPr="00B46713" w:rsidRDefault="00BC5744" w:rsidP="00BC5744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BC5744" w:rsidRPr="00B46713" w:rsidTr="00BC5744">
        <w:tc>
          <w:tcPr>
            <w:tcW w:w="7625" w:type="dxa"/>
            <w:gridSpan w:val="4"/>
            <w:shd w:val="clear" w:color="auto" w:fill="D9D9D9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:rsidR="00BC5744" w:rsidRPr="00B46713" w:rsidRDefault="00BC5744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Choroby układu oddechowego w aspekcie celów rehabilitacji pulmonologicznej, ich objawy, zmiany patologiczne i funkcjonalne wywołane chorobą. Dobór funkcjonalnych badań diagnostycznych, w tym zgodnych z ICF, do oceny stanu pacjenta i zastosowania odpowiednich środków interwe</w:t>
            </w:r>
            <w:r>
              <w:rPr>
                <w:rFonts w:eastAsia="Calibri"/>
                <w:sz w:val="22"/>
                <w:lang w:eastAsia="en-US"/>
              </w:rPr>
              <w:t>ncji fizjoterapeutycznej.</w:t>
            </w:r>
          </w:p>
        </w:tc>
        <w:tc>
          <w:tcPr>
            <w:tcW w:w="1730" w:type="dxa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14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Etapy leczenia i rehabilitacji chorób układu oddechowego. Aktualne wytyczne dotyczące fizjoterapii – przegląd literatury naukowej ze szczególnym uwzględnieniem badań realizowanych w oparciu o EBM i EBP.</w:t>
            </w:r>
          </w:p>
        </w:tc>
        <w:tc>
          <w:tcPr>
            <w:tcW w:w="1730" w:type="dxa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14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30" w:type="dxa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Metody fizjoterapii stosowane w pulmonologii.</w:t>
            </w:r>
          </w:p>
          <w:p w:rsidR="00BC5744" w:rsidRPr="00C217FB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Rola testów klinicznych i funkcjonalnych, klinicznych metod pomiarowych, technik pomiarowych z użyciem specjalnej aparatury w monitorowaniu skuteczności prowadzonej rehabilitacji pulmonologicznej. Wyroby medyczne stosowane w fizjoterapii chorych pulmonologicznych.</w:t>
            </w:r>
          </w:p>
        </w:tc>
        <w:tc>
          <w:tcPr>
            <w:tcW w:w="1730" w:type="dxa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30" w:type="dxa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35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Wykonywanie testów klinicznych i funkcjonalnych oraz ich interpretacja w as</w:t>
            </w:r>
            <w:r>
              <w:rPr>
                <w:rFonts w:eastAsia="Calibri"/>
                <w:sz w:val="22"/>
                <w:lang w:eastAsia="en-US"/>
              </w:rPr>
              <w:t>pekcie realizacji fizjoterapii.</w:t>
            </w:r>
          </w:p>
        </w:tc>
        <w:tc>
          <w:tcPr>
            <w:tcW w:w="1730" w:type="dxa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Stosowanie klinicznych metod pomiarowych, technik pomiarowych z użyciem specjalnej aparatury oraz ich interpretacji i wdrażanie</w:t>
            </w:r>
            <w:r>
              <w:rPr>
                <w:rFonts w:eastAsia="Calibri"/>
                <w:sz w:val="22"/>
                <w:lang w:eastAsia="en-US"/>
              </w:rPr>
              <w:t xml:space="preserve"> zaleceń fizjoterapeutycznych. </w:t>
            </w:r>
          </w:p>
        </w:tc>
        <w:tc>
          <w:tcPr>
            <w:tcW w:w="1730" w:type="dxa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Dobór i wykonywanie ćwiczeń oraz zabiegów u pacjentów ze schorzeniami pulmonologicznymi. Instruktaż pacjenta i jego opiekunów w zakresie profilaktyki wczesnych i późnych powikłań wynikających z unieruchomienia, fizjoterapii ambulatoryjnej oraz treningu medycznego wyko</w:t>
            </w:r>
            <w:r>
              <w:rPr>
                <w:rFonts w:eastAsia="Calibri"/>
                <w:sz w:val="22"/>
                <w:lang w:eastAsia="en-US"/>
              </w:rPr>
              <w:t xml:space="preserve">nywanego w warunkach domowych. </w:t>
            </w:r>
          </w:p>
        </w:tc>
        <w:tc>
          <w:tcPr>
            <w:tcW w:w="1730" w:type="dxa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BC5744" w:rsidRPr="00B46713" w:rsidTr="00BC5744">
        <w:tc>
          <w:tcPr>
            <w:tcW w:w="7625" w:type="dxa"/>
            <w:gridSpan w:val="4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Problemy oraz błędy popełniane w realizacji procesu leczenia i fizjoterapii u chorych pulmonologicznych.</w:t>
            </w:r>
            <w:r>
              <w:rPr>
                <w:rFonts w:eastAsia="Calibri"/>
                <w:sz w:val="22"/>
                <w:lang w:eastAsia="en-US"/>
              </w:rPr>
              <w:t xml:space="preserve"> Zalecenia do ćwiczeń w domu.  </w:t>
            </w:r>
          </w:p>
        </w:tc>
        <w:tc>
          <w:tcPr>
            <w:tcW w:w="1730" w:type="dxa"/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BC5744" w:rsidRPr="00B46713" w:rsidTr="00BC5744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>Ustalanie programów fizjoterapii, uwzględnianie rozwiązań alternatywnych, umiejętność wykonywania badań i testów niezbędnych dla doboru środków fizjoterapii. Fizjoterapia po powikłaniach operacyjnych na klatce piersiowej oraz chorych wentylowanych długotrwale, w tym na OIOM-ach.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BC5744" w:rsidRPr="00C217FB" w:rsidRDefault="00BC5744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BC5744" w:rsidRPr="00B46713" w:rsidTr="00BC5744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BC5744" w:rsidRPr="00B46713" w:rsidTr="00BC5744">
        <w:tc>
          <w:tcPr>
            <w:tcW w:w="9355" w:type="dxa"/>
            <w:gridSpan w:val="5"/>
            <w:shd w:val="clear" w:color="auto" w:fill="auto"/>
            <w:vAlign w:val="center"/>
          </w:tcPr>
          <w:p w:rsidR="00BC5744" w:rsidRPr="00C217FB" w:rsidRDefault="00BC5744" w:rsidP="00BC574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Farnik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M., Trzaska-Sobczak M., Jastrzębski D., Pierzchała W. Rehabilitacja w chorobach układu oddechowego.  Wyd. SUM, Katowice, 2017. </w:t>
            </w:r>
          </w:p>
          <w:p w:rsidR="00BC5744" w:rsidRPr="00C217FB" w:rsidRDefault="00BC5744" w:rsidP="00BC574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Durmała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J., Wądołowski K. Fizjoterapia układu oddechowego – wybrane zagadnienia. Wyd. SUM, Katowice, 2015. </w:t>
            </w:r>
          </w:p>
          <w:p w:rsidR="00BC5744" w:rsidRPr="00C217FB" w:rsidRDefault="00BC5744" w:rsidP="00BC574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Durmała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J. Rehabilitacja pacjentów z chorobą płuc. W: Antczak A. (red.). Wielka Interna Antczak-Myśliwiec-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Pruszczyk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t. 5. Pulmonologia cz. II. 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Medical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Tribune, Warszawa 2010; s. 486-492.</w:t>
            </w:r>
          </w:p>
          <w:p w:rsidR="00BC5744" w:rsidRPr="00C217FB" w:rsidRDefault="00BC5744" w:rsidP="00BC574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t xml:space="preserve">Śliwiński Z., Sieroń A. Wielka fizjoterapia. Wydanie 2 poszerzone i uzupełnione. Tom 2” Copyright by 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Edra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 xml:space="preserve"> Urban &amp; Partner, Wrocław 2022.</w:t>
            </w:r>
          </w:p>
          <w:p w:rsidR="00BC5744" w:rsidRPr="00C217FB" w:rsidRDefault="00BC5744" w:rsidP="00BC5744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C217FB">
              <w:rPr>
                <w:rFonts w:eastAsia="Calibri"/>
                <w:sz w:val="22"/>
                <w:lang w:eastAsia="en-US"/>
              </w:rPr>
              <w:lastRenderedPageBreak/>
              <w:t xml:space="preserve">Szalewska D. Atlas ćwiczeń w wybranych chorobach układu krążenia i układu oddechowego, </w:t>
            </w:r>
            <w:proofErr w:type="spellStart"/>
            <w:r w:rsidRPr="00C217FB">
              <w:rPr>
                <w:rFonts w:eastAsia="Calibri"/>
                <w:sz w:val="22"/>
                <w:lang w:eastAsia="en-US"/>
              </w:rPr>
              <w:t>AsteriaMed</w:t>
            </w:r>
            <w:proofErr w:type="spellEnd"/>
            <w:r w:rsidRPr="00C217FB">
              <w:rPr>
                <w:rFonts w:eastAsia="Calibri"/>
                <w:sz w:val="22"/>
                <w:lang w:eastAsia="en-US"/>
              </w:rPr>
              <w:t>, 2019.</w:t>
            </w:r>
          </w:p>
        </w:tc>
      </w:tr>
      <w:tr w:rsidR="00BC5744" w:rsidRPr="00B46713" w:rsidTr="00BC5744">
        <w:tc>
          <w:tcPr>
            <w:tcW w:w="9355" w:type="dxa"/>
            <w:gridSpan w:val="5"/>
            <w:shd w:val="clear" w:color="auto" w:fill="BFBFBF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46713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BC5744" w:rsidRPr="00B46713" w:rsidTr="00BC5744">
        <w:tc>
          <w:tcPr>
            <w:tcW w:w="9355" w:type="dxa"/>
            <w:gridSpan w:val="5"/>
            <w:vAlign w:val="center"/>
          </w:tcPr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BC5744" w:rsidRPr="00B46713" w:rsidRDefault="00BC5744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46713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BC5744" w:rsidRPr="00B46713" w:rsidRDefault="00BC5744" w:rsidP="00BC5744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BC5744" w:rsidRPr="00B46713" w:rsidRDefault="00BC5744" w:rsidP="00BC5744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BC5744" w:rsidRDefault="00BC5744" w:rsidP="00BC5744">
      <w:pPr>
        <w:spacing w:after="5" w:line="254" w:lineRule="auto"/>
        <w:ind w:left="336" w:right="911"/>
        <w:jc w:val="left"/>
      </w:pPr>
    </w:p>
    <w:p w:rsidR="00BC5744" w:rsidRDefault="00BC5744" w:rsidP="00BC5744">
      <w:pPr>
        <w:spacing w:after="0" w:line="259" w:lineRule="auto"/>
        <w:ind w:left="341" w:right="0" w:firstLine="0"/>
        <w:jc w:val="left"/>
        <w:rPr>
          <w:sz w:val="22"/>
        </w:rPr>
      </w:pPr>
    </w:p>
    <w:p w:rsidR="00BC5744" w:rsidRPr="00A831A3" w:rsidRDefault="00BC5744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BC5744" w:rsidRPr="00A831A3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58B" w:rsidRDefault="00E0658B">
      <w:pPr>
        <w:spacing w:after="0" w:line="240" w:lineRule="auto"/>
      </w:pPr>
      <w:r>
        <w:separator/>
      </w:r>
    </w:p>
  </w:endnote>
  <w:endnote w:type="continuationSeparator" w:id="0">
    <w:p w:rsidR="00E0658B" w:rsidRDefault="00E06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9287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9287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D7529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9287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58B" w:rsidRDefault="00E0658B">
      <w:pPr>
        <w:spacing w:after="0" w:line="240" w:lineRule="auto"/>
      </w:pPr>
      <w:r>
        <w:separator/>
      </w:r>
    </w:p>
  </w:footnote>
  <w:footnote w:type="continuationSeparator" w:id="0">
    <w:p w:rsidR="00E0658B" w:rsidRDefault="00E065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462902"/>
    <w:multiLevelType w:val="hybridMultilevel"/>
    <w:tmpl w:val="F306DE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5A40A0C"/>
    <w:multiLevelType w:val="hybridMultilevel"/>
    <w:tmpl w:val="8BC6A0C8"/>
    <w:lvl w:ilvl="0" w:tplc="014AE45E">
      <w:start w:val="1"/>
      <w:numFmt w:val="decimal"/>
      <w:lvlText w:val="%1."/>
      <w:lvlJc w:val="left"/>
      <w:pPr>
        <w:ind w:left="702" w:hanging="64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1952544"/>
    <w:multiLevelType w:val="hybridMultilevel"/>
    <w:tmpl w:val="1B945A80"/>
    <w:lvl w:ilvl="0" w:tplc="73529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7"/>
  </w:num>
  <w:num w:numId="7">
    <w:abstractNumId w:val="19"/>
  </w:num>
  <w:num w:numId="8">
    <w:abstractNumId w:val="16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20"/>
  </w:num>
  <w:num w:numId="14">
    <w:abstractNumId w:val="24"/>
  </w:num>
  <w:num w:numId="15">
    <w:abstractNumId w:val="12"/>
  </w:num>
  <w:num w:numId="16">
    <w:abstractNumId w:val="15"/>
  </w:num>
  <w:num w:numId="17">
    <w:abstractNumId w:val="27"/>
  </w:num>
  <w:num w:numId="18">
    <w:abstractNumId w:val="1"/>
  </w:num>
  <w:num w:numId="19">
    <w:abstractNumId w:val="22"/>
  </w:num>
  <w:num w:numId="20">
    <w:abstractNumId w:val="21"/>
  </w:num>
  <w:num w:numId="21">
    <w:abstractNumId w:val="28"/>
  </w:num>
  <w:num w:numId="22">
    <w:abstractNumId w:val="7"/>
  </w:num>
  <w:num w:numId="23">
    <w:abstractNumId w:val="5"/>
  </w:num>
  <w:num w:numId="24">
    <w:abstractNumId w:val="14"/>
  </w:num>
  <w:num w:numId="25">
    <w:abstractNumId w:val="18"/>
  </w:num>
  <w:num w:numId="26">
    <w:abstractNumId w:val="26"/>
  </w:num>
  <w:num w:numId="27">
    <w:abstractNumId w:val="4"/>
  </w:num>
  <w:num w:numId="28">
    <w:abstractNumId w:val="25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414C6"/>
    <w:rsid w:val="00052014"/>
    <w:rsid w:val="0007595C"/>
    <w:rsid w:val="00083902"/>
    <w:rsid w:val="000849FF"/>
    <w:rsid w:val="000B2819"/>
    <w:rsid w:val="000D3723"/>
    <w:rsid w:val="001032AA"/>
    <w:rsid w:val="00107DC5"/>
    <w:rsid w:val="00131FA1"/>
    <w:rsid w:val="00144B95"/>
    <w:rsid w:val="0019287C"/>
    <w:rsid w:val="001A76A8"/>
    <w:rsid w:val="001E0405"/>
    <w:rsid w:val="00237C9E"/>
    <w:rsid w:val="00244353"/>
    <w:rsid w:val="00306823"/>
    <w:rsid w:val="004139EA"/>
    <w:rsid w:val="00546405"/>
    <w:rsid w:val="00570B81"/>
    <w:rsid w:val="005B0FAE"/>
    <w:rsid w:val="005C3438"/>
    <w:rsid w:val="006A3F88"/>
    <w:rsid w:val="006F59A0"/>
    <w:rsid w:val="007048B9"/>
    <w:rsid w:val="00772302"/>
    <w:rsid w:val="00790746"/>
    <w:rsid w:val="007D6E10"/>
    <w:rsid w:val="007E2561"/>
    <w:rsid w:val="008050C4"/>
    <w:rsid w:val="008250ED"/>
    <w:rsid w:val="00826712"/>
    <w:rsid w:val="00893D53"/>
    <w:rsid w:val="0089466A"/>
    <w:rsid w:val="00894F6C"/>
    <w:rsid w:val="008F443C"/>
    <w:rsid w:val="009316DC"/>
    <w:rsid w:val="009C49E6"/>
    <w:rsid w:val="00A831A3"/>
    <w:rsid w:val="00AC4A90"/>
    <w:rsid w:val="00B3382E"/>
    <w:rsid w:val="00B4542B"/>
    <w:rsid w:val="00B46713"/>
    <w:rsid w:val="00B5124C"/>
    <w:rsid w:val="00BC5744"/>
    <w:rsid w:val="00BD7529"/>
    <w:rsid w:val="00C217FB"/>
    <w:rsid w:val="00C5008D"/>
    <w:rsid w:val="00C57C84"/>
    <w:rsid w:val="00C6036B"/>
    <w:rsid w:val="00C85428"/>
    <w:rsid w:val="00C912C1"/>
    <w:rsid w:val="00CC5EAF"/>
    <w:rsid w:val="00CF0F7B"/>
    <w:rsid w:val="00D87E49"/>
    <w:rsid w:val="00DA0931"/>
    <w:rsid w:val="00DF279D"/>
    <w:rsid w:val="00E0658B"/>
    <w:rsid w:val="00E4708E"/>
    <w:rsid w:val="00E5200B"/>
    <w:rsid w:val="00E95559"/>
    <w:rsid w:val="00EF3530"/>
    <w:rsid w:val="00F27A07"/>
    <w:rsid w:val="00F72354"/>
    <w:rsid w:val="00F74275"/>
    <w:rsid w:val="00FC1E98"/>
    <w:rsid w:val="00FC27B6"/>
    <w:rsid w:val="00FE4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FD563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A09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DA0931"/>
    <w:rPr>
      <w:rFonts w:asciiTheme="majorHAnsi" w:eastAsiaTheme="majorEastAsia" w:hAnsiTheme="majorHAnsi" w:cstheme="majorBidi"/>
      <w:color w:val="1F4D78" w:themeColor="accent1" w:themeShade="7F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7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5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52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529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1239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2024-02-26T11:40:00Z</dcterms:created>
  <dcterms:modified xsi:type="dcterms:W3CDTF">2024-08-20T11:56:00Z</dcterms:modified>
</cp:coreProperties>
</file>