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D6C4C" w14:textId="33AC8A81" w:rsidR="16159F68" w:rsidRPr="00FA2C17" w:rsidRDefault="16159F68" w:rsidP="00FA2C17">
      <w:pPr>
        <w:spacing w:after="197" w:line="259" w:lineRule="auto"/>
        <w:ind w:left="10" w:hanging="10"/>
        <w:jc w:val="right"/>
        <w:rPr>
          <w:rFonts w:ascii="Times New Roman" w:hAnsi="Times New Roman"/>
          <w:color w:val="000000" w:themeColor="text1"/>
        </w:rPr>
      </w:pPr>
      <w:r w:rsidRPr="00FA2C17">
        <w:rPr>
          <w:rFonts w:ascii="Times New Roman" w:hAnsi="Times New Roman"/>
          <w:b/>
          <w:bCs/>
          <w:i/>
          <w:iCs/>
          <w:color w:val="000000" w:themeColor="text1"/>
        </w:rPr>
        <w:t>Załącznik nr 1a</w:t>
      </w:r>
    </w:p>
    <w:p w14:paraId="67D3A19B" w14:textId="77777777" w:rsidR="000C3BF8" w:rsidRPr="00FA2C17" w:rsidRDefault="16159F68" w:rsidP="00FA2C17">
      <w:pPr>
        <w:pStyle w:val="Nagwek1"/>
        <w:spacing w:before="120" w:after="120" w:line="240" w:lineRule="auto"/>
        <w:ind w:left="11" w:right="607" w:hanging="1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</w:pPr>
      <w:r w:rsidRPr="00FA2C17"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  <w:t xml:space="preserve">Karta przedmiotu </w:t>
      </w:r>
    </w:p>
    <w:p w14:paraId="772DFF70" w14:textId="3CEB94F8" w:rsidR="16159F68" w:rsidRPr="00FA2C17" w:rsidRDefault="16159F68" w:rsidP="00FA2C17">
      <w:pPr>
        <w:pStyle w:val="Nagwek1"/>
        <w:spacing w:before="120" w:after="120" w:line="240" w:lineRule="auto"/>
        <w:ind w:left="11" w:right="607" w:hanging="1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</w:pPr>
      <w:r w:rsidRPr="00FA2C17"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  <w:t xml:space="preserve">Cz. 1 </w:t>
      </w:r>
    </w:p>
    <w:tbl>
      <w:tblPr>
        <w:tblStyle w:val="Tabela-Siatka"/>
        <w:tblW w:w="9060" w:type="dxa"/>
        <w:tblInd w:w="345" w:type="dxa"/>
        <w:tblLayout w:type="fixed"/>
        <w:tblLook w:val="04A0" w:firstRow="1" w:lastRow="0" w:firstColumn="1" w:lastColumn="0" w:noHBand="0" w:noVBand="1"/>
      </w:tblPr>
      <w:tblGrid>
        <w:gridCol w:w="3191"/>
        <w:gridCol w:w="567"/>
        <w:gridCol w:w="2552"/>
        <w:gridCol w:w="1933"/>
        <w:gridCol w:w="817"/>
      </w:tblGrid>
      <w:tr w:rsidR="62BE08F5" w:rsidRPr="00FA2C17" w14:paraId="53638F23" w14:textId="77777777" w:rsidTr="7A71D6A5">
        <w:trPr>
          <w:trHeight w:val="255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left w:w="75" w:type="dxa"/>
              <w:right w:w="105" w:type="dxa"/>
            </w:tcMar>
          </w:tcPr>
          <w:p w14:paraId="029318BB" w14:textId="71F2246C" w:rsidR="62BE08F5" w:rsidRPr="00FA2C17" w:rsidRDefault="62BE08F5" w:rsidP="62BE08F5">
            <w:pPr>
              <w:spacing w:after="0" w:line="259" w:lineRule="auto"/>
              <w:ind w:left="38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Informacje ogólne o przedmiocie </w:t>
            </w:r>
          </w:p>
        </w:tc>
      </w:tr>
      <w:tr w:rsidR="62BE08F5" w:rsidRPr="00FA2C17" w14:paraId="706094B5" w14:textId="77777777" w:rsidTr="00FA2C17">
        <w:trPr>
          <w:trHeight w:val="510"/>
        </w:trPr>
        <w:tc>
          <w:tcPr>
            <w:tcW w:w="37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  <w:vAlign w:val="center"/>
          </w:tcPr>
          <w:p w14:paraId="41B96DC8" w14:textId="14E14BC4" w:rsidR="62BE08F5" w:rsidRPr="00FA2C17" w:rsidRDefault="62BE08F5" w:rsidP="00FA2C17">
            <w:pPr>
              <w:spacing w:after="0" w:line="240" w:lineRule="auto"/>
              <w:ind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1. Kierunek studiów: </w:t>
            </w:r>
            <w:r w:rsidRPr="00FA2C17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302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2DF38212" w14:textId="77777777" w:rsidR="003154A1" w:rsidRDefault="62BE08F5" w:rsidP="00FA2C17">
            <w:pPr>
              <w:spacing w:after="0" w:line="240" w:lineRule="auto"/>
              <w:ind w:right="94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>2. Poziom kształcenia:</w:t>
            </w:r>
            <w:r w:rsidR="008F2AD2" w:rsidRPr="00FA2C1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6B393E20" w14:textId="3CAF58EE" w:rsidR="62BE08F5" w:rsidRPr="00FA2C17" w:rsidRDefault="008F2AD2" w:rsidP="00FA2C17">
            <w:pPr>
              <w:spacing w:after="0" w:line="240" w:lineRule="auto"/>
              <w:ind w:right="94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color w:val="000000" w:themeColor="text1"/>
              </w:rPr>
              <w:t>j</w:t>
            </w:r>
            <w:r w:rsidR="62BE08F5" w:rsidRPr="00FA2C17">
              <w:rPr>
                <w:rFonts w:ascii="Times New Roman" w:hAnsi="Times New Roman"/>
                <w:color w:val="000000" w:themeColor="text1"/>
              </w:rPr>
              <w:t>ednolite studia magisterskie</w:t>
            </w:r>
            <w:r w:rsidRPr="00FA2C17">
              <w:rPr>
                <w:rFonts w:ascii="Times New Roman" w:hAnsi="Times New Roman"/>
                <w:color w:val="000000" w:themeColor="text1"/>
              </w:rPr>
              <w:t xml:space="preserve"> / profil </w:t>
            </w:r>
            <w:proofErr w:type="spellStart"/>
            <w:r w:rsidRPr="00FA2C17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14:paraId="7A214B68" w14:textId="2CEA89A5" w:rsidR="62BE08F5" w:rsidRPr="00FA2C17" w:rsidRDefault="62BE08F5" w:rsidP="7C9E498D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>3. Forma studiów:</w:t>
            </w:r>
            <w:r w:rsidRPr="00FA2C1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15797" w:rsidRPr="00FA2C17">
              <w:rPr>
                <w:rFonts w:ascii="Times New Roman" w:hAnsi="Times New Roman"/>
                <w:color w:val="000000" w:themeColor="text1"/>
              </w:rPr>
              <w:t>nie</w:t>
            </w:r>
            <w:r w:rsidRPr="00FA2C17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62BE08F5" w:rsidRPr="00FA2C17" w14:paraId="57FD62EA" w14:textId="77777777" w:rsidTr="00FA2C17">
        <w:trPr>
          <w:trHeight w:val="255"/>
        </w:trPr>
        <w:tc>
          <w:tcPr>
            <w:tcW w:w="37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4DE4C481" w14:textId="5327C420" w:rsidR="62BE08F5" w:rsidRPr="00FA2C17" w:rsidRDefault="62BE08F5" w:rsidP="62BE08F5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>4. Rok:</w:t>
            </w:r>
            <w:r w:rsidRPr="00FA2C17">
              <w:rPr>
                <w:rFonts w:ascii="Times New Roman" w:hAnsi="Times New Roman"/>
                <w:color w:val="000000" w:themeColor="text1"/>
              </w:rPr>
              <w:t xml:space="preserve"> V /</w:t>
            </w:r>
            <w:r w:rsidR="008F2AD2" w:rsidRPr="00FA2C17">
              <w:rPr>
                <w:rFonts w:ascii="Times New Roman" w:hAnsi="Times New Roman"/>
              </w:rPr>
              <w:t xml:space="preserve"> </w:t>
            </w:r>
            <w:r w:rsidR="008F2AD2" w:rsidRPr="00FA2C17">
              <w:rPr>
                <w:rFonts w:ascii="Times New Roman" w:hAnsi="Times New Roman"/>
                <w:color w:val="000000" w:themeColor="text1"/>
              </w:rPr>
              <w:t xml:space="preserve">cykl </w:t>
            </w:r>
            <w:r w:rsidRPr="00FA2C17">
              <w:rPr>
                <w:rFonts w:ascii="Times New Roman" w:hAnsi="Times New Roman"/>
                <w:color w:val="000000" w:themeColor="text1"/>
              </w:rPr>
              <w:t>202</w:t>
            </w:r>
            <w:r w:rsidR="5CF385CD" w:rsidRPr="00FA2C17">
              <w:rPr>
                <w:rFonts w:ascii="Times New Roman" w:hAnsi="Times New Roman"/>
                <w:color w:val="000000" w:themeColor="text1"/>
              </w:rPr>
              <w:t>4</w:t>
            </w:r>
            <w:r w:rsidRPr="00FA2C17">
              <w:rPr>
                <w:rFonts w:ascii="Times New Roman" w:hAnsi="Times New Roman"/>
                <w:color w:val="000000" w:themeColor="text1"/>
              </w:rPr>
              <w:t>-202</w:t>
            </w:r>
            <w:r w:rsidR="6C9BABB3" w:rsidRPr="00FA2C17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5302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31ACE579" w14:textId="3FE3520E" w:rsidR="62BE08F5" w:rsidRPr="00FA2C17" w:rsidRDefault="62BE08F5" w:rsidP="62BE08F5">
            <w:pPr>
              <w:spacing w:after="0" w:line="259" w:lineRule="auto"/>
              <w:ind w:hanging="1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>6. Semestr:</w:t>
            </w:r>
            <w:r w:rsidRPr="00FA2C17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5D699B83" w:rsidRPr="00FA2C17">
              <w:rPr>
                <w:rFonts w:ascii="Times New Roman" w:hAnsi="Times New Roman"/>
                <w:bCs/>
                <w:color w:val="000000" w:themeColor="text1"/>
              </w:rPr>
              <w:t>IX</w:t>
            </w:r>
          </w:p>
        </w:tc>
      </w:tr>
      <w:tr w:rsidR="62BE08F5" w:rsidRPr="00FA2C17" w14:paraId="22734F0C" w14:textId="77777777" w:rsidTr="7A71D6A5">
        <w:trPr>
          <w:trHeight w:val="255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23D26CC5" w14:textId="62BEE133" w:rsidR="62BE08F5" w:rsidRPr="00FA2C17" w:rsidRDefault="62BE08F5" w:rsidP="62BE08F5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>6. Nazwa przedmiotu:</w:t>
            </w:r>
            <w:r w:rsidRPr="00FA2C1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5127F428" w:rsidRPr="00FA2C17">
              <w:rPr>
                <w:rFonts w:ascii="Times New Roman" w:hAnsi="Times New Roman"/>
              </w:rPr>
              <w:t>Farmakologia w fizjoterapii</w:t>
            </w:r>
          </w:p>
        </w:tc>
      </w:tr>
      <w:tr w:rsidR="62BE08F5" w:rsidRPr="00FA2C17" w14:paraId="12E337CF" w14:textId="77777777" w:rsidTr="7A71D6A5">
        <w:trPr>
          <w:trHeight w:val="300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6259FFD1" w14:textId="05B13FFC" w:rsidR="62BE08F5" w:rsidRPr="00FA2C17" w:rsidRDefault="62BE08F5" w:rsidP="62BE08F5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>7. Status przedmiotu:</w:t>
            </w:r>
            <w:r w:rsidRPr="00FA2C1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6521AB91" w:rsidRPr="00FA2C17">
              <w:rPr>
                <w:rFonts w:ascii="Times New Roman" w:hAnsi="Times New Roman"/>
                <w:color w:val="000000" w:themeColor="text1"/>
              </w:rPr>
              <w:t>obowiązkowy</w:t>
            </w:r>
          </w:p>
        </w:tc>
      </w:tr>
      <w:tr w:rsidR="62BE08F5" w:rsidRPr="00FA2C17" w14:paraId="0E8E2E7D" w14:textId="77777777" w:rsidTr="7A71D6A5">
        <w:trPr>
          <w:trHeight w:val="2280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6EBD86A6" w14:textId="1BAFA287" w:rsidR="62BE08F5" w:rsidRPr="00FA2C17" w:rsidRDefault="62BE08F5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8.  Cel/-e przedmiotu  </w:t>
            </w:r>
          </w:p>
          <w:p w14:paraId="5AD18F47" w14:textId="1666D7EA" w:rsidR="62BE08F5" w:rsidRPr="00FA2C17" w:rsidRDefault="7D15F504" w:rsidP="00FA2C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2C17">
              <w:rPr>
                <w:rFonts w:ascii="Times New Roman" w:hAnsi="Times New Roman"/>
              </w:rPr>
              <w:t>Celem przedmiotu jest zapoznanie studentów z mechanizmami działania, wskazaniami i</w:t>
            </w:r>
            <w:r w:rsidR="003154A1">
              <w:rPr>
                <w:rFonts w:ascii="Times New Roman" w:hAnsi="Times New Roman"/>
              </w:rPr>
              <w:t> </w:t>
            </w:r>
            <w:r w:rsidRPr="00FA2C17">
              <w:rPr>
                <w:rFonts w:ascii="Times New Roman" w:hAnsi="Times New Roman"/>
              </w:rPr>
              <w:t>przeciwwskazaniami oraz efektami ubocznymi leków, które mają szczególny wpływ na przebieg fizjoterapii.</w:t>
            </w:r>
          </w:p>
          <w:p w14:paraId="6137F7BC" w14:textId="77777777" w:rsidR="00FA2C17" w:rsidRPr="00FA2C17" w:rsidRDefault="00FA2C17" w:rsidP="62BE08F5">
            <w:pPr>
              <w:spacing w:after="13" w:line="259" w:lineRule="auto"/>
              <w:ind w:left="28" w:hanging="10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14:paraId="1AB814B7" w14:textId="03E41CF8" w:rsidR="62BE08F5" w:rsidRPr="00FA2C17" w:rsidRDefault="62BE08F5" w:rsidP="00FA2C17">
            <w:pPr>
              <w:spacing w:after="13" w:line="259" w:lineRule="auto"/>
              <w:ind w:left="28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Efekty uczenia się/odniesienie do efektów uczenia się </w:t>
            </w:r>
            <w:r w:rsidRPr="00FA2C17">
              <w:rPr>
                <w:rFonts w:ascii="Times New Roman" w:hAnsi="Times New Roman"/>
                <w:color w:val="000000" w:themeColor="text1"/>
              </w:rPr>
              <w:t xml:space="preserve">zawartych w </w:t>
            </w:r>
            <w:r w:rsidRPr="00FA2C17">
              <w:rPr>
                <w:rFonts w:ascii="Times New Roman" w:hAnsi="Times New Roman"/>
                <w:i/>
                <w:iCs/>
                <w:color w:val="000000" w:themeColor="text1"/>
              </w:rPr>
              <w:t>(właściwe podkreślić)</w:t>
            </w:r>
            <w:r w:rsidRPr="00FA2C17">
              <w:rPr>
                <w:rFonts w:ascii="Times New Roman" w:hAnsi="Times New Roman"/>
                <w:color w:val="000000" w:themeColor="text1"/>
              </w:rPr>
              <w:t xml:space="preserve">: </w:t>
            </w:r>
          </w:p>
          <w:p w14:paraId="0D21FA3A" w14:textId="5E11DFC9" w:rsidR="62BE08F5" w:rsidRPr="00FA2C17" w:rsidRDefault="62BE08F5" w:rsidP="00FA2C17">
            <w:pPr>
              <w:spacing w:after="15" w:line="263" w:lineRule="auto"/>
              <w:ind w:left="28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color w:val="000000" w:themeColor="text1"/>
              </w:rPr>
              <w:t>standardach kształcenia (</w:t>
            </w:r>
            <w:r w:rsidRPr="00FA2C17">
              <w:rPr>
                <w:rFonts w:ascii="Times New Roman" w:hAnsi="Times New Roman"/>
                <w:color w:val="000000" w:themeColor="text1"/>
                <w:u w:val="single"/>
              </w:rPr>
              <w:t>Rozporządzenie Ministra Nauki i Szkolnictwa Wyższego</w:t>
            </w:r>
            <w:r w:rsidRPr="00FA2C17">
              <w:rPr>
                <w:rFonts w:ascii="Times New Roman" w:hAnsi="Times New Roman"/>
                <w:color w:val="000000" w:themeColor="text1"/>
              </w:rPr>
              <w:t xml:space="preserve">) /Uchwale Senatu SUM </w:t>
            </w:r>
            <w:r w:rsidRPr="00FA2C17">
              <w:rPr>
                <w:rFonts w:ascii="Times New Roman" w:hAnsi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FA2C1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A2C17">
              <w:rPr>
                <w:rFonts w:ascii="Times New Roman" w:hAnsi="Times New Roman"/>
                <w:i/>
                <w:iCs/>
                <w:color w:val="000000" w:themeColor="text1"/>
              </w:rPr>
              <w:t xml:space="preserve"> </w:t>
            </w:r>
          </w:p>
          <w:p w14:paraId="56C63F3A" w14:textId="3C3E31E0" w:rsidR="62BE08F5" w:rsidRPr="00FA2C17" w:rsidRDefault="62BE08F5" w:rsidP="00FA2C17">
            <w:pPr>
              <w:spacing w:after="0" w:line="240" w:lineRule="auto"/>
              <w:ind w:left="38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color w:val="000000" w:themeColor="text1"/>
              </w:rPr>
              <w:t xml:space="preserve">w zakresie wiedzy student zna i rozumie:  </w:t>
            </w:r>
            <w:r w:rsidR="008F2AD2" w:rsidRPr="00FA2C17">
              <w:rPr>
                <w:rFonts w:ascii="Times New Roman" w:hAnsi="Times New Roman"/>
              </w:rPr>
              <w:t>A.W11</w:t>
            </w:r>
          </w:p>
          <w:p w14:paraId="2D94AC95" w14:textId="57ADB1BA" w:rsidR="62BE08F5" w:rsidRPr="00FA2C17" w:rsidRDefault="62BE08F5" w:rsidP="00FA2C17">
            <w:pPr>
              <w:spacing w:after="0" w:line="240" w:lineRule="auto"/>
              <w:ind w:left="38" w:hanging="10"/>
              <w:jc w:val="both"/>
              <w:rPr>
                <w:rFonts w:ascii="Times New Roman" w:hAnsi="Times New Roman"/>
              </w:rPr>
            </w:pPr>
            <w:r w:rsidRPr="00FA2C17">
              <w:rPr>
                <w:rFonts w:ascii="Times New Roman" w:hAnsi="Times New Roman"/>
                <w:color w:val="000000" w:themeColor="text1"/>
              </w:rPr>
              <w:t xml:space="preserve">w zakresie umiejętności student potrafi: </w:t>
            </w:r>
            <w:r w:rsidR="008F2AD2" w:rsidRPr="00FA2C17">
              <w:rPr>
                <w:rFonts w:ascii="Times New Roman" w:hAnsi="Times New Roman"/>
              </w:rPr>
              <w:t>A.U7</w:t>
            </w:r>
          </w:p>
          <w:p w14:paraId="491957D1" w14:textId="2D08BE20" w:rsidR="62BE08F5" w:rsidRPr="00FA2C17" w:rsidRDefault="62BE08F5" w:rsidP="00FA2C17">
            <w:pPr>
              <w:spacing w:after="0" w:line="240" w:lineRule="auto"/>
              <w:ind w:left="38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color w:val="000000" w:themeColor="text1"/>
              </w:rPr>
              <w:t>w zakresie kompetencji społecznych student jest gotów do:</w:t>
            </w: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-</w:t>
            </w:r>
          </w:p>
        </w:tc>
      </w:tr>
      <w:tr w:rsidR="62BE08F5" w:rsidRPr="00FA2C17" w14:paraId="4AF4DDAD" w14:textId="77777777" w:rsidTr="00FA2C17">
        <w:trPr>
          <w:trHeight w:val="255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521C7831" w14:textId="34813815" w:rsidR="62BE08F5" w:rsidRPr="00FA2C17" w:rsidRDefault="62BE08F5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9. Liczba godzin z przedmiotu </w:t>
            </w:r>
          </w:p>
        </w:tc>
        <w:tc>
          <w:tcPr>
            <w:tcW w:w="56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0CECE" w:themeFill="background2" w:themeFillShade="E6"/>
            <w:tcMar>
              <w:left w:w="75" w:type="dxa"/>
              <w:right w:w="105" w:type="dxa"/>
            </w:tcMar>
          </w:tcPr>
          <w:p w14:paraId="1617C521" w14:textId="3DD750F3" w:rsidR="62BE08F5" w:rsidRPr="00FA2C17" w:rsidRDefault="00E17F67" w:rsidP="00507D6F">
            <w:pPr>
              <w:spacing w:after="0" w:line="259" w:lineRule="auto"/>
              <w:ind w:left="26" w:hanging="1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>16</w:t>
            </w:r>
          </w:p>
        </w:tc>
        <w:tc>
          <w:tcPr>
            <w:tcW w:w="448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0E6E044D" w14:textId="3CC2A880" w:rsidR="62BE08F5" w:rsidRPr="00FA2C17" w:rsidRDefault="62BE08F5" w:rsidP="62BE08F5">
            <w:pPr>
              <w:spacing w:after="0" w:line="259" w:lineRule="auto"/>
              <w:ind w:left="55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10. Liczba punktów ECTS dla przedmiotu </w:t>
            </w:r>
          </w:p>
        </w:tc>
        <w:tc>
          <w:tcPr>
            <w:tcW w:w="8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0CECE" w:themeFill="background2" w:themeFillShade="E6"/>
            <w:tcMar>
              <w:left w:w="75" w:type="dxa"/>
              <w:right w:w="105" w:type="dxa"/>
            </w:tcMar>
          </w:tcPr>
          <w:p w14:paraId="493FBBAF" w14:textId="040BC655" w:rsidR="06A8BA0E" w:rsidRPr="00FA2C17" w:rsidRDefault="06A8BA0E" w:rsidP="62BE08F5">
            <w:pPr>
              <w:spacing w:after="0" w:line="259" w:lineRule="auto"/>
              <w:ind w:left="146" w:hanging="1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</w:p>
        </w:tc>
      </w:tr>
      <w:tr w:rsidR="62BE08F5" w:rsidRPr="00FA2C17" w14:paraId="553BB122" w14:textId="77777777" w:rsidTr="7A71D6A5">
        <w:trPr>
          <w:trHeight w:val="255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0A1974F7" w14:textId="4043D6DE" w:rsidR="62BE08F5" w:rsidRPr="00FA2C17" w:rsidRDefault="62BE08F5" w:rsidP="008F2AD2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11. Forma zaliczenia przedmiotu: </w:t>
            </w:r>
            <w:r w:rsidR="008F2AD2" w:rsidRPr="00FA2C17">
              <w:rPr>
                <w:rFonts w:ascii="Times New Roman" w:hAnsi="Times New Roman"/>
                <w:color w:val="000000" w:themeColor="text1"/>
                <w:u w:val="single"/>
              </w:rPr>
              <w:t>zaliczenie na ocenę</w:t>
            </w:r>
          </w:p>
        </w:tc>
      </w:tr>
      <w:tr w:rsidR="62BE08F5" w:rsidRPr="00FA2C17" w14:paraId="61D220FC" w14:textId="77777777" w:rsidTr="7A71D6A5">
        <w:trPr>
          <w:trHeight w:val="255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left w:w="75" w:type="dxa"/>
              <w:right w:w="105" w:type="dxa"/>
            </w:tcMar>
          </w:tcPr>
          <w:p w14:paraId="77F512D5" w14:textId="7F51A933" w:rsidR="62BE08F5" w:rsidRPr="00FA2C17" w:rsidRDefault="62BE08F5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12. Sposoby weryfikacji i oceny efektów uczenia się  </w:t>
            </w:r>
          </w:p>
        </w:tc>
      </w:tr>
      <w:tr w:rsidR="62BE08F5" w:rsidRPr="00FA2C17" w14:paraId="0D9A0073" w14:textId="77777777" w:rsidTr="7A71D6A5">
        <w:trPr>
          <w:trHeight w:val="255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2C639CA6" w14:textId="5E883AAB" w:rsidR="62BE08F5" w:rsidRPr="00FA2C17" w:rsidRDefault="62BE08F5" w:rsidP="62BE08F5">
            <w:pPr>
              <w:spacing w:after="0" w:line="259" w:lineRule="auto"/>
              <w:ind w:left="32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color w:val="000000" w:themeColor="text1"/>
              </w:rPr>
              <w:t xml:space="preserve">Efekty uczenia się </w:t>
            </w:r>
          </w:p>
        </w:tc>
        <w:tc>
          <w:tcPr>
            <w:tcW w:w="311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23BA8F6D" w14:textId="36A6F5DE" w:rsidR="62BE08F5" w:rsidRPr="00FA2C17" w:rsidRDefault="62BE08F5" w:rsidP="62BE08F5">
            <w:pPr>
              <w:spacing w:after="0" w:line="259" w:lineRule="auto"/>
              <w:ind w:left="31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color w:val="000000" w:themeColor="text1"/>
              </w:rPr>
              <w:t xml:space="preserve">Sposoby weryfikacji </w:t>
            </w:r>
          </w:p>
        </w:tc>
        <w:tc>
          <w:tcPr>
            <w:tcW w:w="27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6F88A04E" w14:textId="4C69CFAD" w:rsidR="62BE08F5" w:rsidRPr="00FA2C17" w:rsidRDefault="62BE08F5" w:rsidP="62BE08F5">
            <w:pPr>
              <w:spacing w:after="0" w:line="259" w:lineRule="auto"/>
              <w:ind w:left="36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color w:val="000000" w:themeColor="text1"/>
              </w:rPr>
              <w:t xml:space="preserve">Sposoby oceny*/zaliczenie </w:t>
            </w:r>
          </w:p>
        </w:tc>
      </w:tr>
      <w:tr w:rsidR="62BE08F5" w:rsidRPr="00FA2C17" w14:paraId="297B948B" w14:textId="77777777" w:rsidTr="7A71D6A5">
        <w:trPr>
          <w:trHeight w:val="330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38D8A5CA" w14:textId="01EFBD55" w:rsidR="62BE08F5" w:rsidRPr="00FA2C17" w:rsidRDefault="62BE08F5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color w:val="000000" w:themeColor="text1"/>
              </w:rPr>
              <w:t xml:space="preserve">W zakresie wiedzy </w:t>
            </w:r>
          </w:p>
        </w:tc>
        <w:tc>
          <w:tcPr>
            <w:tcW w:w="311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7FC05840" w14:textId="77777777" w:rsidR="62BE08F5" w:rsidRPr="00FA2C17" w:rsidRDefault="62BE08F5" w:rsidP="008F2AD2">
            <w:pPr>
              <w:spacing w:after="0" w:line="240" w:lineRule="auto"/>
              <w:rPr>
                <w:rFonts w:ascii="Times New Roman" w:hAnsi="Times New Roman"/>
              </w:rPr>
            </w:pPr>
            <w:r w:rsidRPr="00FA2C17">
              <w:rPr>
                <w:rFonts w:ascii="Times New Roman" w:hAnsi="Times New Roman"/>
              </w:rPr>
              <w:t xml:space="preserve">Zaliczenie na ocenę </w:t>
            </w:r>
            <w:r w:rsidRPr="00FA2C17">
              <w:rPr>
                <w:rFonts w:ascii="Times New Roman" w:hAnsi="Times New Roman"/>
                <w:noProof/>
              </w:rPr>
              <w:t xml:space="preserve">– </w:t>
            </w:r>
            <w:r w:rsidRPr="00FA2C17">
              <w:rPr>
                <w:rFonts w:ascii="Times New Roman" w:hAnsi="Times New Roman"/>
              </w:rPr>
              <w:t>test</w:t>
            </w:r>
            <w:r w:rsidRPr="00FA2C17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7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4C1D8079" w14:textId="717818C4" w:rsidR="62BE08F5" w:rsidRPr="00FA2C17" w:rsidRDefault="62BE08F5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*</w:t>
            </w:r>
          </w:p>
        </w:tc>
      </w:tr>
      <w:tr w:rsidR="62BE08F5" w:rsidRPr="00FA2C17" w14:paraId="1F637D77" w14:textId="77777777" w:rsidTr="7A71D6A5">
        <w:trPr>
          <w:trHeight w:val="330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351E4380" w14:textId="23488A3C" w:rsidR="62BE08F5" w:rsidRPr="00FA2C17" w:rsidRDefault="62BE08F5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color w:val="000000" w:themeColor="text1"/>
              </w:rPr>
              <w:t xml:space="preserve">W zakresie umiejętności </w:t>
            </w:r>
          </w:p>
        </w:tc>
        <w:tc>
          <w:tcPr>
            <w:tcW w:w="311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3294D985" w14:textId="08E2EA15" w:rsidR="62BE08F5" w:rsidRPr="00FA2C17" w:rsidRDefault="008F2AD2" w:rsidP="008F2AD2">
            <w:pPr>
              <w:spacing w:after="0" w:line="240" w:lineRule="auto"/>
              <w:rPr>
                <w:rFonts w:ascii="Times New Roman" w:hAnsi="Times New Roman"/>
              </w:rPr>
            </w:pPr>
            <w:r w:rsidRPr="00FA2C17">
              <w:rPr>
                <w:rFonts w:ascii="Times New Roman" w:hAnsi="Times New Roman"/>
              </w:rPr>
              <w:t>Realizacja zleconego zadania</w:t>
            </w:r>
          </w:p>
        </w:tc>
        <w:tc>
          <w:tcPr>
            <w:tcW w:w="27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0662A4B1" w14:textId="6851D962" w:rsidR="62BE08F5" w:rsidRPr="00FA2C17" w:rsidRDefault="62BE08F5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7244274C" w:rsidRPr="00FA2C17">
              <w:rPr>
                <w:rFonts w:ascii="Times New Roman" w:hAnsi="Times New Roman"/>
                <w:b/>
                <w:bCs/>
                <w:color w:val="000000" w:themeColor="text1"/>
              </w:rPr>
              <w:t>*</w:t>
            </w:r>
          </w:p>
        </w:tc>
      </w:tr>
      <w:tr w:rsidR="62BE08F5" w:rsidRPr="00FA2C17" w14:paraId="2904793E" w14:textId="77777777" w:rsidTr="7A71D6A5">
        <w:trPr>
          <w:trHeight w:val="330"/>
        </w:trPr>
        <w:tc>
          <w:tcPr>
            <w:tcW w:w="319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3CD3E57A" w14:textId="58E48620" w:rsidR="62BE08F5" w:rsidRPr="00FA2C17" w:rsidRDefault="62BE08F5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color w:val="000000" w:themeColor="text1"/>
              </w:rPr>
              <w:t xml:space="preserve">W zakresie kompetencji </w:t>
            </w:r>
          </w:p>
        </w:tc>
        <w:tc>
          <w:tcPr>
            <w:tcW w:w="311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67E13F79" w14:textId="043AEF57" w:rsidR="62BE08F5" w:rsidRPr="00FA2C17" w:rsidRDefault="62BE08F5" w:rsidP="62BE08F5">
            <w:pPr>
              <w:spacing w:after="0" w:line="259" w:lineRule="auto"/>
              <w:ind w:left="26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F2AD2" w:rsidRPr="00FA2C17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7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7A73A0FE" w14:textId="4684D8DA" w:rsidR="62BE08F5" w:rsidRPr="00FA2C17" w:rsidRDefault="62BE08F5" w:rsidP="62BE08F5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FA2C1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77C03DF0" w:rsidRPr="00FA2C17">
              <w:rPr>
                <w:rFonts w:ascii="Times New Roman" w:hAnsi="Times New Roman"/>
                <w:b/>
                <w:bCs/>
                <w:color w:val="000000" w:themeColor="text1"/>
              </w:rPr>
              <w:t>*</w:t>
            </w:r>
          </w:p>
        </w:tc>
      </w:tr>
    </w:tbl>
    <w:p w14:paraId="002FB472" w14:textId="624F55F5" w:rsidR="00E17F67" w:rsidRPr="00FA2C17" w:rsidRDefault="00E17F67" w:rsidP="62BE08F5">
      <w:pPr>
        <w:spacing w:after="5" w:line="254" w:lineRule="auto"/>
        <w:ind w:left="336" w:right="911" w:hanging="10"/>
        <w:rPr>
          <w:rFonts w:ascii="Times New Roman" w:hAnsi="Times New Roman"/>
          <w:b/>
          <w:bCs/>
          <w:color w:val="000000" w:themeColor="text1"/>
        </w:rPr>
      </w:pPr>
    </w:p>
    <w:p w14:paraId="04A79C7F" w14:textId="77777777" w:rsidR="00FA2C17" w:rsidRPr="00FA2C17" w:rsidRDefault="00FA2C17" w:rsidP="00FA2C17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Theme="minorHAnsi" w:hAnsi="Times New Roman"/>
        </w:rPr>
      </w:pPr>
      <w:r w:rsidRPr="00FA2C17">
        <w:rPr>
          <w:rFonts w:ascii="Times New Roman" w:eastAsiaTheme="minorHAnsi" w:hAnsi="Times New Roman"/>
          <w:b/>
          <w:bCs/>
        </w:rPr>
        <w:t xml:space="preserve">* </w:t>
      </w:r>
      <w:r w:rsidRPr="00FA2C17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2D2B78EC" w14:textId="77777777" w:rsidR="00FA2C17" w:rsidRPr="00FA2C17" w:rsidRDefault="00FA2C17" w:rsidP="00FA2C17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Theme="minorHAnsi" w:hAnsi="Times New Roman"/>
        </w:rPr>
      </w:pPr>
    </w:p>
    <w:p w14:paraId="77CAC5D4" w14:textId="77777777" w:rsidR="00FA2C17" w:rsidRPr="00FA2C17" w:rsidRDefault="00FA2C17" w:rsidP="00FA2C17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Theme="minorHAnsi" w:hAnsi="Times New Roman"/>
        </w:rPr>
      </w:pPr>
      <w:r w:rsidRPr="00FA2C17">
        <w:rPr>
          <w:rFonts w:ascii="Times New Roman" w:eastAsiaTheme="minorHAnsi" w:hAnsi="Times New Roman"/>
          <w:b/>
          <w:bCs/>
        </w:rPr>
        <w:t xml:space="preserve">Bardzo dobry (5,0) </w:t>
      </w:r>
      <w:r w:rsidRPr="00FA2C17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39145CE3" w14:textId="77777777" w:rsidR="00FA2C17" w:rsidRPr="00FA2C17" w:rsidRDefault="00FA2C17" w:rsidP="00FA2C17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Theme="minorHAnsi" w:hAnsi="Times New Roman"/>
        </w:rPr>
      </w:pPr>
      <w:r w:rsidRPr="00FA2C17">
        <w:rPr>
          <w:rFonts w:ascii="Times New Roman" w:eastAsiaTheme="minorHAnsi" w:hAnsi="Times New Roman"/>
          <w:b/>
          <w:bCs/>
        </w:rPr>
        <w:t xml:space="preserve">Ponad dobry (4,5) </w:t>
      </w:r>
      <w:r w:rsidRPr="00FA2C17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5D3C4881" w14:textId="77777777" w:rsidR="00FA2C17" w:rsidRPr="00FA2C17" w:rsidRDefault="00FA2C17" w:rsidP="00FA2C17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Theme="minorHAnsi" w:hAnsi="Times New Roman"/>
        </w:rPr>
      </w:pPr>
      <w:r w:rsidRPr="00FA2C17">
        <w:rPr>
          <w:rFonts w:ascii="Times New Roman" w:eastAsiaTheme="minorHAnsi" w:hAnsi="Times New Roman"/>
          <w:b/>
          <w:bCs/>
        </w:rPr>
        <w:t xml:space="preserve">Dobry (4,0) </w:t>
      </w:r>
      <w:r w:rsidRPr="00FA2C17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6CB6671C" w14:textId="77777777" w:rsidR="00FA2C17" w:rsidRPr="00FA2C17" w:rsidRDefault="00FA2C17" w:rsidP="00FA2C17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Theme="minorHAnsi" w:hAnsi="Times New Roman"/>
        </w:rPr>
      </w:pPr>
      <w:r w:rsidRPr="00FA2C17">
        <w:rPr>
          <w:rFonts w:ascii="Times New Roman" w:eastAsiaTheme="minorHAnsi" w:hAnsi="Times New Roman"/>
          <w:b/>
          <w:bCs/>
        </w:rPr>
        <w:t xml:space="preserve">Dość dobry (3,5) </w:t>
      </w:r>
      <w:r w:rsidRPr="00FA2C17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2C9E8CBE" w14:textId="77777777" w:rsidR="00FA2C17" w:rsidRPr="00FA2C17" w:rsidRDefault="00FA2C17" w:rsidP="00FA2C17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Theme="minorHAnsi" w:hAnsi="Times New Roman"/>
        </w:rPr>
      </w:pPr>
      <w:r w:rsidRPr="00FA2C17">
        <w:rPr>
          <w:rFonts w:ascii="Times New Roman" w:eastAsiaTheme="minorHAnsi" w:hAnsi="Times New Roman"/>
          <w:b/>
          <w:bCs/>
        </w:rPr>
        <w:t xml:space="preserve">Dostateczny (3,0) </w:t>
      </w:r>
      <w:r w:rsidRPr="00FA2C17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18A17238" w14:textId="598A1A55" w:rsidR="00FA2C17" w:rsidRPr="00FA2C17" w:rsidRDefault="00FA2C17" w:rsidP="00FA2C17">
      <w:pPr>
        <w:spacing w:after="5" w:line="254" w:lineRule="auto"/>
        <w:ind w:left="426" w:right="911" w:hanging="10"/>
        <w:rPr>
          <w:rFonts w:ascii="Times New Roman" w:hAnsi="Times New Roman"/>
        </w:rPr>
      </w:pPr>
      <w:r w:rsidRPr="00FA2C17">
        <w:rPr>
          <w:rFonts w:ascii="Times New Roman" w:eastAsiaTheme="minorHAnsi" w:hAnsi="Times New Roman"/>
          <w:b/>
          <w:bCs/>
        </w:rPr>
        <w:t xml:space="preserve">Niedostateczny (2,0) </w:t>
      </w:r>
      <w:r w:rsidRPr="00FA2C17">
        <w:rPr>
          <w:rFonts w:ascii="Times New Roman" w:eastAsiaTheme="minorHAnsi" w:hAnsi="Times New Roman"/>
        </w:rPr>
        <w:t>– zakładane efekty uczenia się nie zostały uzyskane</w:t>
      </w:r>
    </w:p>
    <w:p w14:paraId="412A2852" w14:textId="77777777" w:rsidR="00E17F67" w:rsidRPr="00FA2C17" w:rsidRDefault="00E17F67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14:paraId="0959A065" w14:textId="77777777" w:rsidR="00E17F67" w:rsidRPr="00FA2C17" w:rsidRDefault="00E17F67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14:paraId="4E6AF2F2" w14:textId="6AD2CAA7" w:rsidR="00E17F67" w:rsidRDefault="00E17F67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14:paraId="33B55504" w14:textId="4E8B471B" w:rsidR="00CA127F" w:rsidRDefault="00CA127F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14:paraId="5033A9AE" w14:textId="69014E00" w:rsidR="00CA127F" w:rsidRDefault="00CA127F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14:paraId="721A5560" w14:textId="774A3BFB" w:rsidR="00CA127F" w:rsidRDefault="00CA127F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14:paraId="75EC12FA" w14:textId="7CA0F854" w:rsidR="00CA127F" w:rsidRDefault="00CA127F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14:paraId="7794AD36" w14:textId="77777777" w:rsidR="00CA127F" w:rsidRPr="00F15305" w:rsidRDefault="00CA127F" w:rsidP="00CA127F">
      <w:pPr>
        <w:jc w:val="center"/>
        <w:rPr>
          <w:rFonts w:ascii="Times New Roman" w:hAnsi="Times New Roman"/>
          <w:b/>
          <w:sz w:val="28"/>
        </w:rPr>
      </w:pPr>
      <w:r w:rsidRPr="00F15305">
        <w:rPr>
          <w:rFonts w:ascii="Times New Roman" w:hAnsi="Times New Roman"/>
          <w:b/>
          <w:sz w:val="28"/>
        </w:rPr>
        <w:lastRenderedPageBreak/>
        <w:t>Karta przedmiotu</w:t>
      </w:r>
    </w:p>
    <w:p w14:paraId="1DC5E2F6" w14:textId="77777777" w:rsidR="00CA127F" w:rsidRPr="00F15305" w:rsidRDefault="00CA127F" w:rsidP="00CA127F">
      <w:pPr>
        <w:jc w:val="center"/>
        <w:rPr>
          <w:rFonts w:ascii="Times New Roman" w:hAnsi="Times New Roman"/>
          <w:b/>
          <w:sz w:val="28"/>
        </w:rPr>
      </w:pPr>
      <w:r w:rsidRPr="00F15305">
        <w:rPr>
          <w:rFonts w:ascii="Times New Roman" w:hAnsi="Times New Roman"/>
          <w:b/>
          <w:sz w:val="28"/>
        </w:rPr>
        <w:t>Cz. 2</w:t>
      </w:r>
    </w:p>
    <w:tbl>
      <w:tblPr>
        <w:tblW w:w="867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1418"/>
        <w:gridCol w:w="3856"/>
        <w:gridCol w:w="1388"/>
        <w:gridCol w:w="1053"/>
      </w:tblGrid>
      <w:tr w:rsidR="00CA127F" w:rsidRPr="00F15305" w14:paraId="6EDAE5B9" w14:textId="77777777" w:rsidTr="00CA127F">
        <w:tc>
          <w:tcPr>
            <w:tcW w:w="867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BA0B209" w14:textId="77777777" w:rsidR="00CA127F" w:rsidRPr="00F15305" w:rsidRDefault="00CA127F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CA127F" w:rsidRPr="00F15305" w14:paraId="56CAA565" w14:textId="77777777" w:rsidTr="00CA127F">
        <w:tc>
          <w:tcPr>
            <w:tcW w:w="8678" w:type="dxa"/>
            <w:gridSpan w:val="5"/>
            <w:shd w:val="clear" w:color="auto" w:fill="auto"/>
          </w:tcPr>
          <w:p w14:paraId="5EABDDF8" w14:textId="77777777" w:rsidR="00CA127F" w:rsidRPr="00F15305" w:rsidRDefault="00CA127F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13. Jednostka realizująca przedmiot,</w:t>
            </w:r>
            <w:r w:rsidRPr="00F15305">
              <w:rPr>
                <w:rFonts w:ascii="Times New Roman" w:hAnsi="Times New Roman"/>
              </w:rPr>
              <w:t xml:space="preserve"> </w:t>
            </w:r>
            <w:r w:rsidRPr="00F15305">
              <w:rPr>
                <w:rFonts w:ascii="Times New Roman" w:hAnsi="Times New Roman"/>
                <w:b/>
                <w:bCs/>
              </w:rPr>
              <w:t>adres, e-mail:</w:t>
            </w:r>
          </w:p>
          <w:p w14:paraId="026F655D" w14:textId="77777777" w:rsidR="00CA127F" w:rsidRPr="00F15305" w:rsidRDefault="00CA127F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Zakład Medycyny Fizykalnej Katedra Fizjoterapii</w:t>
            </w:r>
          </w:p>
          <w:p w14:paraId="06905457" w14:textId="77777777" w:rsidR="00CA127F" w:rsidRPr="00F15305" w:rsidRDefault="00CA127F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Wydział Nauk o Zdrowiu w Katowicach</w:t>
            </w:r>
          </w:p>
          <w:p w14:paraId="6A003FE2" w14:textId="77777777" w:rsidR="00CA127F" w:rsidRPr="00F15305" w:rsidRDefault="00CA127F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 xml:space="preserve">ul. Medyków 12, 40-752 Katowice </w:t>
            </w:r>
          </w:p>
          <w:p w14:paraId="269FAD5E" w14:textId="77777777" w:rsidR="00CA127F" w:rsidRPr="00F15305" w:rsidRDefault="00CA127F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 xml:space="preserve">e-mail: </w:t>
            </w:r>
            <w:hyperlink r:id="rId9" w:history="1">
              <w:r w:rsidRPr="00F15305">
                <w:rPr>
                  <w:rStyle w:val="Hipercze"/>
                  <w:rFonts w:ascii="Times New Roman" w:hAnsi="Times New Roman"/>
                </w:rPr>
                <w:t>medycynafizykalna@sum.edu.pl</w:t>
              </w:r>
            </w:hyperlink>
          </w:p>
        </w:tc>
      </w:tr>
      <w:tr w:rsidR="00CA127F" w:rsidRPr="00F15305" w14:paraId="5B17003A" w14:textId="77777777" w:rsidTr="00CA127F">
        <w:tc>
          <w:tcPr>
            <w:tcW w:w="8678" w:type="dxa"/>
            <w:gridSpan w:val="5"/>
            <w:shd w:val="clear" w:color="auto" w:fill="auto"/>
          </w:tcPr>
          <w:p w14:paraId="37380103" w14:textId="77777777" w:rsidR="00CA127F" w:rsidRPr="00F15305" w:rsidRDefault="00CA127F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14. Imię i nazwisko osoby odpowiedzialnej za realizację przedmiotu</w:t>
            </w:r>
            <w:r>
              <w:rPr>
                <w:rFonts w:ascii="Times New Roman" w:hAnsi="Times New Roman"/>
                <w:b/>
                <w:bCs/>
              </w:rPr>
              <w:t>/koordynatora przedmiotu</w:t>
            </w:r>
            <w:r w:rsidRPr="00F15305">
              <w:rPr>
                <w:rFonts w:ascii="Times New Roman" w:hAnsi="Times New Roman"/>
                <w:b/>
                <w:bCs/>
              </w:rPr>
              <w:t>:</w:t>
            </w:r>
          </w:p>
          <w:p w14:paraId="7A8BAA73" w14:textId="77777777" w:rsidR="00CA127F" w:rsidRPr="00F15305" w:rsidRDefault="00CA127F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  <w:lang w:val="en-US"/>
              </w:rPr>
              <w:t xml:space="preserve">prof. </w:t>
            </w:r>
            <w:proofErr w:type="spellStart"/>
            <w:r w:rsidRPr="00F15305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F15305">
              <w:rPr>
                <w:rFonts w:ascii="Times New Roman" w:hAnsi="Times New Roman"/>
                <w:lang w:val="en-US"/>
              </w:rPr>
              <w:t xml:space="preserve"> hab. n. med. </w:t>
            </w:r>
            <w:r w:rsidRPr="00F15305">
              <w:rPr>
                <w:rFonts w:ascii="Times New Roman" w:hAnsi="Times New Roman"/>
              </w:rPr>
              <w:t>Karolina Sieroń</w:t>
            </w:r>
          </w:p>
        </w:tc>
      </w:tr>
      <w:tr w:rsidR="00CA127F" w:rsidRPr="00F15305" w14:paraId="7F251979" w14:textId="77777777" w:rsidTr="00CA127F">
        <w:tc>
          <w:tcPr>
            <w:tcW w:w="8678" w:type="dxa"/>
            <w:gridSpan w:val="5"/>
            <w:shd w:val="clear" w:color="auto" w:fill="auto"/>
          </w:tcPr>
          <w:p w14:paraId="1C70940E" w14:textId="77777777" w:rsidR="00CA127F" w:rsidRPr="00F15305" w:rsidRDefault="00CA127F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15. Wymagania wstępne w zakresie wiedzy, umiejętności i innych kompetencji:</w:t>
            </w:r>
          </w:p>
          <w:p w14:paraId="25EC8E8A" w14:textId="77777777" w:rsidR="00CA127F" w:rsidRPr="00F15305" w:rsidRDefault="00CA127F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Znajomość podstaw fizjologii i biologii medycznej.</w:t>
            </w:r>
          </w:p>
        </w:tc>
      </w:tr>
      <w:tr w:rsidR="00CA127F" w:rsidRPr="00F15305" w14:paraId="6BAF4D09" w14:textId="77777777" w:rsidTr="00CA127F">
        <w:tc>
          <w:tcPr>
            <w:tcW w:w="2381" w:type="dxa"/>
            <w:gridSpan w:val="2"/>
            <w:shd w:val="clear" w:color="auto" w:fill="auto"/>
            <w:vAlign w:val="center"/>
          </w:tcPr>
          <w:p w14:paraId="4D4F32E3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72601916" w14:textId="77777777" w:rsidR="00CA127F" w:rsidRPr="00F15305" w:rsidRDefault="00CA127F" w:rsidP="002B013F">
            <w:pPr>
              <w:spacing w:after="0" w:line="240" w:lineRule="auto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Zgodna z uchwałą Senatu SUM</w:t>
            </w:r>
          </w:p>
        </w:tc>
      </w:tr>
      <w:tr w:rsidR="00CA127F" w:rsidRPr="00F15305" w14:paraId="4E1E9EAF" w14:textId="77777777" w:rsidTr="00CA127F">
        <w:tc>
          <w:tcPr>
            <w:tcW w:w="2381" w:type="dxa"/>
            <w:gridSpan w:val="2"/>
            <w:shd w:val="clear" w:color="auto" w:fill="auto"/>
            <w:vAlign w:val="center"/>
          </w:tcPr>
          <w:p w14:paraId="3F2B4FC6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17. 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7BA0425B" w14:textId="77777777" w:rsidR="00CA127F" w:rsidRPr="00F15305" w:rsidRDefault="00CA127F" w:rsidP="002B013F">
            <w:pPr>
              <w:spacing w:after="0" w:line="240" w:lineRule="auto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Sieroń-</w:t>
            </w:r>
            <w:proofErr w:type="spellStart"/>
            <w:r w:rsidRPr="00F15305">
              <w:rPr>
                <w:rFonts w:ascii="Times New Roman" w:hAnsi="Times New Roman"/>
              </w:rPr>
              <w:t>Stołtny</w:t>
            </w:r>
            <w:proofErr w:type="spellEnd"/>
            <w:r w:rsidRPr="00F15305">
              <w:rPr>
                <w:rFonts w:ascii="Times New Roman" w:hAnsi="Times New Roman"/>
              </w:rPr>
              <w:t xml:space="preserve"> K. Farmakologia dla fizjoterapeutów. Skrypt. Śląski Uniwersytet Medyczny w Katowicach. Katowice: 2014.</w:t>
            </w:r>
          </w:p>
        </w:tc>
      </w:tr>
      <w:tr w:rsidR="00CA127F" w:rsidRPr="00F15305" w14:paraId="25126D8B" w14:textId="77777777" w:rsidTr="00CA127F">
        <w:tc>
          <w:tcPr>
            <w:tcW w:w="2381" w:type="dxa"/>
            <w:gridSpan w:val="2"/>
            <w:shd w:val="clear" w:color="auto" w:fill="auto"/>
            <w:vAlign w:val="center"/>
          </w:tcPr>
          <w:p w14:paraId="07BA82B5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19351925" w14:textId="77777777" w:rsidR="00CA127F" w:rsidRPr="00F15305" w:rsidRDefault="00CA127F" w:rsidP="002B013F">
            <w:pPr>
              <w:spacing w:after="0" w:line="240" w:lineRule="auto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Sale seminaryjne Wydziału Nauk o Zdrowiu w Katowicach</w:t>
            </w:r>
          </w:p>
        </w:tc>
      </w:tr>
      <w:tr w:rsidR="00CA127F" w:rsidRPr="00F15305" w14:paraId="77BC9C88" w14:textId="77777777" w:rsidTr="00CA127F">
        <w:tc>
          <w:tcPr>
            <w:tcW w:w="23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0143D0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E9365FD" w14:textId="77777777" w:rsidR="00CA127F" w:rsidRPr="00F15305" w:rsidRDefault="00CA127F" w:rsidP="002B013F">
            <w:pPr>
              <w:spacing w:after="0" w:line="240" w:lineRule="auto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Konsultacje zgodnie z godzinami podanymi na tablicy ogłoszeń Zakładu Medycyny Fizykalnej</w:t>
            </w:r>
          </w:p>
        </w:tc>
      </w:tr>
      <w:tr w:rsidR="00CA127F" w:rsidRPr="00F15305" w14:paraId="12515B63" w14:textId="77777777" w:rsidTr="00CA127F">
        <w:tc>
          <w:tcPr>
            <w:tcW w:w="8678" w:type="dxa"/>
            <w:gridSpan w:val="5"/>
            <w:shd w:val="clear" w:color="auto" w:fill="D9D9D9" w:themeFill="background1" w:themeFillShade="D9"/>
            <w:vAlign w:val="center"/>
          </w:tcPr>
          <w:p w14:paraId="19CE16E7" w14:textId="77777777" w:rsidR="00CA127F" w:rsidRPr="00F15305" w:rsidRDefault="00CA127F" w:rsidP="002B013F">
            <w:pPr>
              <w:spacing w:after="0" w:line="240" w:lineRule="auto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CA127F" w:rsidRPr="00F15305" w14:paraId="074E5E33" w14:textId="77777777" w:rsidTr="00CA127F">
        <w:tc>
          <w:tcPr>
            <w:tcW w:w="963" w:type="dxa"/>
            <w:shd w:val="clear" w:color="auto" w:fill="auto"/>
            <w:vAlign w:val="center"/>
          </w:tcPr>
          <w:p w14:paraId="562B92AC" w14:textId="77777777" w:rsidR="00CA127F" w:rsidRPr="00F15305" w:rsidRDefault="00CA127F" w:rsidP="002B013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15305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60A6A2AE" w14:textId="77777777" w:rsidR="00CA127F" w:rsidRPr="00F15305" w:rsidRDefault="00CA127F" w:rsidP="002B013F">
            <w:pPr>
              <w:spacing w:after="0"/>
              <w:jc w:val="center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73BBD103" w14:textId="77777777" w:rsidR="00CA127F" w:rsidRPr="00F15305" w:rsidRDefault="00CA127F" w:rsidP="002B013F">
            <w:pPr>
              <w:spacing w:after="0"/>
              <w:jc w:val="center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 xml:space="preserve">Odniesienie do efektów uczenia się zawartych w </w:t>
            </w:r>
            <w:r w:rsidRPr="00F15305">
              <w:rPr>
                <w:rFonts w:ascii="Times New Roman" w:hAnsi="Times New Roman"/>
                <w:i/>
                <w:iCs/>
              </w:rPr>
              <w:t>(właściwe podkreślić)</w:t>
            </w:r>
            <w:r w:rsidRPr="00F15305">
              <w:rPr>
                <w:rFonts w:ascii="Times New Roman" w:hAnsi="Times New Roman"/>
              </w:rPr>
              <w:t xml:space="preserve">: </w:t>
            </w:r>
            <w:r w:rsidRPr="00F01424">
              <w:rPr>
                <w:rFonts w:ascii="Times New Roman" w:hAnsi="Times New Roman"/>
                <w:u w:val="single"/>
              </w:rPr>
              <w:t>standardach kształcenia</w:t>
            </w:r>
            <w:r w:rsidRPr="00F15305">
              <w:rPr>
                <w:rFonts w:ascii="Times New Roman" w:hAnsi="Times New Roman"/>
              </w:rPr>
              <w:t xml:space="preserve">/ </w:t>
            </w:r>
            <w:bookmarkStart w:id="0" w:name="_GoBack"/>
            <w:r w:rsidRPr="00F01424">
              <w:rPr>
                <w:rFonts w:ascii="Times New Roman" w:hAnsi="Times New Roman"/>
              </w:rPr>
              <w:t>zatwierdzonych przez Senat SUM</w:t>
            </w:r>
            <w:bookmarkEnd w:id="0"/>
          </w:p>
        </w:tc>
      </w:tr>
      <w:tr w:rsidR="00CA127F" w:rsidRPr="00F15305" w14:paraId="20A3DACD" w14:textId="77777777" w:rsidTr="00CA127F">
        <w:tc>
          <w:tcPr>
            <w:tcW w:w="963" w:type="dxa"/>
            <w:shd w:val="clear" w:color="auto" w:fill="auto"/>
            <w:vAlign w:val="center"/>
          </w:tcPr>
          <w:p w14:paraId="6480729D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P_W01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2EB9D1B2" w14:textId="77777777" w:rsidR="00CA127F" w:rsidRPr="00F15305" w:rsidRDefault="00CA127F" w:rsidP="002B01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 zna </w:t>
            </w:r>
            <w:r w:rsidRPr="00F15305">
              <w:rPr>
                <w:rFonts w:ascii="Times New Roman" w:hAnsi="Times New Roman"/>
              </w:rPr>
              <w:t>mechanizm działania środków farmakologicznych stosowanych w ramach różnych chorób i układów człowieka, zasady ich podawania oraz ograniczenia i działania uboczne, a także wpływ tych środków na sprawność pacjenta ze względu na konieczność jego uwzględnienia w planowaniu fizjoterapii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29AE5948" w14:textId="77777777" w:rsidR="00CA127F" w:rsidRPr="00F15305" w:rsidRDefault="00CA127F" w:rsidP="002B01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A.W11</w:t>
            </w:r>
          </w:p>
        </w:tc>
      </w:tr>
      <w:tr w:rsidR="00CA127F" w:rsidRPr="00F15305" w14:paraId="578E262D" w14:textId="77777777" w:rsidTr="00CA127F">
        <w:tc>
          <w:tcPr>
            <w:tcW w:w="963" w:type="dxa"/>
            <w:shd w:val="clear" w:color="auto" w:fill="auto"/>
            <w:vAlign w:val="center"/>
          </w:tcPr>
          <w:p w14:paraId="490DB46D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P_U01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2DCF9E27" w14:textId="77777777" w:rsidR="00CA127F" w:rsidRPr="00F15305" w:rsidRDefault="00CA127F" w:rsidP="002B01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Student potrafi </w:t>
            </w:r>
            <w:r w:rsidRPr="00F15305">
              <w:rPr>
                <w:rFonts w:ascii="Times New Roman" w:hAnsi="Times New Roman"/>
              </w:rPr>
              <w:t>wykorzystywać właściwości określonej grupy środków farmakologicznych w zabiegach fizykoterapeutycznych w różnych chorobach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10F30EDE" w14:textId="77777777" w:rsidR="00CA127F" w:rsidRPr="00F15305" w:rsidRDefault="00CA127F" w:rsidP="002B01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A.U7</w:t>
            </w:r>
          </w:p>
        </w:tc>
      </w:tr>
      <w:tr w:rsidR="00CA127F" w:rsidRPr="00F15305" w14:paraId="4E0D1350" w14:textId="77777777" w:rsidTr="00CA127F">
        <w:tc>
          <w:tcPr>
            <w:tcW w:w="7625" w:type="dxa"/>
            <w:gridSpan w:val="4"/>
            <w:shd w:val="clear" w:color="auto" w:fill="D9D9D9" w:themeFill="background1" w:themeFillShade="D9"/>
          </w:tcPr>
          <w:p w14:paraId="035B69CA" w14:textId="77777777" w:rsidR="00CA127F" w:rsidRPr="00F15305" w:rsidRDefault="00CA127F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21. Formy i tematy zajęć</w:t>
            </w:r>
          </w:p>
        </w:tc>
        <w:tc>
          <w:tcPr>
            <w:tcW w:w="1053" w:type="dxa"/>
            <w:shd w:val="clear" w:color="auto" w:fill="D9D9D9" w:themeFill="background1" w:themeFillShade="D9"/>
          </w:tcPr>
          <w:p w14:paraId="64F60AE6" w14:textId="77777777" w:rsidR="00CA127F" w:rsidRPr="00F15305" w:rsidRDefault="00CA127F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  <w:b/>
              </w:rPr>
              <w:t>Liczba godzin</w:t>
            </w:r>
          </w:p>
        </w:tc>
      </w:tr>
      <w:tr w:rsidR="00CA127F" w:rsidRPr="00F15305" w14:paraId="4FD15AF3" w14:textId="77777777" w:rsidTr="00CA127F">
        <w:tc>
          <w:tcPr>
            <w:tcW w:w="7625" w:type="dxa"/>
            <w:gridSpan w:val="4"/>
            <w:vAlign w:val="center"/>
          </w:tcPr>
          <w:p w14:paraId="66AAC445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14:paraId="40386D99" w14:textId="77777777" w:rsidR="00CA127F" w:rsidRPr="00F15305" w:rsidRDefault="00CA127F" w:rsidP="002B01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  <w:b/>
              </w:rPr>
              <w:t>6</w:t>
            </w:r>
          </w:p>
        </w:tc>
      </w:tr>
      <w:tr w:rsidR="00CA127F" w:rsidRPr="00F15305" w14:paraId="10D99EE9" w14:textId="77777777" w:rsidTr="00CA127F">
        <w:tc>
          <w:tcPr>
            <w:tcW w:w="7625" w:type="dxa"/>
            <w:gridSpan w:val="4"/>
          </w:tcPr>
          <w:p w14:paraId="2D9B0A59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Leki stosowane w chorobach układu oddechowego</w:t>
            </w:r>
          </w:p>
        </w:tc>
        <w:tc>
          <w:tcPr>
            <w:tcW w:w="1053" w:type="dxa"/>
            <w:vAlign w:val="center"/>
          </w:tcPr>
          <w:p w14:paraId="2FE8CBA7" w14:textId="77777777" w:rsidR="00CA127F" w:rsidRPr="00F15305" w:rsidRDefault="00CA127F" w:rsidP="002B01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2</w:t>
            </w:r>
          </w:p>
        </w:tc>
      </w:tr>
      <w:tr w:rsidR="00CA127F" w:rsidRPr="00F15305" w14:paraId="24CE6785" w14:textId="77777777" w:rsidTr="00CA127F">
        <w:tc>
          <w:tcPr>
            <w:tcW w:w="7625" w:type="dxa"/>
            <w:gridSpan w:val="4"/>
          </w:tcPr>
          <w:p w14:paraId="07B210F0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Leki wpływające na układ nerwowy</w:t>
            </w:r>
          </w:p>
        </w:tc>
        <w:tc>
          <w:tcPr>
            <w:tcW w:w="1053" w:type="dxa"/>
            <w:vAlign w:val="center"/>
          </w:tcPr>
          <w:p w14:paraId="554074D1" w14:textId="77777777" w:rsidR="00CA127F" w:rsidRPr="00F15305" w:rsidRDefault="00CA127F" w:rsidP="002B01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2</w:t>
            </w:r>
          </w:p>
        </w:tc>
      </w:tr>
      <w:tr w:rsidR="00CA127F" w:rsidRPr="00F15305" w14:paraId="40913AB5" w14:textId="77777777" w:rsidTr="00CA127F">
        <w:tc>
          <w:tcPr>
            <w:tcW w:w="7625" w:type="dxa"/>
            <w:gridSpan w:val="4"/>
          </w:tcPr>
          <w:p w14:paraId="1D661AE2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 xml:space="preserve">Leki stosowane w </w:t>
            </w:r>
            <w:proofErr w:type="spellStart"/>
            <w:r w:rsidRPr="00F15305">
              <w:rPr>
                <w:rFonts w:ascii="Times New Roman" w:hAnsi="Times New Roman"/>
              </w:rPr>
              <w:t>jono</w:t>
            </w:r>
            <w:proofErr w:type="spellEnd"/>
            <w:r w:rsidRPr="00F15305">
              <w:rPr>
                <w:rFonts w:ascii="Times New Roman" w:hAnsi="Times New Roman"/>
              </w:rPr>
              <w:t xml:space="preserve">- i </w:t>
            </w:r>
            <w:proofErr w:type="spellStart"/>
            <w:r w:rsidRPr="00F15305">
              <w:rPr>
                <w:rFonts w:ascii="Times New Roman" w:hAnsi="Times New Roman"/>
              </w:rPr>
              <w:t>fonoforezie</w:t>
            </w:r>
            <w:proofErr w:type="spellEnd"/>
          </w:p>
        </w:tc>
        <w:tc>
          <w:tcPr>
            <w:tcW w:w="1053" w:type="dxa"/>
            <w:vAlign w:val="center"/>
          </w:tcPr>
          <w:p w14:paraId="7122011A" w14:textId="77777777" w:rsidR="00CA127F" w:rsidRPr="00F15305" w:rsidRDefault="00CA127F" w:rsidP="002B01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2</w:t>
            </w:r>
          </w:p>
        </w:tc>
      </w:tr>
      <w:tr w:rsidR="00CA127F" w:rsidRPr="00F15305" w14:paraId="5C946D3D" w14:textId="77777777" w:rsidTr="00CA127F">
        <w:tc>
          <w:tcPr>
            <w:tcW w:w="7625" w:type="dxa"/>
            <w:gridSpan w:val="4"/>
            <w:vAlign w:val="center"/>
          </w:tcPr>
          <w:p w14:paraId="1E85F9C3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21.2. Seminaria</w:t>
            </w:r>
          </w:p>
        </w:tc>
        <w:tc>
          <w:tcPr>
            <w:tcW w:w="1053" w:type="dxa"/>
            <w:vAlign w:val="center"/>
          </w:tcPr>
          <w:p w14:paraId="14CB76AC" w14:textId="77777777" w:rsidR="00CA127F" w:rsidRPr="00F15305" w:rsidRDefault="00CA127F" w:rsidP="002B01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  <w:b/>
              </w:rPr>
              <w:t>10</w:t>
            </w:r>
          </w:p>
        </w:tc>
      </w:tr>
      <w:tr w:rsidR="00CA127F" w:rsidRPr="00F15305" w14:paraId="3A361CFE" w14:textId="77777777" w:rsidTr="00CA127F">
        <w:tc>
          <w:tcPr>
            <w:tcW w:w="7625" w:type="dxa"/>
            <w:gridSpan w:val="4"/>
          </w:tcPr>
          <w:p w14:paraId="452FA54F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Farmakologia ogólna</w:t>
            </w:r>
          </w:p>
        </w:tc>
        <w:tc>
          <w:tcPr>
            <w:tcW w:w="1053" w:type="dxa"/>
            <w:vAlign w:val="center"/>
          </w:tcPr>
          <w:p w14:paraId="4FE5B3F8" w14:textId="77777777" w:rsidR="00CA127F" w:rsidRPr="00F15305" w:rsidRDefault="00CA127F" w:rsidP="002B01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2</w:t>
            </w:r>
          </w:p>
        </w:tc>
      </w:tr>
      <w:tr w:rsidR="00CA127F" w:rsidRPr="00F15305" w14:paraId="039AAB24" w14:textId="77777777" w:rsidTr="00CA127F">
        <w:tc>
          <w:tcPr>
            <w:tcW w:w="7625" w:type="dxa"/>
            <w:gridSpan w:val="4"/>
          </w:tcPr>
          <w:p w14:paraId="49030554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Niesteroidowe leki przeciwbólowe</w:t>
            </w:r>
          </w:p>
        </w:tc>
        <w:tc>
          <w:tcPr>
            <w:tcW w:w="1053" w:type="dxa"/>
            <w:vAlign w:val="center"/>
          </w:tcPr>
          <w:p w14:paraId="13F0452E" w14:textId="77777777" w:rsidR="00CA127F" w:rsidRPr="00F15305" w:rsidRDefault="00CA127F" w:rsidP="002B01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2</w:t>
            </w:r>
          </w:p>
        </w:tc>
      </w:tr>
      <w:tr w:rsidR="00CA127F" w:rsidRPr="00F15305" w14:paraId="44B02ECF" w14:textId="77777777" w:rsidTr="00CA127F">
        <w:tc>
          <w:tcPr>
            <w:tcW w:w="7625" w:type="dxa"/>
            <w:gridSpan w:val="4"/>
          </w:tcPr>
          <w:p w14:paraId="5FA424BF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Opioidowe leki przeciwbólowe</w:t>
            </w:r>
          </w:p>
        </w:tc>
        <w:tc>
          <w:tcPr>
            <w:tcW w:w="1053" w:type="dxa"/>
            <w:vAlign w:val="center"/>
          </w:tcPr>
          <w:p w14:paraId="372294B8" w14:textId="77777777" w:rsidR="00CA127F" w:rsidRPr="00F15305" w:rsidRDefault="00CA127F" w:rsidP="002B01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2</w:t>
            </w:r>
          </w:p>
        </w:tc>
      </w:tr>
      <w:tr w:rsidR="00CA127F" w:rsidRPr="00F15305" w14:paraId="557011F3" w14:textId="77777777" w:rsidTr="00CA127F">
        <w:tc>
          <w:tcPr>
            <w:tcW w:w="7625" w:type="dxa"/>
            <w:gridSpan w:val="4"/>
          </w:tcPr>
          <w:p w14:paraId="36009E7B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Leki stosowane w chorobach układu krążenia</w:t>
            </w:r>
          </w:p>
        </w:tc>
        <w:tc>
          <w:tcPr>
            <w:tcW w:w="1053" w:type="dxa"/>
            <w:vAlign w:val="center"/>
          </w:tcPr>
          <w:p w14:paraId="50CCA202" w14:textId="77777777" w:rsidR="00CA127F" w:rsidRPr="00F15305" w:rsidRDefault="00CA127F" w:rsidP="002B01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2</w:t>
            </w:r>
          </w:p>
        </w:tc>
      </w:tr>
      <w:tr w:rsidR="00CA127F" w:rsidRPr="00F15305" w14:paraId="427A3579" w14:textId="77777777" w:rsidTr="00CA127F">
        <w:tc>
          <w:tcPr>
            <w:tcW w:w="7625" w:type="dxa"/>
            <w:gridSpan w:val="4"/>
          </w:tcPr>
          <w:p w14:paraId="476D6E58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F15305">
              <w:rPr>
                <w:rFonts w:ascii="Times New Roman" w:hAnsi="Times New Roman"/>
              </w:rPr>
              <w:t>Leki stosowane w chorobach reumatycznych</w:t>
            </w:r>
          </w:p>
        </w:tc>
        <w:tc>
          <w:tcPr>
            <w:tcW w:w="1053" w:type="dxa"/>
            <w:vAlign w:val="center"/>
          </w:tcPr>
          <w:p w14:paraId="4C2F025B" w14:textId="77777777" w:rsidR="00CA127F" w:rsidRPr="00F15305" w:rsidRDefault="00CA127F" w:rsidP="002B01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2</w:t>
            </w:r>
          </w:p>
        </w:tc>
      </w:tr>
      <w:tr w:rsidR="00CA127F" w:rsidRPr="00F15305" w14:paraId="665C0A3D" w14:textId="77777777" w:rsidTr="00CA127F">
        <w:tc>
          <w:tcPr>
            <w:tcW w:w="7625" w:type="dxa"/>
            <w:gridSpan w:val="4"/>
            <w:vAlign w:val="center"/>
          </w:tcPr>
          <w:p w14:paraId="656249AF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 xml:space="preserve">21.3 </w:t>
            </w:r>
            <w:r>
              <w:rPr>
                <w:rFonts w:ascii="Times New Roman" w:hAnsi="Times New Roman"/>
                <w:b/>
                <w:bCs/>
              </w:rPr>
              <w:t>Ćwiczenia</w:t>
            </w:r>
          </w:p>
        </w:tc>
        <w:tc>
          <w:tcPr>
            <w:tcW w:w="1053" w:type="dxa"/>
            <w:vAlign w:val="center"/>
          </w:tcPr>
          <w:p w14:paraId="06B1998A" w14:textId="77777777" w:rsidR="00CA127F" w:rsidRPr="00F15305" w:rsidRDefault="00CA127F" w:rsidP="002B01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</w:tr>
      <w:tr w:rsidR="00CA127F" w:rsidRPr="00F15305" w14:paraId="7F8EB8B5" w14:textId="77777777" w:rsidTr="00CA127F">
        <w:tc>
          <w:tcPr>
            <w:tcW w:w="8678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01AE75" w14:textId="77777777" w:rsidR="00CA127F" w:rsidRPr="00F15305" w:rsidRDefault="00CA127F" w:rsidP="002B013F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lastRenderedPageBreak/>
              <w:t>22. Literatura</w:t>
            </w:r>
          </w:p>
        </w:tc>
      </w:tr>
      <w:tr w:rsidR="00CA127F" w:rsidRPr="00F15305" w14:paraId="3BC0B2AE" w14:textId="77777777" w:rsidTr="00CA127F">
        <w:tc>
          <w:tcPr>
            <w:tcW w:w="8678" w:type="dxa"/>
            <w:gridSpan w:val="5"/>
            <w:shd w:val="clear" w:color="auto" w:fill="auto"/>
            <w:vAlign w:val="center"/>
          </w:tcPr>
          <w:p w14:paraId="215101D9" w14:textId="77777777" w:rsidR="00CA127F" w:rsidRPr="00F15305" w:rsidRDefault="00CA127F" w:rsidP="002B013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15305">
              <w:rPr>
                <w:rFonts w:ascii="Times New Roman" w:hAnsi="Times New Roman"/>
                <w:bCs/>
              </w:rPr>
              <w:t>Sieroń-</w:t>
            </w:r>
            <w:proofErr w:type="spellStart"/>
            <w:r w:rsidRPr="00F15305">
              <w:rPr>
                <w:rFonts w:ascii="Times New Roman" w:hAnsi="Times New Roman"/>
                <w:bCs/>
              </w:rPr>
              <w:t>Stołtny</w:t>
            </w:r>
            <w:proofErr w:type="spellEnd"/>
            <w:r w:rsidRPr="00F15305">
              <w:rPr>
                <w:rFonts w:ascii="Times New Roman" w:hAnsi="Times New Roman"/>
                <w:bCs/>
              </w:rPr>
              <w:t xml:space="preserve"> K. Farmakologia dla fizjoterapeutów. Skrypt. Śląski Uniwersytet Medyczny w Katowicach. Katowice: 2014.</w:t>
            </w:r>
          </w:p>
        </w:tc>
      </w:tr>
      <w:tr w:rsidR="00CA127F" w:rsidRPr="00F15305" w14:paraId="468DADA1" w14:textId="77777777" w:rsidTr="00CA127F">
        <w:tc>
          <w:tcPr>
            <w:tcW w:w="7625" w:type="dxa"/>
            <w:gridSpan w:val="4"/>
            <w:shd w:val="clear" w:color="auto" w:fill="BFBFBF" w:themeFill="background1" w:themeFillShade="BF"/>
            <w:vAlign w:val="center"/>
          </w:tcPr>
          <w:p w14:paraId="6A9396AC" w14:textId="77777777" w:rsidR="00CA127F" w:rsidRPr="00F15305" w:rsidRDefault="00CA127F" w:rsidP="002B013F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F15305">
              <w:rPr>
                <w:rFonts w:ascii="Times New Roman" w:hAnsi="Times New Roman"/>
                <w:b/>
                <w:bCs/>
              </w:rPr>
              <w:t>23. Kryteria oceny – szczegóły</w:t>
            </w:r>
          </w:p>
        </w:tc>
        <w:tc>
          <w:tcPr>
            <w:tcW w:w="1053" w:type="dxa"/>
            <w:shd w:val="clear" w:color="auto" w:fill="BFBFBF" w:themeFill="background1" w:themeFillShade="BF"/>
            <w:vAlign w:val="center"/>
          </w:tcPr>
          <w:p w14:paraId="3B08400B" w14:textId="77777777" w:rsidR="00CA127F" w:rsidRPr="00F15305" w:rsidRDefault="00CA127F" w:rsidP="002B01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A127F" w:rsidRPr="00F15305" w14:paraId="6D5097BE" w14:textId="77777777" w:rsidTr="00CA127F">
        <w:tc>
          <w:tcPr>
            <w:tcW w:w="8678" w:type="dxa"/>
            <w:gridSpan w:val="5"/>
            <w:vAlign w:val="center"/>
          </w:tcPr>
          <w:p w14:paraId="444AC5D7" w14:textId="77777777" w:rsidR="00CA127F" w:rsidRPr="00F15305" w:rsidRDefault="00CA127F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Zgodnie z zaleceniami organów kontrolujących.</w:t>
            </w:r>
          </w:p>
          <w:p w14:paraId="0394A678" w14:textId="77777777" w:rsidR="00CA127F" w:rsidRPr="00F15305" w:rsidRDefault="00CA127F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78C30981" w14:textId="77777777" w:rsidR="00CA127F" w:rsidRPr="00F15305" w:rsidRDefault="00CA127F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5305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47DA33DB" w14:textId="77777777" w:rsidR="00CA127F" w:rsidRDefault="00CA127F" w:rsidP="00CA127F">
      <w:pPr>
        <w:rPr>
          <w:rFonts w:ascii="Times New Roman" w:hAnsi="Times New Roman" w:cstheme="minorBidi"/>
          <w:i/>
          <w:iCs/>
          <w:color w:val="000000" w:themeColor="text1"/>
        </w:rPr>
      </w:pPr>
    </w:p>
    <w:p w14:paraId="4663A3EE" w14:textId="77777777" w:rsidR="00CA127F" w:rsidRPr="00FA2C17" w:rsidRDefault="00CA127F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14:paraId="77F706DA" w14:textId="77777777" w:rsidR="00E17F67" w:rsidRPr="00FA2C17" w:rsidRDefault="00E17F67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14:paraId="749427AD" w14:textId="77777777" w:rsidR="00E17F67" w:rsidRPr="00FA2C17" w:rsidRDefault="00E17F67" w:rsidP="62BE08F5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sectPr w:rsidR="00E17F67" w:rsidRPr="00FA2C17" w:rsidSect="00EC002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E6E7A" w14:textId="77777777" w:rsidR="008C7509" w:rsidRDefault="008C7509" w:rsidP="00594019">
      <w:pPr>
        <w:spacing w:after="0" w:line="240" w:lineRule="auto"/>
      </w:pPr>
      <w:r>
        <w:separator/>
      </w:r>
    </w:p>
  </w:endnote>
  <w:endnote w:type="continuationSeparator" w:id="0">
    <w:p w14:paraId="6728BADE" w14:textId="77777777" w:rsidR="008C7509" w:rsidRDefault="008C7509" w:rsidP="00594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7944815"/>
      <w:docPartObj>
        <w:docPartGallery w:val="Page Numbers (Bottom of Page)"/>
        <w:docPartUnique/>
      </w:docPartObj>
    </w:sdtPr>
    <w:sdtEndPr/>
    <w:sdtContent>
      <w:p w14:paraId="117A301E" w14:textId="2E64C47C" w:rsidR="00594019" w:rsidRDefault="005940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797">
          <w:rPr>
            <w:noProof/>
          </w:rPr>
          <w:t>3</w:t>
        </w:r>
        <w:r>
          <w:fldChar w:fldCharType="end"/>
        </w:r>
      </w:p>
    </w:sdtContent>
  </w:sdt>
  <w:p w14:paraId="2DBC27B1" w14:textId="77777777" w:rsidR="00594019" w:rsidRDefault="005940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ED172" w14:textId="77777777" w:rsidR="008C7509" w:rsidRDefault="008C7509" w:rsidP="00594019">
      <w:pPr>
        <w:spacing w:after="0" w:line="240" w:lineRule="auto"/>
      </w:pPr>
      <w:r>
        <w:separator/>
      </w:r>
    </w:p>
  </w:footnote>
  <w:footnote w:type="continuationSeparator" w:id="0">
    <w:p w14:paraId="4BA039E1" w14:textId="77777777" w:rsidR="008C7509" w:rsidRDefault="008C7509" w:rsidP="00594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797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4A7"/>
    <w:rsid w:val="000C0FE2"/>
    <w:rsid w:val="000C290F"/>
    <w:rsid w:val="000C3BF8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85E68"/>
    <w:rsid w:val="002936EF"/>
    <w:rsid w:val="00296237"/>
    <w:rsid w:val="002B6AA8"/>
    <w:rsid w:val="002C1EC4"/>
    <w:rsid w:val="002C7D17"/>
    <w:rsid w:val="002D49AF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4A1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07D6F"/>
    <w:rsid w:val="0052329B"/>
    <w:rsid w:val="00526169"/>
    <w:rsid w:val="0052669A"/>
    <w:rsid w:val="0053683C"/>
    <w:rsid w:val="00536CE8"/>
    <w:rsid w:val="005445BE"/>
    <w:rsid w:val="005471ED"/>
    <w:rsid w:val="00547917"/>
    <w:rsid w:val="005523D4"/>
    <w:rsid w:val="0055279F"/>
    <w:rsid w:val="00557E12"/>
    <w:rsid w:val="00567BAF"/>
    <w:rsid w:val="00577537"/>
    <w:rsid w:val="00594019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117B7"/>
    <w:rsid w:val="00612866"/>
    <w:rsid w:val="00616620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2D7D"/>
    <w:rsid w:val="00796C71"/>
    <w:rsid w:val="007A180E"/>
    <w:rsid w:val="007A37F0"/>
    <w:rsid w:val="007A4CD9"/>
    <w:rsid w:val="007A585F"/>
    <w:rsid w:val="007B06D0"/>
    <w:rsid w:val="007B0B4B"/>
    <w:rsid w:val="007B26F7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C7509"/>
    <w:rsid w:val="008D3273"/>
    <w:rsid w:val="008D6168"/>
    <w:rsid w:val="008D7F46"/>
    <w:rsid w:val="008E058F"/>
    <w:rsid w:val="008E0C68"/>
    <w:rsid w:val="008E6D90"/>
    <w:rsid w:val="008E7989"/>
    <w:rsid w:val="008F2AD2"/>
    <w:rsid w:val="008F6BB0"/>
    <w:rsid w:val="00913431"/>
    <w:rsid w:val="0091370A"/>
    <w:rsid w:val="00920EA1"/>
    <w:rsid w:val="00934BC5"/>
    <w:rsid w:val="00935C03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763AA"/>
    <w:rsid w:val="00983D1D"/>
    <w:rsid w:val="009A6ADF"/>
    <w:rsid w:val="009C7E46"/>
    <w:rsid w:val="009D2106"/>
    <w:rsid w:val="009D2361"/>
    <w:rsid w:val="009E3A77"/>
    <w:rsid w:val="00A00AEA"/>
    <w:rsid w:val="00A11A6C"/>
    <w:rsid w:val="00A14A28"/>
    <w:rsid w:val="00A17C58"/>
    <w:rsid w:val="00A23872"/>
    <w:rsid w:val="00A2511E"/>
    <w:rsid w:val="00A31BF5"/>
    <w:rsid w:val="00A35E5B"/>
    <w:rsid w:val="00A369D4"/>
    <w:rsid w:val="00A42562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84E8E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05D2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E607D"/>
    <w:rsid w:val="00BF471A"/>
    <w:rsid w:val="00BF6817"/>
    <w:rsid w:val="00C005B7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127F"/>
    <w:rsid w:val="00CA2F64"/>
    <w:rsid w:val="00CA4921"/>
    <w:rsid w:val="00CB2B97"/>
    <w:rsid w:val="00CB4773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D7386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17F6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1312"/>
    <w:rsid w:val="00EA3FFE"/>
    <w:rsid w:val="00EA4731"/>
    <w:rsid w:val="00EA560C"/>
    <w:rsid w:val="00EB4D24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1424"/>
    <w:rsid w:val="00F054EF"/>
    <w:rsid w:val="00F05CD0"/>
    <w:rsid w:val="00F15305"/>
    <w:rsid w:val="00F2407B"/>
    <w:rsid w:val="00F37B11"/>
    <w:rsid w:val="00F44BDD"/>
    <w:rsid w:val="00F523EC"/>
    <w:rsid w:val="00F74CB5"/>
    <w:rsid w:val="00F83585"/>
    <w:rsid w:val="00FA2C17"/>
    <w:rsid w:val="00FB166B"/>
    <w:rsid w:val="00FC7099"/>
    <w:rsid w:val="00FD4422"/>
    <w:rsid w:val="00FE09CB"/>
    <w:rsid w:val="00FE5F76"/>
    <w:rsid w:val="00FF1DEE"/>
    <w:rsid w:val="00FF5906"/>
    <w:rsid w:val="037C8B69"/>
    <w:rsid w:val="06841F9B"/>
    <w:rsid w:val="06A8BA0E"/>
    <w:rsid w:val="09DC3176"/>
    <w:rsid w:val="0F0F8B4D"/>
    <w:rsid w:val="16159F68"/>
    <w:rsid w:val="1B1B85E9"/>
    <w:rsid w:val="23216ADE"/>
    <w:rsid w:val="24D3BAD0"/>
    <w:rsid w:val="28BB5686"/>
    <w:rsid w:val="299F1E1F"/>
    <w:rsid w:val="2B0286AA"/>
    <w:rsid w:val="31EB0B22"/>
    <w:rsid w:val="3BBADA36"/>
    <w:rsid w:val="3FE83CC1"/>
    <w:rsid w:val="5127F428"/>
    <w:rsid w:val="51B1ECE0"/>
    <w:rsid w:val="550CD8DD"/>
    <w:rsid w:val="56C7A22A"/>
    <w:rsid w:val="577B564E"/>
    <w:rsid w:val="5844799F"/>
    <w:rsid w:val="5CF385CD"/>
    <w:rsid w:val="5D699B83"/>
    <w:rsid w:val="5DB58C7C"/>
    <w:rsid w:val="5F3EA3B7"/>
    <w:rsid w:val="62BE08F5"/>
    <w:rsid w:val="63E50373"/>
    <w:rsid w:val="644C95AB"/>
    <w:rsid w:val="6521AB91"/>
    <w:rsid w:val="65CBC19E"/>
    <w:rsid w:val="6C9BABB3"/>
    <w:rsid w:val="7244274C"/>
    <w:rsid w:val="7477EAA6"/>
    <w:rsid w:val="77C03DF0"/>
    <w:rsid w:val="77E3E30B"/>
    <w:rsid w:val="7A71D6A5"/>
    <w:rsid w:val="7C9E498D"/>
    <w:rsid w:val="7D15D76D"/>
    <w:rsid w:val="7D15F504"/>
    <w:rsid w:val="7FEBF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B7820"/>
  <w15:chartTrackingRefBased/>
  <w15:docId w15:val="{EFEE35E5-2380-4E7D-8461-2BD668585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A4256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locked/>
    <w:rsid w:val="00E17F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4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medycynafizykalna@sum.edu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itefull-cache xmlns="urn:writefull-cache:Suggestions">{"suggestions":{},"typeOfAccount":"freemium"}</writefull-cach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F7063-9133-4149-8A07-504589E6EB7A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DDE24D0A-25C8-4174-8308-D24A612F6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651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6</cp:revision>
  <cp:lastPrinted>2019-09-06T18:05:00Z</cp:lastPrinted>
  <dcterms:created xsi:type="dcterms:W3CDTF">2024-02-23T14:08:00Z</dcterms:created>
  <dcterms:modified xsi:type="dcterms:W3CDTF">2024-08-20T11:38:00Z</dcterms:modified>
</cp:coreProperties>
</file>