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85A3" w14:textId="77777777" w:rsidR="00052014" w:rsidRPr="00BB4A59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1104925D" w14:textId="77777777" w:rsidR="008050C4" w:rsidRPr="00BB4A5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B4A59">
        <w:rPr>
          <w:b/>
          <w:i/>
          <w:sz w:val="22"/>
        </w:rPr>
        <w:t>Załącznik nr 1a</w:t>
      </w:r>
    </w:p>
    <w:p w14:paraId="776FAC95" w14:textId="77777777" w:rsidR="001A2B06" w:rsidRPr="00BB4A59" w:rsidRDefault="008050C4" w:rsidP="001A2B06">
      <w:pPr>
        <w:pStyle w:val="Nagwek1"/>
        <w:spacing w:after="160"/>
        <w:ind w:left="11" w:right="607" w:hanging="11"/>
        <w:rPr>
          <w:sz w:val="22"/>
        </w:rPr>
      </w:pPr>
      <w:r w:rsidRPr="00BB4A59">
        <w:rPr>
          <w:sz w:val="22"/>
        </w:rPr>
        <w:t xml:space="preserve">Karta przedmiotu </w:t>
      </w:r>
    </w:p>
    <w:p w14:paraId="123CD62E" w14:textId="77777777" w:rsidR="008050C4" w:rsidRPr="00BB4A59" w:rsidRDefault="008050C4" w:rsidP="001A2B06">
      <w:pPr>
        <w:pStyle w:val="Nagwek1"/>
        <w:spacing w:after="160"/>
        <w:ind w:left="11" w:right="607" w:hanging="11"/>
        <w:rPr>
          <w:sz w:val="22"/>
        </w:rPr>
      </w:pPr>
      <w:r w:rsidRPr="00BB4A59">
        <w:rPr>
          <w:sz w:val="22"/>
        </w:rPr>
        <w:t xml:space="preserve">Cz. 1 </w:t>
      </w:r>
    </w:p>
    <w:tbl>
      <w:tblPr>
        <w:tblStyle w:val="TableGrid"/>
        <w:tblW w:w="9349" w:type="dxa"/>
        <w:jc w:val="center"/>
        <w:tblInd w:w="0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83"/>
        <w:gridCol w:w="1178"/>
        <w:gridCol w:w="1997"/>
        <w:gridCol w:w="2244"/>
        <w:gridCol w:w="847"/>
      </w:tblGrid>
      <w:tr w:rsidR="008050C4" w:rsidRPr="00BB4A59" w14:paraId="3F4503F4" w14:textId="77777777" w:rsidTr="00F4021D">
        <w:trPr>
          <w:trHeight w:val="262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F1548A" w14:textId="77777777" w:rsidR="008050C4" w:rsidRPr="00BB4A5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Informacje ogólne o przedmiocie </w:t>
            </w:r>
          </w:p>
        </w:tc>
      </w:tr>
      <w:tr w:rsidR="005864D5" w:rsidRPr="00BB4A59" w14:paraId="1DEA3F81" w14:textId="77777777" w:rsidTr="00F4021D">
        <w:trPr>
          <w:trHeight w:val="517"/>
          <w:jc w:val="center"/>
        </w:trPr>
        <w:tc>
          <w:tcPr>
            <w:tcW w:w="4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58EF7" w14:textId="77777777" w:rsidR="005864D5" w:rsidRPr="00BB4A59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4A59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BB4A59">
              <w:rPr>
                <w:rFonts w:ascii="Times New Roman" w:hAnsi="Times New Roman"/>
                <w:color w:val="000000" w:themeColor="text1"/>
              </w:rPr>
              <w:t xml:space="preserve"> Fizjoterapia</w:t>
            </w:r>
          </w:p>
        </w:tc>
        <w:tc>
          <w:tcPr>
            <w:tcW w:w="5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2EC5" w14:textId="77777777" w:rsidR="00BB4A59" w:rsidRPr="00BB4A59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4A59">
              <w:rPr>
                <w:rFonts w:ascii="Times New Roman" w:hAnsi="Times New Roman"/>
                <w:b/>
                <w:color w:val="000000" w:themeColor="text1"/>
              </w:rPr>
              <w:t>2. Poziom kształcenia:</w:t>
            </w:r>
            <w:r w:rsidRPr="00BB4A59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313A8614" w14:textId="742C9BBA" w:rsidR="005864D5" w:rsidRPr="00BB4A59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4A59">
              <w:rPr>
                <w:rFonts w:ascii="Times New Roman" w:hAnsi="Times New Roman"/>
                <w:color w:val="000000" w:themeColor="text1"/>
              </w:rPr>
              <w:t xml:space="preserve">jednolite studia magisterskie/ profil </w:t>
            </w:r>
            <w:proofErr w:type="spellStart"/>
            <w:r w:rsidRPr="00BB4A59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14:paraId="2D3679C5" w14:textId="1D65EB42" w:rsidR="005864D5" w:rsidRPr="00BB4A59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4A59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Pr="00BB4A5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51FFF" w:rsidRPr="00BB4A59">
              <w:rPr>
                <w:rFonts w:ascii="Times New Roman" w:hAnsi="Times New Roman"/>
                <w:color w:val="000000" w:themeColor="text1"/>
              </w:rPr>
              <w:t>nie</w:t>
            </w:r>
            <w:r w:rsidRPr="00BB4A59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005864D5" w:rsidRPr="00BB4A59" w14:paraId="573EB90F" w14:textId="77777777" w:rsidTr="00F4021D">
        <w:trPr>
          <w:trHeight w:val="262"/>
          <w:jc w:val="center"/>
        </w:trPr>
        <w:tc>
          <w:tcPr>
            <w:tcW w:w="4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EF89" w14:textId="1D580D27" w:rsidR="005864D5" w:rsidRPr="00BB4A59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BB4A59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="003C4BCC" w:rsidRPr="00BB4A59">
              <w:rPr>
                <w:rFonts w:ascii="Times New Roman" w:hAnsi="Times New Roman"/>
                <w:color w:val="000000" w:themeColor="text1"/>
              </w:rPr>
              <w:t xml:space="preserve">  I /</w:t>
            </w:r>
            <w:r w:rsidR="00197E63" w:rsidRPr="00BB4A59">
              <w:rPr>
                <w:rFonts w:ascii="Times New Roman" w:hAnsi="Times New Roman"/>
                <w:color w:val="000000" w:themeColor="text1"/>
              </w:rPr>
              <w:t xml:space="preserve"> cykl 2024</w:t>
            </w:r>
            <w:r w:rsidRPr="00BB4A59">
              <w:rPr>
                <w:rFonts w:ascii="Times New Roman" w:hAnsi="Times New Roman"/>
                <w:color w:val="000000" w:themeColor="text1"/>
              </w:rPr>
              <w:t>- 202</w:t>
            </w:r>
            <w:r w:rsidR="00197E63" w:rsidRPr="00BB4A59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3309" w14:textId="77777777" w:rsidR="005864D5" w:rsidRPr="00BB4A59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4A59">
              <w:rPr>
                <w:rFonts w:ascii="Times New Roman" w:hAnsi="Times New Roman"/>
                <w:b/>
                <w:color w:val="000000" w:themeColor="text1"/>
              </w:rPr>
              <w:t>5. Semestr:</w:t>
            </w:r>
            <w:r w:rsidRPr="00BB4A59">
              <w:rPr>
                <w:rFonts w:ascii="Times New Roman" w:hAnsi="Times New Roman"/>
                <w:color w:val="000000" w:themeColor="text1"/>
              </w:rPr>
              <w:t xml:space="preserve"> I</w:t>
            </w:r>
          </w:p>
        </w:tc>
      </w:tr>
      <w:tr w:rsidR="005864D5" w:rsidRPr="00BB4A59" w14:paraId="04858E65" w14:textId="77777777" w:rsidTr="00F4021D">
        <w:trPr>
          <w:trHeight w:val="264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57A8" w14:textId="77777777" w:rsidR="005864D5" w:rsidRPr="00BB4A59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4A59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BB4A5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C4BCC" w:rsidRPr="00BB4A59">
              <w:rPr>
                <w:rFonts w:ascii="Times New Roman" w:hAnsi="Times New Roman"/>
                <w:color w:val="000000" w:themeColor="text1"/>
              </w:rPr>
              <w:t>Fizjoterapia ogólna</w:t>
            </w:r>
          </w:p>
        </w:tc>
      </w:tr>
      <w:tr w:rsidR="005864D5" w:rsidRPr="00BB4A59" w14:paraId="2C1FBC65" w14:textId="77777777" w:rsidTr="00F4021D">
        <w:trPr>
          <w:trHeight w:val="262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45B50" w14:textId="77777777" w:rsidR="005864D5" w:rsidRPr="00BB4A59" w:rsidRDefault="005864D5" w:rsidP="009B26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BB4A59">
              <w:rPr>
                <w:rFonts w:ascii="Times New Roman" w:hAnsi="Times New Roman"/>
                <w:b/>
                <w:color w:val="000000" w:themeColor="text1"/>
              </w:rPr>
              <w:t>7. Status przedmiotu:</w:t>
            </w:r>
            <w:r w:rsidRPr="00BB4A59">
              <w:rPr>
                <w:rFonts w:ascii="Times New Roman" w:hAnsi="Times New Roman"/>
                <w:color w:val="000000" w:themeColor="text1"/>
              </w:rPr>
              <w:t xml:space="preserve"> obowiązkowy</w:t>
            </w:r>
          </w:p>
        </w:tc>
      </w:tr>
      <w:tr w:rsidR="005864D5" w:rsidRPr="00BB4A59" w14:paraId="6522250D" w14:textId="77777777" w:rsidTr="00F4021D">
        <w:trPr>
          <w:trHeight w:val="2289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283C" w14:textId="77777777" w:rsidR="005864D5" w:rsidRPr="00BB4A59" w:rsidRDefault="005864D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8.  Cel/-e przedmiotu  </w:t>
            </w:r>
          </w:p>
          <w:p w14:paraId="6D9372D1" w14:textId="549233AD" w:rsidR="005864D5" w:rsidRPr="00BB4A59" w:rsidRDefault="005864D5" w:rsidP="00BB4A59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color w:val="000000" w:themeColor="text1"/>
                <w:sz w:val="22"/>
              </w:rPr>
            </w:pPr>
            <w:r w:rsidRPr="00BB4A59">
              <w:rPr>
                <w:sz w:val="22"/>
              </w:rPr>
              <w:t xml:space="preserve"> </w:t>
            </w:r>
            <w:r w:rsidRPr="00BB4A59">
              <w:rPr>
                <w:color w:val="000000" w:themeColor="text1"/>
                <w:sz w:val="22"/>
              </w:rPr>
              <w:t xml:space="preserve">Zapoznanie studenta z podstawowymi pojęciami dotyczącymi niepełnosprawności oraz interpretacji zmian i zjawisk istotnych dla różnego rodzaju niepełnosprawności. </w:t>
            </w:r>
          </w:p>
          <w:p w14:paraId="4CA8A0C7" w14:textId="77777777" w:rsidR="005864D5" w:rsidRPr="00BB4A59" w:rsidRDefault="005864D5" w:rsidP="00BB4A59">
            <w:pPr>
              <w:pStyle w:val="Akapitzlist"/>
              <w:numPr>
                <w:ilvl w:val="0"/>
                <w:numId w:val="24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BB4A59">
              <w:rPr>
                <w:rFonts w:ascii="Times New Roman" w:hAnsi="Times New Roman"/>
                <w:color w:val="000000" w:themeColor="text1"/>
              </w:rPr>
              <w:t>Określenie roli i miejsca rehabilitacji w naukach medycznych oraz form organizacji rehabilitacji i fizjoterapii</w:t>
            </w:r>
          </w:p>
          <w:p w14:paraId="71AEC541" w14:textId="77777777" w:rsidR="00BB4A59" w:rsidRPr="00BB4A59" w:rsidRDefault="00BB4A59" w:rsidP="00BB4A59">
            <w:pPr>
              <w:spacing w:after="13" w:line="259" w:lineRule="auto"/>
              <w:ind w:left="28" w:right="0" w:firstLine="0"/>
              <w:rPr>
                <w:b/>
                <w:sz w:val="22"/>
              </w:rPr>
            </w:pPr>
          </w:p>
          <w:p w14:paraId="7C2CDF03" w14:textId="40074354" w:rsidR="005864D5" w:rsidRPr="00BB4A59" w:rsidRDefault="005864D5" w:rsidP="00BB4A59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Efekty uczenia się/odniesienie do efektów uczenia się </w:t>
            </w:r>
            <w:r w:rsidRPr="00BB4A59">
              <w:rPr>
                <w:sz w:val="22"/>
              </w:rPr>
              <w:t xml:space="preserve">zawartych w </w:t>
            </w:r>
            <w:r w:rsidRPr="00BB4A59">
              <w:rPr>
                <w:i/>
                <w:sz w:val="22"/>
              </w:rPr>
              <w:t>(właściwe podkreślić)</w:t>
            </w:r>
            <w:r w:rsidRPr="00BB4A59">
              <w:rPr>
                <w:sz w:val="22"/>
              </w:rPr>
              <w:t xml:space="preserve">: </w:t>
            </w:r>
          </w:p>
          <w:p w14:paraId="6074656F" w14:textId="77777777" w:rsidR="005864D5" w:rsidRPr="00BB4A59" w:rsidRDefault="005864D5" w:rsidP="00BB4A59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BB4A59">
              <w:rPr>
                <w:sz w:val="22"/>
              </w:rPr>
              <w:t>standardach kształcenia (</w:t>
            </w:r>
            <w:r w:rsidRPr="00BB4A59">
              <w:rPr>
                <w:sz w:val="22"/>
                <w:u w:val="single"/>
              </w:rPr>
              <w:t>Rozporządzenie Ministra Nauki i Szkolnictwa Wyższego</w:t>
            </w:r>
            <w:r w:rsidRPr="00BB4A59">
              <w:rPr>
                <w:sz w:val="22"/>
              </w:rPr>
              <w:t xml:space="preserve">)/Uchwale Senatu SUM </w:t>
            </w:r>
            <w:r w:rsidRPr="00BB4A59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BB4A59">
              <w:rPr>
                <w:sz w:val="22"/>
              </w:rPr>
              <w:t xml:space="preserve"> </w:t>
            </w:r>
            <w:r w:rsidRPr="00BB4A59">
              <w:rPr>
                <w:i/>
                <w:sz w:val="22"/>
              </w:rPr>
              <w:t xml:space="preserve"> </w:t>
            </w:r>
          </w:p>
          <w:p w14:paraId="6C642A2A" w14:textId="77777777" w:rsidR="005864D5" w:rsidRPr="00BB4A59" w:rsidRDefault="005864D5" w:rsidP="003E48DF">
            <w:pPr>
              <w:spacing w:after="0" w:line="240" w:lineRule="auto"/>
              <w:ind w:left="10" w:right="0"/>
              <w:rPr>
                <w:color w:val="000000" w:themeColor="text1"/>
                <w:sz w:val="22"/>
              </w:rPr>
            </w:pPr>
            <w:r w:rsidRPr="00BB4A59">
              <w:rPr>
                <w:color w:val="000000" w:themeColor="text1"/>
                <w:sz w:val="22"/>
              </w:rPr>
              <w:t>w zakresie wiedzy student zna i rozumie: C.W1</w:t>
            </w:r>
            <w:r w:rsidR="003C4BCC" w:rsidRPr="00BB4A59">
              <w:rPr>
                <w:sz w:val="22"/>
              </w:rPr>
              <w:t xml:space="preserve">, </w:t>
            </w:r>
            <w:r w:rsidRPr="00BB4A59">
              <w:rPr>
                <w:color w:val="000000" w:themeColor="text1"/>
                <w:sz w:val="22"/>
              </w:rPr>
              <w:t>C.W2</w:t>
            </w:r>
            <w:r w:rsidR="003C4BCC" w:rsidRPr="00BB4A59">
              <w:rPr>
                <w:sz w:val="22"/>
              </w:rPr>
              <w:t xml:space="preserve">, </w:t>
            </w:r>
            <w:r w:rsidRPr="00BB4A59">
              <w:rPr>
                <w:color w:val="000000" w:themeColor="text1"/>
                <w:sz w:val="22"/>
              </w:rPr>
              <w:t>C.W3</w:t>
            </w:r>
            <w:r w:rsidR="003C4BCC" w:rsidRPr="00BB4A59">
              <w:rPr>
                <w:sz w:val="22"/>
              </w:rPr>
              <w:t xml:space="preserve">, </w:t>
            </w:r>
            <w:r w:rsidRPr="00BB4A59">
              <w:rPr>
                <w:color w:val="000000" w:themeColor="text1"/>
                <w:sz w:val="22"/>
              </w:rPr>
              <w:t>C.W4</w:t>
            </w:r>
            <w:r w:rsidR="003C4BCC" w:rsidRPr="00BB4A59">
              <w:rPr>
                <w:color w:val="000000" w:themeColor="text1"/>
                <w:sz w:val="22"/>
              </w:rPr>
              <w:t xml:space="preserve">, </w:t>
            </w:r>
            <w:r w:rsidRPr="00BB4A59">
              <w:rPr>
                <w:color w:val="000000" w:themeColor="text1"/>
                <w:sz w:val="22"/>
              </w:rPr>
              <w:t>C.W5</w:t>
            </w:r>
          </w:p>
          <w:p w14:paraId="59B27B1A" w14:textId="77777777" w:rsidR="005864D5" w:rsidRPr="00BB4A59" w:rsidRDefault="005864D5" w:rsidP="003E48DF">
            <w:pPr>
              <w:spacing w:after="0" w:line="240" w:lineRule="auto"/>
              <w:ind w:left="0" w:firstLine="0"/>
              <w:rPr>
                <w:color w:val="000000" w:themeColor="text1"/>
                <w:sz w:val="22"/>
              </w:rPr>
            </w:pPr>
            <w:r w:rsidRPr="00BB4A59">
              <w:rPr>
                <w:color w:val="000000" w:themeColor="text1"/>
                <w:sz w:val="22"/>
              </w:rPr>
              <w:t>w zakresie umiejętności student potrafi: C.U2</w:t>
            </w:r>
          </w:p>
          <w:p w14:paraId="2F297960" w14:textId="77777777" w:rsidR="005864D5" w:rsidRPr="00BB4A59" w:rsidRDefault="005864D5" w:rsidP="003E48DF">
            <w:pPr>
              <w:spacing w:after="0" w:line="240" w:lineRule="auto"/>
              <w:ind w:left="0" w:firstLine="0"/>
              <w:rPr>
                <w:sz w:val="22"/>
              </w:rPr>
            </w:pPr>
            <w:r w:rsidRPr="00BB4A59">
              <w:rPr>
                <w:color w:val="000000" w:themeColor="text1"/>
                <w:sz w:val="22"/>
              </w:rPr>
              <w:t>w zakresie kompetencji społecznych student jest gotów do: OK_K05, OK_K06</w:t>
            </w:r>
          </w:p>
        </w:tc>
      </w:tr>
      <w:tr w:rsidR="005864D5" w:rsidRPr="00BB4A59" w14:paraId="1066343D" w14:textId="77777777" w:rsidTr="00F4021D">
        <w:trPr>
          <w:trHeight w:val="262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4102" w14:textId="77777777" w:rsidR="005864D5" w:rsidRPr="00BB4A59" w:rsidRDefault="005864D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A6EC909" w14:textId="77777777" w:rsidR="005864D5" w:rsidRPr="00BB4A59" w:rsidRDefault="00552FCC" w:rsidP="00045B11">
            <w:pPr>
              <w:spacing w:after="0" w:line="259" w:lineRule="auto"/>
              <w:ind w:left="26" w:right="0" w:firstLine="0"/>
              <w:jc w:val="center"/>
              <w:rPr>
                <w:b/>
                <w:sz w:val="22"/>
              </w:rPr>
            </w:pPr>
            <w:r w:rsidRPr="00BB4A59">
              <w:rPr>
                <w:b/>
                <w:sz w:val="22"/>
              </w:rPr>
              <w:t>33</w:t>
            </w: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339E8" w14:textId="77777777" w:rsidR="005864D5" w:rsidRPr="00BB4A59" w:rsidRDefault="005864D5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D7158BD" w14:textId="77777777" w:rsidR="005864D5" w:rsidRPr="00BB4A59" w:rsidRDefault="005864D5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2 </w:t>
            </w:r>
          </w:p>
        </w:tc>
      </w:tr>
      <w:tr w:rsidR="005864D5" w:rsidRPr="00BB4A59" w14:paraId="503C926A" w14:textId="77777777" w:rsidTr="00F4021D">
        <w:trPr>
          <w:trHeight w:val="264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B904" w14:textId="77777777" w:rsidR="005864D5" w:rsidRPr="00BB4A59" w:rsidRDefault="005864D5" w:rsidP="005864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11. Forma zaliczenia przedmiotu: </w:t>
            </w:r>
            <w:r w:rsidRPr="00BB4A59">
              <w:rPr>
                <w:sz w:val="22"/>
              </w:rPr>
              <w:t>egzamin</w:t>
            </w:r>
            <w:r w:rsidRPr="00BB4A59">
              <w:rPr>
                <w:b/>
                <w:sz w:val="22"/>
              </w:rPr>
              <w:t xml:space="preserve"> </w:t>
            </w:r>
          </w:p>
        </w:tc>
      </w:tr>
      <w:tr w:rsidR="005864D5" w:rsidRPr="00BB4A59" w14:paraId="5C5846AF" w14:textId="77777777" w:rsidTr="00F4021D">
        <w:trPr>
          <w:trHeight w:val="262"/>
          <w:jc w:val="center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C9BCAE" w14:textId="77777777" w:rsidR="005864D5" w:rsidRPr="00BB4A59" w:rsidRDefault="005864D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5864D5" w:rsidRPr="00BB4A59" w14:paraId="19C83A79" w14:textId="77777777" w:rsidTr="00F4021D">
        <w:trPr>
          <w:trHeight w:val="263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A1DB" w14:textId="77777777" w:rsidR="005864D5" w:rsidRPr="00BB4A59" w:rsidRDefault="005864D5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BB4A59">
              <w:rPr>
                <w:sz w:val="22"/>
              </w:rPr>
              <w:t xml:space="preserve">Efekty uczenia się 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392F" w14:textId="77777777" w:rsidR="005864D5" w:rsidRPr="00BB4A59" w:rsidRDefault="005864D5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BB4A59">
              <w:rPr>
                <w:sz w:val="22"/>
              </w:rPr>
              <w:t xml:space="preserve">Sposoby weryfikacji 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85C3" w14:textId="77777777" w:rsidR="005864D5" w:rsidRPr="00BB4A59" w:rsidRDefault="005864D5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BB4A59">
              <w:rPr>
                <w:sz w:val="22"/>
              </w:rPr>
              <w:t xml:space="preserve">Sposoby oceny*/zaliczenie </w:t>
            </w:r>
          </w:p>
        </w:tc>
      </w:tr>
      <w:tr w:rsidR="005864D5" w:rsidRPr="00BB4A59" w14:paraId="47A4468C" w14:textId="77777777" w:rsidTr="00F4021D">
        <w:trPr>
          <w:trHeight w:val="334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E303" w14:textId="77777777" w:rsidR="005864D5" w:rsidRPr="00BB4A59" w:rsidRDefault="005864D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sz w:val="22"/>
              </w:rPr>
              <w:t xml:space="preserve">W zakresie wiedzy 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CC6A0" w14:textId="77777777" w:rsidR="005864D5" w:rsidRPr="00BB4A59" w:rsidRDefault="005864D5" w:rsidP="00E74AC7">
            <w:pPr>
              <w:spacing w:after="0" w:line="240" w:lineRule="auto"/>
              <w:ind w:left="123" w:right="113"/>
              <w:jc w:val="left"/>
              <w:rPr>
                <w:noProof/>
                <w:color w:val="000000" w:themeColor="text1"/>
                <w:sz w:val="22"/>
              </w:rPr>
            </w:pPr>
            <w:r w:rsidRPr="00BB4A59">
              <w:rPr>
                <w:color w:val="000000" w:themeColor="text1"/>
                <w:sz w:val="22"/>
              </w:rPr>
              <w:t>Egzamin pisemny</w:t>
            </w:r>
            <w:r w:rsidR="003C4BCC" w:rsidRPr="00BB4A59">
              <w:rPr>
                <w:color w:val="000000" w:themeColor="text1"/>
                <w:sz w:val="22"/>
              </w:rPr>
              <w:t xml:space="preserve"> </w:t>
            </w:r>
            <w:r w:rsidRPr="00BB4A59">
              <w:rPr>
                <w:color w:val="000000" w:themeColor="text1"/>
                <w:sz w:val="22"/>
              </w:rPr>
              <w:t>- test jednokrotnego wyboru</w:t>
            </w:r>
            <w:r w:rsidRPr="00BB4A59">
              <w:rPr>
                <w:noProof/>
                <w:color w:val="000000" w:themeColor="text1"/>
                <w:sz w:val="22"/>
              </w:rPr>
              <w:t xml:space="preserve"> </w:t>
            </w:r>
          </w:p>
          <w:p w14:paraId="1F6CCE7B" w14:textId="77777777" w:rsidR="005864D5" w:rsidRPr="00BB4A59" w:rsidRDefault="003C4BCC" w:rsidP="00E74AC7">
            <w:pPr>
              <w:spacing w:after="0" w:line="240" w:lineRule="auto"/>
              <w:ind w:left="123" w:right="113"/>
              <w:jc w:val="left"/>
              <w:rPr>
                <w:color w:val="000000" w:themeColor="text1"/>
                <w:sz w:val="22"/>
              </w:rPr>
            </w:pPr>
            <w:r w:rsidRPr="00BB4A59">
              <w:rPr>
                <w:noProof/>
                <w:color w:val="000000" w:themeColor="text1"/>
                <w:sz w:val="22"/>
              </w:rPr>
              <w:t>D</w:t>
            </w:r>
            <w:r w:rsidR="005864D5" w:rsidRPr="00BB4A59">
              <w:rPr>
                <w:noProof/>
                <w:color w:val="000000" w:themeColor="text1"/>
                <w:sz w:val="22"/>
              </w:rPr>
              <w:t xml:space="preserve">yskusja 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FCCE" w14:textId="77777777" w:rsidR="005864D5" w:rsidRPr="00BB4A59" w:rsidRDefault="005864D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 </w:t>
            </w:r>
            <w:r w:rsidR="00E74AC7" w:rsidRPr="00BB4A59">
              <w:rPr>
                <w:b/>
                <w:sz w:val="22"/>
              </w:rPr>
              <w:t>*</w:t>
            </w:r>
          </w:p>
        </w:tc>
      </w:tr>
      <w:tr w:rsidR="005864D5" w:rsidRPr="00BB4A59" w14:paraId="7F711DD3" w14:textId="77777777" w:rsidTr="00F4021D">
        <w:trPr>
          <w:trHeight w:val="331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4F4A" w14:textId="77777777" w:rsidR="005864D5" w:rsidRPr="00BB4A59" w:rsidRDefault="005864D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sz w:val="22"/>
              </w:rPr>
              <w:t xml:space="preserve">W zakresie umiejętności 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588F9" w14:textId="77777777" w:rsidR="005864D5" w:rsidRPr="00BB4A59" w:rsidRDefault="005864D5" w:rsidP="00E74AC7">
            <w:pPr>
              <w:spacing w:after="0" w:line="240" w:lineRule="auto"/>
              <w:ind w:left="123" w:right="113"/>
              <w:rPr>
                <w:color w:val="000000" w:themeColor="text1"/>
                <w:sz w:val="22"/>
              </w:rPr>
            </w:pPr>
            <w:r w:rsidRPr="00BB4A59">
              <w:rPr>
                <w:color w:val="000000" w:themeColor="text1"/>
                <w:sz w:val="22"/>
              </w:rPr>
              <w:t>Realizacja zaleconego zadania</w:t>
            </w:r>
          </w:p>
          <w:p w14:paraId="1B14900D" w14:textId="77777777" w:rsidR="005864D5" w:rsidRPr="00BB4A59" w:rsidRDefault="003C4BCC" w:rsidP="00E74AC7">
            <w:pPr>
              <w:spacing w:after="0" w:line="240" w:lineRule="auto"/>
              <w:ind w:left="123" w:right="113"/>
              <w:rPr>
                <w:color w:val="000000" w:themeColor="text1"/>
                <w:sz w:val="22"/>
              </w:rPr>
            </w:pPr>
            <w:r w:rsidRPr="00BB4A59">
              <w:rPr>
                <w:noProof/>
                <w:color w:val="000000" w:themeColor="text1"/>
                <w:sz w:val="22"/>
              </w:rPr>
              <w:t>D</w:t>
            </w:r>
            <w:r w:rsidR="005864D5" w:rsidRPr="00BB4A59">
              <w:rPr>
                <w:noProof/>
                <w:color w:val="000000" w:themeColor="text1"/>
                <w:sz w:val="22"/>
              </w:rPr>
              <w:t xml:space="preserve">yskusja 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0328" w14:textId="77777777" w:rsidR="005864D5" w:rsidRPr="00BB4A59" w:rsidRDefault="005864D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 </w:t>
            </w:r>
            <w:r w:rsidR="00E74AC7" w:rsidRPr="00BB4A59">
              <w:rPr>
                <w:b/>
                <w:sz w:val="22"/>
              </w:rPr>
              <w:t>*</w:t>
            </w:r>
          </w:p>
        </w:tc>
      </w:tr>
      <w:tr w:rsidR="005864D5" w:rsidRPr="00BB4A59" w14:paraId="1E534721" w14:textId="77777777" w:rsidTr="00F4021D">
        <w:trPr>
          <w:trHeight w:val="334"/>
          <w:jc w:val="center"/>
        </w:trPr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1114" w14:textId="77777777" w:rsidR="005864D5" w:rsidRPr="00BB4A59" w:rsidRDefault="005864D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sz w:val="22"/>
              </w:rPr>
              <w:t xml:space="preserve">W zakresie kompetencji 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5F59F" w14:textId="77777777" w:rsidR="005864D5" w:rsidRPr="00BB4A59" w:rsidRDefault="005864D5" w:rsidP="00E74AC7">
            <w:pPr>
              <w:spacing w:after="0" w:line="240" w:lineRule="auto"/>
              <w:ind w:left="123" w:right="113"/>
              <w:rPr>
                <w:color w:val="000000" w:themeColor="text1"/>
                <w:sz w:val="22"/>
              </w:rPr>
            </w:pPr>
            <w:r w:rsidRPr="00BB4A59">
              <w:rPr>
                <w:color w:val="000000" w:themeColor="text1"/>
                <w:sz w:val="22"/>
              </w:rPr>
              <w:t>Obserwacja</w:t>
            </w:r>
          </w:p>
        </w:tc>
        <w:tc>
          <w:tcPr>
            <w:tcW w:w="3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CA7EF" w14:textId="77777777" w:rsidR="005864D5" w:rsidRPr="00BB4A59" w:rsidRDefault="005864D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4A59">
              <w:rPr>
                <w:b/>
                <w:sz w:val="22"/>
              </w:rPr>
              <w:t xml:space="preserve"> </w:t>
            </w:r>
            <w:r w:rsidR="00E74AC7" w:rsidRPr="00BB4A59">
              <w:rPr>
                <w:b/>
                <w:sz w:val="22"/>
              </w:rPr>
              <w:t>*</w:t>
            </w:r>
          </w:p>
        </w:tc>
      </w:tr>
    </w:tbl>
    <w:p w14:paraId="17BED16E" w14:textId="36515B7A" w:rsidR="008050C4" w:rsidRPr="00BB4A59" w:rsidRDefault="008050C4" w:rsidP="00BB4A59">
      <w:pPr>
        <w:spacing w:after="306" w:line="259" w:lineRule="auto"/>
        <w:ind w:left="341" w:right="0" w:firstLine="0"/>
        <w:jc w:val="left"/>
        <w:rPr>
          <w:sz w:val="22"/>
        </w:rPr>
      </w:pPr>
      <w:r w:rsidRPr="00BB4A59">
        <w:rPr>
          <w:sz w:val="22"/>
        </w:rPr>
        <w:t xml:space="preserve"> </w:t>
      </w:r>
    </w:p>
    <w:p w14:paraId="614BA450" w14:textId="77777777" w:rsidR="00BB4A59" w:rsidRPr="00BB4A59" w:rsidRDefault="00BB4A59" w:rsidP="00BB4A59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BB4A59">
        <w:rPr>
          <w:rFonts w:eastAsiaTheme="minorHAnsi"/>
          <w:b/>
          <w:bCs/>
          <w:sz w:val="22"/>
          <w:lang w:eastAsia="en-US"/>
        </w:rPr>
        <w:t xml:space="preserve">* </w:t>
      </w:r>
      <w:r w:rsidRPr="00BB4A59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2DEB71CC" w14:textId="77777777" w:rsidR="00BB4A59" w:rsidRPr="00BB4A59" w:rsidRDefault="00BB4A59" w:rsidP="00BB4A59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</w:p>
    <w:p w14:paraId="3C7965B1" w14:textId="77777777" w:rsidR="00BB4A59" w:rsidRPr="00BB4A59" w:rsidRDefault="00BB4A59" w:rsidP="00BB4A59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BB4A59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BB4A59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183F1530" w14:textId="77777777" w:rsidR="00BB4A59" w:rsidRPr="00BB4A59" w:rsidRDefault="00BB4A59" w:rsidP="00BB4A59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BB4A59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BB4A59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471C9CC4" w14:textId="77777777" w:rsidR="00BB4A59" w:rsidRPr="00BB4A59" w:rsidRDefault="00BB4A59" w:rsidP="00BB4A59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BB4A59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BB4A59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2FB6EC3D" w14:textId="77777777" w:rsidR="00BB4A59" w:rsidRPr="00BB4A59" w:rsidRDefault="00BB4A59" w:rsidP="00BB4A59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BB4A59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BB4A59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17919C41" w14:textId="77777777" w:rsidR="00BB4A59" w:rsidRPr="00BB4A59" w:rsidRDefault="00BB4A59" w:rsidP="00BB4A59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BB4A59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BB4A59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0E753817" w14:textId="48243704" w:rsidR="008050C4" w:rsidRPr="00BB4A59" w:rsidRDefault="00BB4A59" w:rsidP="00BB4A59">
      <w:pPr>
        <w:spacing w:after="5" w:line="254" w:lineRule="auto"/>
        <w:ind w:left="567" w:right="911"/>
        <w:jc w:val="left"/>
        <w:rPr>
          <w:sz w:val="22"/>
        </w:rPr>
      </w:pPr>
      <w:r w:rsidRPr="00BB4A59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BB4A59">
        <w:rPr>
          <w:rFonts w:eastAsiaTheme="minorHAnsi"/>
          <w:sz w:val="22"/>
          <w:lang w:eastAsia="en-US"/>
        </w:rPr>
        <w:t>– zakładane efekty uczenia się nie zostały uzyskane</w:t>
      </w:r>
    </w:p>
    <w:p w14:paraId="41F576A3" w14:textId="77777777" w:rsidR="00552FCC" w:rsidRPr="00BB4A59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0D53278" w14:textId="77777777" w:rsidR="00552FCC" w:rsidRPr="00BB4A59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DFDE49D" w14:textId="77777777" w:rsidR="00552FCC" w:rsidRPr="00BB4A59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6038054B" w14:textId="77777777" w:rsidR="00552FCC" w:rsidRPr="00BB4A59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603004AB" w14:textId="13FFFBAA" w:rsidR="00552FCC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E6664C6" w14:textId="1934ECBA" w:rsidR="00303971" w:rsidRDefault="00303971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E6A6B85" w14:textId="73AB9FE2" w:rsidR="00303971" w:rsidRDefault="00303971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A21A7C0" w14:textId="182D33F7" w:rsidR="00303971" w:rsidRDefault="00303971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92F3B96" w14:textId="440DAD74" w:rsidR="00303971" w:rsidRDefault="00303971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AF2E38B" w14:textId="77777777" w:rsidR="00303971" w:rsidRPr="00552FCC" w:rsidRDefault="00303971" w:rsidP="0030397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52FCC">
        <w:rPr>
          <w:rFonts w:eastAsia="Calibri"/>
          <w:b/>
          <w:sz w:val="28"/>
          <w:lang w:eastAsia="en-US"/>
        </w:rPr>
        <w:t>Karta przedmiotu</w:t>
      </w:r>
    </w:p>
    <w:p w14:paraId="230FF90E" w14:textId="77777777" w:rsidR="00303971" w:rsidRPr="00552FCC" w:rsidRDefault="00303971" w:rsidP="0030397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52FCC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213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369"/>
        <w:gridCol w:w="3592"/>
        <w:gridCol w:w="971"/>
        <w:gridCol w:w="1604"/>
      </w:tblGrid>
      <w:tr w:rsidR="00303971" w:rsidRPr="00F4021D" w14:paraId="3DADE604" w14:textId="77777777" w:rsidTr="00303971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D25259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303971" w:rsidRPr="00F4021D" w14:paraId="7F82F25B" w14:textId="77777777" w:rsidTr="00303971">
        <w:trPr>
          <w:trHeight w:val="517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FE72" w14:textId="77777777" w:rsidR="00303971" w:rsidRDefault="00303971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4021D">
              <w:rPr>
                <w:b/>
                <w:sz w:val="22"/>
              </w:rPr>
              <w:t>13. Jednostka realizująca przedmiot,</w:t>
            </w:r>
            <w:r w:rsidRPr="00F4021D">
              <w:rPr>
                <w:sz w:val="22"/>
              </w:rPr>
              <w:t xml:space="preserve"> </w:t>
            </w:r>
            <w:r w:rsidRPr="00F4021D">
              <w:rPr>
                <w:b/>
                <w:sz w:val="22"/>
              </w:rPr>
              <w:t xml:space="preserve">adres, e-mail: </w:t>
            </w:r>
          </w:p>
          <w:p w14:paraId="57F730D5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F4021D">
              <w:rPr>
                <w:bCs/>
                <w:sz w:val="22"/>
              </w:rPr>
              <w:t xml:space="preserve">Zakład Fizjoterapii Katedry Fizjoterapii </w:t>
            </w:r>
            <w:proofErr w:type="spellStart"/>
            <w:r w:rsidRPr="00F4021D">
              <w:rPr>
                <w:bCs/>
                <w:sz w:val="22"/>
              </w:rPr>
              <w:t>WNoZK</w:t>
            </w:r>
            <w:proofErr w:type="spellEnd"/>
            <w:r w:rsidRPr="00F4021D">
              <w:rPr>
                <w:bCs/>
                <w:sz w:val="22"/>
              </w:rPr>
              <w:t xml:space="preserve">, </w:t>
            </w:r>
          </w:p>
          <w:p w14:paraId="411937EA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021D">
              <w:rPr>
                <w:bCs/>
                <w:sz w:val="22"/>
              </w:rPr>
              <w:t>fizjoterapia@sum.edu.pl</w:t>
            </w:r>
          </w:p>
        </w:tc>
      </w:tr>
      <w:tr w:rsidR="00303971" w:rsidRPr="00F4021D" w14:paraId="5BF37292" w14:textId="77777777" w:rsidTr="00303971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891E8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4021D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1224D12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F4021D">
              <w:rPr>
                <w:bCs/>
                <w:sz w:val="22"/>
              </w:rPr>
              <w:t>Dr n.med. Dorota Szydłak</w:t>
            </w:r>
          </w:p>
        </w:tc>
      </w:tr>
      <w:tr w:rsidR="00303971" w:rsidRPr="00F4021D" w14:paraId="1AD6107B" w14:textId="77777777" w:rsidTr="00303971">
        <w:trPr>
          <w:trHeight w:val="516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2C5F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F4021D">
              <w:rPr>
                <w:bCs/>
                <w:sz w:val="22"/>
              </w:rPr>
              <w:t>brak</w:t>
            </w:r>
          </w:p>
        </w:tc>
      </w:tr>
      <w:tr w:rsidR="00303971" w:rsidRPr="00F4021D" w14:paraId="206C124B" w14:textId="77777777" w:rsidTr="00303971">
        <w:trPr>
          <w:trHeight w:val="262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FB9A" w14:textId="77777777" w:rsidR="00303971" w:rsidRPr="00F4021D" w:rsidRDefault="00303971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1046" w14:textId="77777777" w:rsidR="00303971" w:rsidRPr="00F4021D" w:rsidRDefault="00303971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4021D">
              <w:rPr>
                <w:sz w:val="22"/>
              </w:rPr>
              <w:t xml:space="preserve">Zgodna z Zarządzeniem Rektora SUM </w:t>
            </w:r>
          </w:p>
        </w:tc>
      </w:tr>
      <w:tr w:rsidR="00303971" w:rsidRPr="00F4021D" w14:paraId="755F2F3F" w14:textId="77777777" w:rsidTr="00303971">
        <w:trPr>
          <w:trHeight w:val="516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77F2" w14:textId="77777777" w:rsidR="00303971" w:rsidRPr="00F4021D" w:rsidRDefault="00303971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81AA" w14:textId="77777777" w:rsidR="00303971" w:rsidRPr="00F4021D" w:rsidRDefault="00303971" w:rsidP="002B013F">
            <w:pPr>
              <w:spacing w:after="0" w:line="240" w:lineRule="auto"/>
              <w:ind w:left="0" w:firstLine="0"/>
              <w:rPr>
                <w:sz w:val="22"/>
              </w:rPr>
            </w:pPr>
            <w:r w:rsidRPr="00F4021D">
              <w:rPr>
                <w:sz w:val="22"/>
              </w:rPr>
              <w:t>Rzutnik, laptop, modele anatomiczne</w:t>
            </w:r>
          </w:p>
        </w:tc>
      </w:tr>
      <w:tr w:rsidR="00303971" w:rsidRPr="00F4021D" w14:paraId="7DBE12EF" w14:textId="77777777" w:rsidTr="00303971">
        <w:trPr>
          <w:trHeight w:val="264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47195" w14:textId="77777777" w:rsidR="00303971" w:rsidRPr="00F4021D" w:rsidRDefault="00303971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37F9" w14:textId="77777777" w:rsidR="00303971" w:rsidRPr="00F4021D" w:rsidRDefault="00303971" w:rsidP="002B013F">
            <w:pPr>
              <w:spacing w:after="0" w:line="240" w:lineRule="auto"/>
              <w:ind w:left="0" w:firstLine="0"/>
              <w:rPr>
                <w:sz w:val="22"/>
              </w:rPr>
            </w:pPr>
            <w:r w:rsidRPr="00F4021D">
              <w:rPr>
                <w:sz w:val="22"/>
              </w:rPr>
              <w:t xml:space="preserve">Sale </w:t>
            </w:r>
            <w:proofErr w:type="spellStart"/>
            <w:r w:rsidRPr="00F4021D">
              <w:rPr>
                <w:sz w:val="22"/>
              </w:rPr>
              <w:t>WNoZK</w:t>
            </w:r>
            <w:proofErr w:type="spellEnd"/>
            <w:r w:rsidRPr="00F4021D">
              <w:rPr>
                <w:sz w:val="22"/>
              </w:rPr>
              <w:t xml:space="preserve"> zgodne z harmonogramem zajęć</w:t>
            </w:r>
          </w:p>
        </w:tc>
      </w:tr>
      <w:tr w:rsidR="00303971" w:rsidRPr="00F4021D" w14:paraId="7DA57459" w14:textId="77777777" w:rsidTr="00303971">
        <w:trPr>
          <w:trHeight w:val="266"/>
        </w:trPr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65F6" w14:textId="77777777" w:rsidR="00303971" w:rsidRPr="00F4021D" w:rsidRDefault="00303971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9A69" w14:textId="77777777" w:rsidR="00303971" w:rsidRPr="00F4021D" w:rsidRDefault="00303971" w:rsidP="002B013F">
            <w:pPr>
              <w:spacing w:after="0" w:line="240" w:lineRule="auto"/>
              <w:ind w:left="0" w:firstLine="0"/>
              <w:rPr>
                <w:sz w:val="22"/>
              </w:rPr>
            </w:pPr>
            <w:r w:rsidRPr="00F4021D">
              <w:rPr>
                <w:sz w:val="22"/>
              </w:rPr>
              <w:t>Według harmonogramu konsultacji – pokój 513/strona Zakładu Fizjoterapii</w:t>
            </w:r>
          </w:p>
        </w:tc>
      </w:tr>
      <w:tr w:rsidR="00303971" w:rsidRPr="00F4021D" w14:paraId="3724FE61" w14:textId="77777777" w:rsidTr="00303971">
        <w:trPr>
          <w:trHeight w:val="25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6D821A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>20. Efekty uczenia się</w:t>
            </w:r>
            <w:r w:rsidRPr="00F4021D">
              <w:rPr>
                <w:sz w:val="22"/>
              </w:rPr>
              <w:t xml:space="preserve"> </w:t>
            </w:r>
          </w:p>
        </w:tc>
      </w:tr>
      <w:tr w:rsidR="00303971" w:rsidRPr="00F4021D" w14:paraId="0A1315CC" w14:textId="77777777" w:rsidTr="00303971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FAE66" w14:textId="77777777" w:rsidR="00303971" w:rsidRPr="00F4021D" w:rsidRDefault="00303971" w:rsidP="002B013F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 xml:space="preserve">Numer przedmiotowego </w:t>
            </w:r>
          </w:p>
          <w:p w14:paraId="23124CC2" w14:textId="77777777" w:rsidR="00303971" w:rsidRPr="00F4021D" w:rsidRDefault="00303971" w:rsidP="002B013F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 xml:space="preserve">efektu uczenia </w:t>
            </w:r>
          </w:p>
          <w:p w14:paraId="10176FD1" w14:textId="77777777" w:rsidR="00303971" w:rsidRPr="00F4021D" w:rsidRDefault="00303971" w:rsidP="002B013F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 xml:space="preserve">się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96762" w14:textId="77777777" w:rsidR="00303971" w:rsidRPr="00F4021D" w:rsidRDefault="00303971" w:rsidP="002B013F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 xml:space="preserve">Przedmiotowe efekty uczenia się 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1F3A" w14:textId="77777777" w:rsidR="00303971" w:rsidRPr="00F4021D" w:rsidRDefault="00303971" w:rsidP="002B013F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 xml:space="preserve">Odniesienie do efektów uczenia się zawartych w </w:t>
            </w:r>
            <w:r w:rsidRPr="00F4021D">
              <w:rPr>
                <w:i/>
                <w:sz w:val="22"/>
              </w:rPr>
              <w:t>(właściwe podkreślić)</w:t>
            </w:r>
            <w:r w:rsidRPr="00F4021D">
              <w:rPr>
                <w:sz w:val="22"/>
              </w:rPr>
              <w:t xml:space="preserve">: </w:t>
            </w:r>
          </w:p>
          <w:p w14:paraId="796ABB06" w14:textId="77777777" w:rsidR="00303971" w:rsidRPr="00F4021D" w:rsidRDefault="00303971" w:rsidP="002B013F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303971">
              <w:rPr>
                <w:sz w:val="22"/>
                <w:u w:val="single"/>
              </w:rPr>
              <w:t>standardach kształcenia</w:t>
            </w:r>
            <w:r w:rsidRPr="00F4021D">
              <w:rPr>
                <w:sz w:val="22"/>
              </w:rPr>
              <w:t xml:space="preserve">/ </w:t>
            </w:r>
          </w:p>
          <w:p w14:paraId="0E95D5E9" w14:textId="77777777" w:rsidR="00303971" w:rsidRPr="00303971" w:rsidRDefault="00303971" w:rsidP="002B013F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303971">
              <w:rPr>
                <w:sz w:val="22"/>
              </w:rPr>
              <w:t xml:space="preserve">zatwierdzonych przez </w:t>
            </w:r>
          </w:p>
          <w:p w14:paraId="253C0185" w14:textId="77777777" w:rsidR="00303971" w:rsidRPr="00F4021D" w:rsidRDefault="00303971" w:rsidP="002B013F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303971">
              <w:rPr>
                <w:sz w:val="22"/>
              </w:rPr>
              <w:t>Senat SUM</w:t>
            </w:r>
            <w:r w:rsidRPr="00F4021D">
              <w:rPr>
                <w:sz w:val="22"/>
              </w:rPr>
              <w:t xml:space="preserve">  </w:t>
            </w:r>
          </w:p>
        </w:tc>
      </w:tr>
      <w:tr w:rsidR="00303971" w:rsidRPr="00F4021D" w14:paraId="540C497D" w14:textId="77777777" w:rsidTr="00303971">
        <w:trPr>
          <w:trHeight w:val="1238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7FBB8" w14:textId="77777777" w:rsidR="00303971" w:rsidRPr="00F4021D" w:rsidRDefault="00303971" w:rsidP="002B01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P_W01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75B2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bCs/>
                <w:sz w:val="22"/>
              </w:rPr>
            </w:pPr>
          </w:p>
          <w:p w14:paraId="596FFBD0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-10" w:right="0" w:firstLine="0"/>
              <w:rPr>
                <w:bCs/>
                <w:sz w:val="22"/>
              </w:rPr>
            </w:pPr>
            <w:r w:rsidRPr="00F4021D">
              <w:rPr>
                <w:bCs/>
                <w:sz w:val="22"/>
              </w:rPr>
              <w:t>Student zna i rozumie  podstawowe pojęcia i definicje      (w świetle definicji WHO) z zakresu rehabilitacji medycznej, fizjoterapii oraz niepełnosprawności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C45B6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C.W1</w:t>
            </w:r>
          </w:p>
          <w:p w14:paraId="2FAB2738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(</w:t>
            </w:r>
            <w:r w:rsidRPr="00F4021D">
              <w:rPr>
                <w:noProof/>
                <w:sz w:val="22"/>
              </w:rPr>
              <w:t>CW_01_ZD)*</w:t>
            </w:r>
          </w:p>
        </w:tc>
      </w:tr>
      <w:tr w:rsidR="00303971" w:rsidRPr="00F4021D" w14:paraId="37399CFB" w14:textId="77777777" w:rsidTr="00303971">
        <w:trPr>
          <w:trHeight w:val="1226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C1873" w14:textId="77777777" w:rsidR="00303971" w:rsidRPr="00F4021D" w:rsidRDefault="00303971" w:rsidP="002B01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P_W02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2DE07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bCs/>
                <w:sz w:val="22"/>
              </w:rPr>
            </w:pPr>
          </w:p>
          <w:p w14:paraId="1F3C7BE6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F4021D">
              <w:rPr>
                <w:bCs/>
                <w:sz w:val="22"/>
              </w:rPr>
              <w:t>Student zna podstawowe zaburzenia</w:t>
            </w:r>
            <w:r w:rsidRPr="00F4021D">
              <w:rPr>
                <w:sz w:val="22"/>
              </w:rPr>
              <w:t xml:space="preserve"> strukturalne i funkcjonalne w obrębie układów organizmu ludzkiego powstałych na skutek urazu lub procesu chorobowego   oraz rozumie podstawowe zależności występujące między nimi;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F9B9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C.W2</w:t>
            </w:r>
          </w:p>
          <w:p w14:paraId="729E1FDF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(</w:t>
            </w:r>
            <w:r w:rsidRPr="00F4021D">
              <w:rPr>
                <w:noProof/>
                <w:sz w:val="22"/>
              </w:rPr>
              <w:t>CW_02_MED)*</w:t>
            </w:r>
          </w:p>
        </w:tc>
      </w:tr>
      <w:tr w:rsidR="00303971" w:rsidRPr="00F4021D" w14:paraId="78565AFF" w14:textId="77777777" w:rsidTr="0030397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2379" w14:textId="77777777" w:rsidR="00303971" w:rsidRPr="00F4021D" w:rsidRDefault="00303971" w:rsidP="002B01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P_W03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AE13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bCs/>
                <w:sz w:val="22"/>
              </w:rPr>
            </w:pPr>
          </w:p>
          <w:p w14:paraId="1D73F5EE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-10" w:right="0" w:firstLine="0"/>
              <w:rPr>
                <w:sz w:val="22"/>
              </w:rPr>
            </w:pPr>
            <w:r w:rsidRPr="00F4021D">
              <w:rPr>
                <w:bCs/>
                <w:sz w:val="22"/>
              </w:rPr>
              <w:t xml:space="preserve">Student zna i rozumie </w:t>
            </w:r>
            <w:r w:rsidRPr="00F4021D">
              <w:rPr>
                <w:sz w:val="22"/>
              </w:rPr>
              <w:t>mechanizmy oddziaływania oraz niekorzystne efekty środków i zabiegów  stosowanych w fizjoterapii;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7BF0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C.W3</w:t>
            </w:r>
          </w:p>
          <w:p w14:paraId="34D55CD0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(</w:t>
            </w:r>
            <w:r w:rsidRPr="00F4021D">
              <w:rPr>
                <w:noProof/>
                <w:sz w:val="22"/>
              </w:rPr>
              <w:t>CW_03_ZD)*</w:t>
            </w:r>
          </w:p>
        </w:tc>
      </w:tr>
      <w:tr w:rsidR="00303971" w:rsidRPr="00F4021D" w14:paraId="48DC0846" w14:textId="77777777" w:rsidTr="0030397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DD4C3" w14:textId="77777777" w:rsidR="00303971" w:rsidRPr="00F4021D" w:rsidRDefault="00303971" w:rsidP="002B01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P_W04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F482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bCs/>
                <w:sz w:val="22"/>
              </w:rPr>
            </w:pPr>
          </w:p>
          <w:p w14:paraId="2A3C1DDB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F4021D">
              <w:rPr>
                <w:bCs/>
                <w:sz w:val="22"/>
              </w:rPr>
              <w:t xml:space="preserve">Student zna i rozumie  podstawowe </w:t>
            </w:r>
            <w:r w:rsidRPr="00F4021D">
              <w:rPr>
                <w:sz w:val="22"/>
              </w:rPr>
              <w:t>metody oceny zaburzeń strukturalnych i funkcjonalnych wywołanych  procesem chorobowym lub urazem, narzędzia diagnostyczne i metody dotyczące  oceny stanu pacjenta dla potrzeb fizjoterapii, metody oceny budowy i funkcji organizmu ludzkiego oraz jego aktywności w różnych dysfunkcjach układowych;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2337F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C.W4</w:t>
            </w:r>
          </w:p>
          <w:p w14:paraId="6F8E8047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(</w:t>
            </w:r>
            <w:r w:rsidRPr="00F4021D">
              <w:rPr>
                <w:noProof/>
                <w:sz w:val="22"/>
              </w:rPr>
              <w:t>CW_04_MED)*</w:t>
            </w:r>
          </w:p>
        </w:tc>
      </w:tr>
      <w:tr w:rsidR="00303971" w:rsidRPr="00F4021D" w14:paraId="727545E7" w14:textId="77777777" w:rsidTr="0030397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62F3C" w14:textId="77777777" w:rsidR="00303971" w:rsidRPr="00F4021D" w:rsidRDefault="00303971" w:rsidP="002B01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P_W05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E76B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</w:p>
          <w:p w14:paraId="07C0A674" w14:textId="77777777" w:rsidR="00303971" w:rsidRPr="00F4021D" w:rsidRDefault="00303971" w:rsidP="003039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F4021D">
              <w:rPr>
                <w:sz w:val="22"/>
              </w:rPr>
              <w:t>Student zna i rozumie zasady doboru środków, form i metod terapeutycznych z uwzględnieniem rodzaju dysfunkcji, stanu i wieku pacjenta;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E548F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C.W5</w:t>
            </w:r>
          </w:p>
          <w:p w14:paraId="14BEB011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(</w:t>
            </w:r>
            <w:r w:rsidRPr="00F4021D">
              <w:rPr>
                <w:noProof/>
                <w:sz w:val="22"/>
              </w:rPr>
              <w:t>CW_05_ZD)*</w:t>
            </w:r>
          </w:p>
        </w:tc>
      </w:tr>
      <w:tr w:rsidR="00303971" w:rsidRPr="00F4021D" w14:paraId="2F4F65C5" w14:textId="77777777" w:rsidTr="00303971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A4EF" w14:textId="77777777" w:rsidR="00303971" w:rsidRPr="00F4021D" w:rsidRDefault="00303971" w:rsidP="002B01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lastRenderedPageBreak/>
              <w:t>P_U01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1B98" w14:textId="77777777" w:rsidR="00303971" w:rsidRPr="00F4021D" w:rsidRDefault="00303971" w:rsidP="00303971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F4021D">
              <w:rPr>
                <w:sz w:val="22"/>
              </w:rPr>
              <w:t>Student potrafi prowadzić dokumentację stanu zdrowia pacjenta oraz wypełnić program zabiegów fizjoterapeutycznych</w:t>
            </w:r>
            <w:r>
              <w:rPr>
                <w:sz w:val="22"/>
              </w:rPr>
              <w:t>;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28DF5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C.U2</w:t>
            </w:r>
          </w:p>
          <w:p w14:paraId="476CADAB" w14:textId="77777777" w:rsidR="00303971" w:rsidRPr="00F4021D" w:rsidRDefault="00303971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(</w:t>
            </w:r>
            <w:r w:rsidRPr="00F4021D">
              <w:rPr>
                <w:noProof/>
                <w:sz w:val="22"/>
              </w:rPr>
              <w:t>CU_02_ZD)*</w:t>
            </w:r>
          </w:p>
        </w:tc>
      </w:tr>
      <w:tr w:rsidR="00303971" w:rsidRPr="00F4021D" w14:paraId="0D20690B" w14:textId="77777777" w:rsidTr="00303971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F895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P_K0</w:t>
            </w:r>
            <w:r>
              <w:rPr>
                <w:sz w:val="22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2094" w14:textId="77777777" w:rsidR="00303971" w:rsidRPr="00F4021D" w:rsidRDefault="00303971" w:rsidP="00303971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F4021D">
              <w:rPr>
                <w:sz w:val="22"/>
              </w:rPr>
              <w:t>Student jest gotów do identyfikowania własnych ograniczeń, oraz dokonywania samooceny deficytów i potrzeb w zakresie</w:t>
            </w:r>
          </w:p>
          <w:p w14:paraId="601EAD4C" w14:textId="77777777" w:rsidR="00303971" w:rsidRPr="00F4021D" w:rsidRDefault="00303971" w:rsidP="00303971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F4021D">
              <w:rPr>
                <w:sz w:val="22"/>
              </w:rPr>
              <w:t>edukacji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B2D28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  <w:p w14:paraId="40300444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OK_K05*</w:t>
            </w:r>
          </w:p>
        </w:tc>
      </w:tr>
      <w:tr w:rsidR="00303971" w:rsidRPr="00F4021D" w14:paraId="1B541847" w14:textId="77777777" w:rsidTr="00303971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A7149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P_K0</w:t>
            </w:r>
            <w:r>
              <w:rPr>
                <w:sz w:val="22"/>
              </w:rPr>
              <w:t>2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D064" w14:textId="77777777" w:rsidR="00303971" w:rsidRPr="00F4021D" w:rsidRDefault="00303971" w:rsidP="00303971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F4021D">
              <w:rPr>
                <w:sz w:val="22"/>
              </w:rPr>
              <w:t>Student jest gotów do wyboru obiektywnych źródeł informacji</w:t>
            </w:r>
            <w:bookmarkStart w:id="0" w:name="_GoBack"/>
            <w:bookmarkEnd w:id="0"/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6220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OK_K06*</w:t>
            </w:r>
          </w:p>
        </w:tc>
      </w:tr>
      <w:tr w:rsidR="00303971" w:rsidRPr="00F4021D" w14:paraId="569496E0" w14:textId="77777777" w:rsidTr="00303971">
        <w:trPr>
          <w:trHeight w:val="514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342D8B" w14:textId="77777777" w:rsidR="00303971" w:rsidRPr="00F4021D" w:rsidRDefault="00303971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C3E77D" w14:textId="77777777" w:rsidR="00303971" w:rsidRPr="00F4021D" w:rsidRDefault="00303971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 xml:space="preserve">Liczba godzin </w:t>
            </w:r>
          </w:p>
        </w:tc>
      </w:tr>
      <w:tr w:rsidR="00303971" w:rsidRPr="00F4021D" w14:paraId="240C5A16" w14:textId="77777777" w:rsidTr="00303971">
        <w:trPr>
          <w:trHeight w:val="265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D01DE" w14:textId="77777777" w:rsidR="00303971" w:rsidRPr="00F4021D" w:rsidRDefault="00303971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D6A1A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F4021D">
              <w:rPr>
                <w:b/>
                <w:sz w:val="22"/>
              </w:rPr>
              <w:t>8</w:t>
            </w:r>
          </w:p>
        </w:tc>
      </w:tr>
      <w:tr w:rsidR="00303971" w:rsidRPr="00F4021D" w14:paraId="719EB14F" w14:textId="77777777" w:rsidTr="00303971">
        <w:trPr>
          <w:trHeight w:val="262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8D48A" w14:textId="77777777" w:rsidR="00303971" w:rsidRPr="00F4021D" w:rsidRDefault="00303971" w:rsidP="0030397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Historia rehabilitacji i fizjoterapii. Umiejscowienie fizjoterapii w krajowych strukturach ochrony zdrowia.</w:t>
            </w:r>
          </w:p>
          <w:p w14:paraId="672E5DBD" w14:textId="77777777" w:rsidR="00303971" w:rsidRPr="00F4021D" w:rsidRDefault="00303971" w:rsidP="0030397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Zasady etyki zawodowej fizjoterapeuty wg. Krajowej Izby Fizjoterapeutów.</w:t>
            </w:r>
          </w:p>
          <w:p w14:paraId="78CF10EB" w14:textId="77777777" w:rsidR="00303971" w:rsidRPr="00F4021D" w:rsidRDefault="00303971" w:rsidP="0030397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Wytyczne Krajowej Rady Fizjoterapeutów z zakresu prowadzenia dokumentacji medycznej.</w:t>
            </w:r>
          </w:p>
          <w:p w14:paraId="3AC911D7" w14:textId="77777777" w:rsidR="00303971" w:rsidRPr="00F4021D" w:rsidRDefault="00303971" w:rsidP="00303971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 xml:space="preserve">Ogólna problematyka rehabilitacji. Podstawowe pojęcia i definicje – uszkodzenia, upośledzenia, ograniczenia (w świetle definicji WHO), zaburzenia funkcjonalne, dysfunkcje przejściowe i trwałe, zaburzenia i upośledzenia sprawności i wydolności. Niepełnosprawność (przejściowa i trwała), samowystarczalność, kalectwo, inwalidztwo.                                                                                                                                                     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325B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4</w:t>
            </w:r>
          </w:p>
        </w:tc>
      </w:tr>
      <w:tr w:rsidR="00303971" w:rsidRPr="00F4021D" w14:paraId="273A6E06" w14:textId="77777777" w:rsidTr="00303971">
        <w:trPr>
          <w:trHeight w:val="264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253F" w14:textId="77777777" w:rsidR="00303971" w:rsidRPr="00F4021D" w:rsidRDefault="00303971" w:rsidP="0030397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 xml:space="preserve">Teoretyczne aspekty fizjoterapii: regeneracja, kompensacja, adaptacja. </w:t>
            </w:r>
          </w:p>
          <w:p w14:paraId="1072E457" w14:textId="77777777" w:rsidR="00303971" w:rsidRPr="00F4021D" w:rsidRDefault="00303971" w:rsidP="0030397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Pojęcie środków fizjoterapii – rodzaje, sposób działania, rola w procesie rehabilitacji.</w:t>
            </w:r>
          </w:p>
          <w:p w14:paraId="22AE9A39" w14:textId="77777777" w:rsidR="00303971" w:rsidRPr="00F4021D" w:rsidRDefault="00303971" w:rsidP="0030397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>Podstawy fizjopatologiczne i kliniczne w fizjoterapii: zaburzenia podporowej i ruchowej funkcji szkieletu, zaburzenia czynności mięśni (zanik mięśni, zniesienie lub ograniczenie ruchów dowolnych, zaburzenia napięcia mięśniowego).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F5486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color w:val="FFFFFF" w:themeColor="background1"/>
                <w:sz w:val="22"/>
              </w:rPr>
            </w:pPr>
            <w:r w:rsidRPr="00F4021D">
              <w:rPr>
                <w:sz w:val="22"/>
              </w:rPr>
              <w:t>4</w:t>
            </w:r>
          </w:p>
        </w:tc>
      </w:tr>
      <w:tr w:rsidR="00303971" w:rsidRPr="00F4021D" w14:paraId="1D859409" w14:textId="77777777" w:rsidTr="00303971">
        <w:trPr>
          <w:trHeight w:val="264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BB1C0" w14:textId="77777777" w:rsidR="00303971" w:rsidRPr="00F4021D" w:rsidRDefault="00303971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D6DB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b/>
                <w:sz w:val="22"/>
              </w:rPr>
            </w:pPr>
            <w:r w:rsidRPr="00F4021D">
              <w:rPr>
                <w:b/>
                <w:sz w:val="22"/>
              </w:rPr>
              <w:t>15</w:t>
            </w:r>
          </w:p>
        </w:tc>
      </w:tr>
      <w:tr w:rsidR="00303971" w:rsidRPr="00F4021D" w14:paraId="1FD03DF8" w14:textId="77777777" w:rsidTr="00303971">
        <w:trPr>
          <w:trHeight w:val="262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CD624" w14:textId="77777777" w:rsidR="00303971" w:rsidRPr="00F4021D" w:rsidRDefault="00303971" w:rsidP="0030397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</w:rPr>
              <w:t xml:space="preserve">Plastyczność OUN, regeneracja, kompensacja, adaptacja.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Wpływ zmniejszonej aktywności ruchowej na ustrój człowieka.                                                                                                                                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F7BF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5</w:t>
            </w:r>
          </w:p>
        </w:tc>
      </w:tr>
      <w:tr w:rsidR="00303971" w:rsidRPr="00F4021D" w14:paraId="0E9A4B19" w14:textId="77777777" w:rsidTr="00303971">
        <w:trPr>
          <w:trHeight w:val="264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615EF" w14:textId="77777777" w:rsidR="00303971" w:rsidRPr="00F4021D" w:rsidRDefault="00303971" w:rsidP="0030397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F4021D">
              <w:rPr>
                <w:rFonts w:ascii="Times New Roman" w:hAnsi="Times New Roman"/>
              </w:rPr>
              <w:t>Zaburzenia czynności mięśni (zanik mięśni, zniesienie lub ograniczenie ruchów dowolnych, zaburzenia napięcia mięśniowego).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42634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5</w:t>
            </w:r>
          </w:p>
        </w:tc>
      </w:tr>
      <w:tr w:rsidR="00303971" w:rsidRPr="00F4021D" w14:paraId="3B182C2B" w14:textId="77777777" w:rsidTr="00303971">
        <w:trPr>
          <w:trHeight w:val="262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FA605" w14:textId="77777777" w:rsidR="00303971" w:rsidRPr="00F4021D" w:rsidRDefault="00303971" w:rsidP="00303971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/>
              </w:rPr>
            </w:pPr>
            <w:r w:rsidRPr="00F4021D">
              <w:rPr>
                <w:rFonts w:ascii="Times New Roman" w:hAnsi="Times New Roman"/>
              </w:rPr>
              <w:t>Zaburzenia czynności narządów wewnętrznych (zaburzenia oddechowe).</w:t>
            </w:r>
          </w:p>
          <w:p w14:paraId="34D0E08A" w14:textId="77777777" w:rsidR="00303971" w:rsidRPr="00F4021D" w:rsidRDefault="00303971" w:rsidP="0030397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F4021D">
              <w:rPr>
                <w:rFonts w:ascii="Times New Roman" w:hAnsi="Times New Roman"/>
              </w:rPr>
              <w:t xml:space="preserve">Zaburzenia czynności narządów wewnętrznych (zaburzenia krążenia). Upośledzenie sprawności i wydolności fizycznej.   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2D5FD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5</w:t>
            </w:r>
          </w:p>
        </w:tc>
      </w:tr>
      <w:tr w:rsidR="00303971" w:rsidRPr="00F4021D" w14:paraId="6B1EF76C" w14:textId="77777777" w:rsidTr="00303971">
        <w:trPr>
          <w:trHeight w:val="264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33E9F" w14:textId="77777777" w:rsidR="00303971" w:rsidRPr="00F4021D" w:rsidRDefault="00303971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4021D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61ACC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b/>
                <w:bCs/>
                <w:sz w:val="22"/>
              </w:rPr>
            </w:pPr>
            <w:r w:rsidRPr="00F4021D">
              <w:rPr>
                <w:b/>
                <w:bCs/>
                <w:sz w:val="22"/>
              </w:rPr>
              <w:t>10</w:t>
            </w:r>
          </w:p>
        </w:tc>
      </w:tr>
      <w:tr w:rsidR="00303971" w:rsidRPr="00F4021D" w14:paraId="29DF2453" w14:textId="77777777" w:rsidTr="00303971">
        <w:trPr>
          <w:trHeight w:val="264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D8FB" w14:textId="77777777" w:rsidR="00303971" w:rsidRPr="00F4021D" w:rsidRDefault="00303971" w:rsidP="0030397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 xml:space="preserve">Badania podmiotowe, przedmiotowe, badania dodatkowe pacjenta dla potrzeb fizjoterapii. Badania czynnościowe w fizjoterapii.                                                                                                                    </w:t>
            </w:r>
          </w:p>
          <w:p w14:paraId="07BEDAA5" w14:textId="77777777" w:rsidR="00303971" w:rsidRPr="00F4021D" w:rsidRDefault="00303971" w:rsidP="0030397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Ocena stanu funkcjonalnego pacjenta z dysfunkcją narządu ruchu (DNR) w zakresie zaburzeń podporowej i ruchowej funkcji szkieletu.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6AE07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5</w:t>
            </w:r>
          </w:p>
        </w:tc>
      </w:tr>
      <w:tr w:rsidR="00303971" w:rsidRPr="00F4021D" w14:paraId="0EFB51B5" w14:textId="77777777" w:rsidTr="00303971">
        <w:trPr>
          <w:trHeight w:val="264"/>
        </w:trPr>
        <w:tc>
          <w:tcPr>
            <w:tcW w:w="7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15F90" w14:textId="77777777" w:rsidR="00303971" w:rsidRPr="00F4021D" w:rsidRDefault="00303971" w:rsidP="0030397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Ocena stanu funkcjonalnego pacjenta z dysfunkcją narządu ruchu w zakresie zaburzeń czynności mięśni (zanik mięśni, zniesienie lub ograniczenie ruchów dowolnych, zaburzenia napięcia mięśniowego).</w:t>
            </w:r>
          </w:p>
          <w:p w14:paraId="2E3C083B" w14:textId="77777777" w:rsidR="00303971" w:rsidRPr="00F4021D" w:rsidRDefault="00303971" w:rsidP="0030397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>Ocena stanu funkcjonalnego pacjenta z zaburzeniami czynności narządów wewnętrznych, szczególnie w zakresie zaburzeń oddechowo-krążeniowych.</w:t>
            </w:r>
          </w:p>
          <w:p w14:paraId="50148F15" w14:textId="77777777" w:rsidR="00303971" w:rsidRPr="00F4021D" w:rsidRDefault="00303971" w:rsidP="0030397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F4021D">
              <w:rPr>
                <w:rFonts w:ascii="Times New Roman" w:hAnsi="Times New Roman"/>
              </w:rPr>
              <w:t xml:space="preserve">Ocena stanu funkcjonalnego pacjenta z upośledzeniem sprawności i wydolności fizycznej      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F5B1" w14:textId="77777777" w:rsidR="00303971" w:rsidRPr="00F4021D" w:rsidRDefault="00303971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4021D">
              <w:rPr>
                <w:sz w:val="22"/>
              </w:rPr>
              <w:t>5</w:t>
            </w:r>
          </w:p>
        </w:tc>
      </w:tr>
      <w:tr w:rsidR="00303971" w:rsidRPr="00F4021D" w14:paraId="211E30AA" w14:textId="77777777" w:rsidTr="00303971">
        <w:trPr>
          <w:trHeight w:val="260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A7A4E64" w14:textId="77777777" w:rsidR="00303971" w:rsidRPr="00F4021D" w:rsidRDefault="00303971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t xml:space="preserve">22. Literatura </w:t>
            </w:r>
          </w:p>
        </w:tc>
      </w:tr>
      <w:tr w:rsidR="00303971" w:rsidRPr="00F4021D" w14:paraId="4B4EBA6B" w14:textId="77777777" w:rsidTr="00303971">
        <w:trPr>
          <w:trHeight w:val="51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B789" w14:textId="77777777" w:rsidR="00303971" w:rsidRPr="00F4021D" w:rsidRDefault="00303971" w:rsidP="002B013F">
            <w:pPr>
              <w:spacing w:after="0" w:line="240" w:lineRule="auto"/>
              <w:ind w:left="10"/>
              <w:rPr>
                <w:b/>
                <w:bCs/>
                <w:sz w:val="22"/>
              </w:rPr>
            </w:pPr>
            <w:r w:rsidRPr="00F4021D">
              <w:rPr>
                <w:b/>
                <w:sz w:val="22"/>
              </w:rPr>
              <w:t xml:space="preserve"> </w:t>
            </w:r>
            <w:r w:rsidRPr="00F4021D">
              <w:rPr>
                <w:b/>
                <w:bCs/>
                <w:sz w:val="22"/>
              </w:rPr>
              <w:t>Literatura podstawowa:</w:t>
            </w:r>
          </w:p>
          <w:p w14:paraId="40B6CB13" w14:textId="77777777" w:rsidR="00303971" w:rsidRPr="00F4021D" w:rsidRDefault="00303971" w:rsidP="002B013F">
            <w:pPr>
              <w:spacing w:after="0" w:line="240" w:lineRule="auto"/>
              <w:ind w:left="10"/>
              <w:rPr>
                <w:bCs/>
                <w:sz w:val="22"/>
              </w:rPr>
            </w:pPr>
            <w:r w:rsidRPr="00F4021D">
              <w:rPr>
                <w:bCs/>
                <w:sz w:val="22"/>
              </w:rPr>
              <w:t>1.Kiwerski J.: Rehabilitacja medyczna. PZWL, Warszawa, 2006.</w:t>
            </w:r>
          </w:p>
          <w:p w14:paraId="3F997C9B" w14:textId="77777777" w:rsidR="00303971" w:rsidRPr="00F4021D" w:rsidRDefault="00303971" w:rsidP="002B013F">
            <w:pPr>
              <w:spacing w:after="0" w:line="240" w:lineRule="auto"/>
              <w:ind w:left="10"/>
              <w:rPr>
                <w:bCs/>
                <w:sz w:val="22"/>
              </w:rPr>
            </w:pPr>
            <w:r w:rsidRPr="00F4021D">
              <w:rPr>
                <w:bCs/>
                <w:sz w:val="22"/>
              </w:rPr>
              <w:t xml:space="preserve">2.Nowotny J. (red.): Podstawy fizjoterapii” cz. 1 i 2. Praktyczne. Wyd. Kasper, Kraków, 2004.    </w:t>
            </w:r>
          </w:p>
          <w:p w14:paraId="7E4E24F1" w14:textId="77777777" w:rsidR="00303971" w:rsidRPr="00F4021D" w:rsidRDefault="00303971" w:rsidP="002B013F">
            <w:pPr>
              <w:spacing w:after="0" w:line="240" w:lineRule="auto"/>
              <w:ind w:left="10"/>
              <w:rPr>
                <w:bCs/>
                <w:sz w:val="22"/>
              </w:rPr>
            </w:pPr>
            <w:r w:rsidRPr="00F4021D">
              <w:rPr>
                <w:bCs/>
                <w:sz w:val="22"/>
              </w:rPr>
              <w:t xml:space="preserve">3.Kenyon K., </w:t>
            </w:r>
            <w:proofErr w:type="spellStart"/>
            <w:r w:rsidRPr="00F4021D">
              <w:rPr>
                <w:bCs/>
                <w:sz w:val="22"/>
              </w:rPr>
              <w:t>Kenyon</w:t>
            </w:r>
            <w:proofErr w:type="spellEnd"/>
            <w:r w:rsidRPr="00F4021D">
              <w:rPr>
                <w:bCs/>
                <w:sz w:val="22"/>
              </w:rPr>
              <w:t xml:space="preserve"> J. (red. Śliwiński Z.): Kompendium fizjoterapii. Urban &amp; Partner, Wrocław, 2007.</w:t>
            </w:r>
          </w:p>
          <w:p w14:paraId="16EC1B34" w14:textId="77777777" w:rsidR="00303971" w:rsidRPr="00F4021D" w:rsidRDefault="00303971" w:rsidP="002B013F">
            <w:pPr>
              <w:spacing w:after="0" w:line="240" w:lineRule="auto"/>
              <w:ind w:left="10"/>
              <w:rPr>
                <w:bCs/>
                <w:sz w:val="22"/>
              </w:rPr>
            </w:pPr>
            <w:r w:rsidRPr="00F4021D">
              <w:rPr>
                <w:bCs/>
                <w:sz w:val="22"/>
              </w:rPr>
              <w:lastRenderedPageBreak/>
              <w:t xml:space="preserve">4.Kinalski R.: Neurofizjologia kliniczna dla </w:t>
            </w:r>
            <w:proofErr w:type="spellStart"/>
            <w:r w:rsidRPr="00F4021D">
              <w:rPr>
                <w:bCs/>
                <w:sz w:val="22"/>
              </w:rPr>
              <w:t>neurorehabilitacji</w:t>
            </w:r>
            <w:proofErr w:type="spellEnd"/>
            <w:r w:rsidRPr="00F4021D">
              <w:rPr>
                <w:bCs/>
                <w:sz w:val="22"/>
              </w:rPr>
              <w:t xml:space="preserve">. Podręcznik dla studentów fizjoterapii i absolwentów wydziałów fizjoterapii. Wyd. </w:t>
            </w:r>
            <w:proofErr w:type="spellStart"/>
            <w:r w:rsidRPr="00F4021D">
              <w:rPr>
                <w:bCs/>
                <w:sz w:val="22"/>
              </w:rPr>
              <w:t>medpharm</w:t>
            </w:r>
            <w:proofErr w:type="spellEnd"/>
            <w:r w:rsidRPr="00F4021D">
              <w:rPr>
                <w:bCs/>
                <w:sz w:val="22"/>
              </w:rPr>
              <w:t>, 2008.</w:t>
            </w:r>
          </w:p>
          <w:p w14:paraId="7ADC51DC" w14:textId="77777777" w:rsidR="00303971" w:rsidRDefault="00303971" w:rsidP="002B013F">
            <w:pPr>
              <w:spacing w:after="0" w:line="240" w:lineRule="auto"/>
              <w:ind w:left="10"/>
              <w:rPr>
                <w:bCs/>
                <w:sz w:val="22"/>
              </w:rPr>
            </w:pPr>
            <w:r w:rsidRPr="00F4021D">
              <w:rPr>
                <w:bCs/>
                <w:sz w:val="22"/>
              </w:rPr>
              <w:t>5.Zembaty A. (red.): Kinezyterapia. Zarys podstaw teoretycznych i diagnostyka kinezyterapii. Wyd. Kasper, Kraków, 2002.</w:t>
            </w:r>
          </w:p>
          <w:p w14:paraId="713D590F" w14:textId="77777777" w:rsidR="00303971" w:rsidRPr="00F4021D" w:rsidRDefault="00303971" w:rsidP="002B013F">
            <w:pPr>
              <w:spacing w:after="0" w:line="240" w:lineRule="auto"/>
              <w:ind w:left="0" w:firstLine="0"/>
              <w:rPr>
                <w:b/>
                <w:bCs/>
                <w:sz w:val="22"/>
              </w:rPr>
            </w:pPr>
            <w:r w:rsidRPr="00F4021D">
              <w:rPr>
                <w:b/>
                <w:bCs/>
                <w:sz w:val="22"/>
              </w:rPr>
              <w:t>Literatura uzupełniająca:</w:t>
            </w:r>
          </w:p>
          <w:p w14:paraId="598E8344" w14:textId="77777777" w:rsidR="00303971" w:rsidRPr="00F4021D" w:rsidRDefault="00303971" w:rsidP="002B013F">
            <w:pPr>
              <w:spacing w:after="0" w:line="240" w:lineRule="auto"/>
              <w:ind w:left="10"/>
              <w:rPr>
                <w:sz w:val="22"/>
              </w:rPr>
            </w:pPr>
            <w:r w:rsidRPr="00F4021D">
              <w:rPr>
                <w:bCs/>
                <w:sz w:val="22"/>
              </w:rPr>
              <w:t xml:space="preserve">1.Marciniak W., Szulc A. (red.):  Wiktora </w:t>
            </w:r>
            <w:proofErr w:type="spellStart"/>
            <w:r w:rsidRPr="00F4021D">
              <w:rPr>
                <w:bCs/>
                <w:sz w:val="22"/>
              </w:rPr>
              <w:t>Degi</w:t>
            </w:r>
            <w:proofErr w:type="spellEnd"/>
            <w:r w:rsidRPr="00F4021D">
              <w:rPr>
                <w:bCs/>
                <w:sz w:val="22"/>
              </w:rPr>
              <w:t xml:space="preserve"> ortopedia i rehabilitacja. PZWL, Warszawa, 2006.                                                                                                                                                                              </w:t>
            </w:r>
          </w:p>
        </w:tc>
      </w:tr>
      <w:tr w:rsidR="00303971" w:rsidRPr="00F4021D" w14:paraId="44DB55B6" w14:textId="77777777" w:rsidTr="00303971">
        <w:trPr>
          <w:trHeight w:val="262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652783C" w14:textId="77777777" w:rsidR="00303971" w:rsidRPr="00F4021D" w:rsidRDefault="00303971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021D"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303971" w:rsidRPr="00F4021D" w14:paraId="39E1F21A" w14:textId="77777777" w:rsidTr="00303971">
        <w:trPr>
          <w:trHeight w:val="769"/>
        </w:trPr>
        <w:tc>
          <w:tcPr>
            <w:tcW w:w="9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FEA3" w14:textId="77777777" w:rsidR="00303971" w:rsidRPr="00F4021D" w:rsidRDefault="00303971" w:rsidP="002B013F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F4021D">
              <w:rPr>
                <w:sz w:val="22"/>
              </w:rPr>
              <w:t xml:space="preserve">Zgodnie z zaleceniami organów kontrolujących. </w:t>
            </w:r>
          </w:p>
          <w:p w14:paraId="55FC6CAF" w14:textId="77777777" w:rsidR="00303971" w:rsidRPr="00F4021D" w:rsidRDefault="00303971" w:rsidP="002B013F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F4021D">
              <w:rPr>
                <w:sz w:val="22"/>
              </w:rPr>
              <w:t xml:space="preserve">Zaliczenie przedmiotu - student osiągnął zakładane efekty uczenia się. </w:t>
            </w:r>
          </w:p>
          <w:p w14:paraId="4FE25BA0" w14:textId="77777777" w:rsidR="00303971" w:rsidRPr="00F4021D" w:rsidRDefault="00303971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4021D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C119548" w14:textId="77777777" w:rsidR="00303971" w:rsidRPr="00552FCC" w:rsidRDefault="00303971" w:rsidP="00303971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3998A9B9" w14:textId="77777777" w:rsidR="00303971" w:rsidRPr="00552FCC" w:rsidRDefault="00303971" w:rsidP="00303971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14:paraId="5BC40B50" w14:textId="77777777" w:rsidR="00303971" w:rsidRPr="00BB4A59" w:rsidRDefault="00303971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D30045D" w14:textId="77777777" w:rsidR="00552FCC" w:rsidRPr="00BB4A59" w:rsidRDefault="00552FCC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552FCC" w:rsidRPr="00BB4A59" w:rsidSect="00BB4A59">
      <w:footerReference w:type="even" r:id="rId7"/>
      <w:footerReference w:type="default" r:id="rId8"/>
      <w:footerReference w:type="first" r:id="rId9"/>
      <w:pgSz w:w="11906" w:h="16838"/>
      <w:pgMar w:top="238" w:right="707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7D419" w14:textId="77777777" w:rsidR="006C29D2" w:rsidRDefault="006C29D2">
      <w:pPr>
        <w:spacing w:after="0" w:line="240" w:lineRule="auto"/>
      </w:pPr>
      <w:r>
        <w:separator/>
      </w:r>
    </w:p>
  </w:endnote>
  <w:endnote w:type="continuationSeparator" w:id="0">
    <w:p w14:paraId="528A125A" w14:textId="77777777" w:rsidR="006C29D2" w:rsidRDefault="006C2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AFAB9" w14:textId="77777777" w:rsidR="008050C4" w:rsidRDefault="00D20E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1AF14FE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A1A21" w14:textId="77777777" w:rsidR="008050C4" w:rsidRDefault="00D20E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97E6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2AA93BA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D9D80" w14:textId="77777777" w:rsidR="008050C4" w:rsidRDefault="00D20E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69DFFAD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4F577" w14:textId="77777777" w:rsidR="006C29D2" w:rsidRDefault="006C29D2">
      <w:pPr>
        <w:spacing w:after="0" w:line="240" w:lineRule="auto"/>
      </w:pPr>
      <w:r>
        <w:separator/>
      </w:r>
    </w:p>
  </w:footnote>
  <w:footnote w:type="continuationSeparator" w:id="0">
    <w:p w14:paraId="327E8ADC" w14:textId="77777777" w:rsidR="006C29D2" w:rsidRDefault="006C2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B538EA"/>
    <w:multiLevelType w:val="hybridMultilevel"/>
    <w:tmpl w:val="8B187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42C8B"/>
    <w:multiLevelType w:val="hybridMultilevel"/>
    <w:tmpl w:val="A8CE6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62C4D"/>
    <w:multiLevelType w:val="hybridMultilevel"/>
    <w:tmpl w:val="0442A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E35EB9"/>
    <w:multiLevelType w:val="hybridMultilevel"/>
    <w:tmpl w:val="5262F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55828"/>
    <w:multiLevelType w:val="hybridMultilevel"/>
    <w:tmpl w:val="10A25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AB45B9"/>
    <w:multiLevelType w:val="hybridMultilevel"/>
    <w:tmpl w:val="443E5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1"/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10"/>
  </w:num>
  <w:num w:numId="11">
    <w:abstractNumId w:val="8"/>
  </w:num>
  <w:num w:numId="12">
    <w:abstractNumId w:val="0"/>
  </w:num>
  <w:num w:numId="13">
    <w:abstractNumId w:val="21"/>
  </w:num>
  <w:num w:numId="14">
    <w:abstractNumId w:val="24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9"/>
  </w:num>
  <w:num w:numId="23">
    <w:abstractNumId w:val="4"/>
  </w:num>
  <w:num w:numId="24">
    <w:abstractNumId w:val="5"/>
  </w:num>
  <w:num w:numId="25">
    <w:abstractNumId w:val="19"/>
  </w:num>
  <w:num w:numId="26">
    <w:abstractNumId w:val="7"/>
  </w:num>
  <w:num w:numId="27">
    <w:abstractNumId w:val="25"/>
  </w:num>
  <w:num w:numId="28">
    <w:abstractNumId w:val="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5B11"/>
    <w:rsid w:val="00052014"/>
    <w:rsid w:val="000B6921"/>
    <w:rsid w:val="001032AA"/>
    <w:rsid w:val="00197E63"/>
    <w:rsid w:val="001A2B06"/>
    <w:rsid w:val="001A76A8"/>
    <w:rsid w:val="001F324E"/>
    <w:rsid w:val="0026395C"/>
    <w:rsid w:val="00303971"/>
    <w:rsid w:val="00306823"/>
    <w:rsid w:val="00351FFF"/>
    <w:rsid w:val="003B0AE9"/>
    <w:rsid w:val="003C4BCC"/>
    <w:rsid w:val="003E48DF"/>
    <w:rsid w:val="0040117C"/>
    <w:rsid w:val="004077E2"/>
    <w:rsid w:val="00433227"/>
    <w:rsid w:val="00455270"/>
    <w:rsid w:val="00552FCC"/>
    <w:rsid w:val="005864D5"/>
    <w:rsid w:val="005A1B35"/>
    <w:rsid w:val="006040EA"/>
    <w:rsid w:val="00674E55"/>
    <w:rsid w:val="006C29D2"/>
    <w:rsid w:val="006E2785"/>
    <w:rsid w:val="006F7837"/>
    <w:rsid w:val="00794FDA"/>
    <w:rsid w:val="008050C4"/>
    <w:rsid w:val="00841203"/>
    <w:rsid w:val="00920FCE"/>
    <w:rsid w:val="00934B39"/>
    <w:rsid w:val="00A21665"/>
    <w:rsid w:val="00A37FD1"/>
    <w:rsid w:val="00A952F2"/>
    <w:rsid w:val="00BB4A59"/>
    <w:rsid w:val="00BD0BB3"/>
    <w:rsid w:val="00CC5EAF"/>
    <w:rsid w:val="00D20EDC"/>
    <w:rsid w:val="00DD1DDD"/>
    <w:rsid w:val="00E4708E"/>
    <w:rsid w:val="00E74AC7"/>
    <w:rsid w:val="00E95559"/>
    <w:rsid w:val="00EE574A"/>
    <w:rsid w:val="00F4021D"/>
    <w:rsid w:val="00F57694"/>
    <w:rsid w:val="00F72354"/>
    <w:rsid w:val="00FA4181"/>
    <w:rsid w:val="00FB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1506"/>
  <w15:docId w15:val="{1C8B7BBF-906F-C14E-83B0-E1C8AEB0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864D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1245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2024-02-23T14:09:00Z</dcterms:created>
  <dcterms:modified xsi:type="dcterms:W3CDTF">2024-08-20T11:48:00Z</dcterms:modified>
</cp:coreProperties>
</file>