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16159F68" w:rsidRPr="000146E4" w:rsidRDefault="16159F68" w:rsidP="62BE08F5">
      <w:pPr>
        <w:spacing w:after="197" w:line="259" w:lineRule="auto"/>
        <w:ind w:left="10" w:right="944" w:hanging="10"/>
        <w:jc w:val="right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:rsidR="000C3BF8" w:rsidRPr="000146E4" w:rsidRDefault="16159F68" w:rsidP="000C3BF8">
      <w:pPr>
        <w:pStyle w:val="Nagwek1"/>
        <w:spacing w:before="0" w:after="160" w:line="259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0146E4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:rsidR="16159F68" w:rsidRPr="000146E4" w:rsidRDefault="16159F68" w:rsidP="000C3BF8">
      <w:pPr>
        <w:pStyle w:val="Nagwek1"/>
        <w:spacing w:before="0" w:after="160" w:line="259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0146E4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191"/>
        <w:gridCol w:w="508"/>
        <w:gridCol w:w="2611"/>
        <w:gridCol w:w="1933"/>
        <w:gridCol w:w="817"/>
      </w:tblGrid>
      <w:tr w:rsidR="62BE08F5" w:rsidRPr="000146E4" w:rsidTr="45522D4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62BE08F5" w:rsidRPr="000146E4" w:rsidTr="000146E4">
        <w:trPr>
          <w:trHeight w:val="510"/>
        </w:trPr>
        <w:tc>
          <w:tcPr>
            <w:tcW w:w="369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62BE08F5" w:rsidRPr="000146E4" w:rsidRDefault="62BE08F5" w:rsidP="000146E4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0146E4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36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0146E4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8F2AD2" w:rsidRPr="000146E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62BE08F5" w:rsidRPr="000146E4" w:rsidRDefault="008F2AD2" w:rsidP="000146E4">
            <w:pPr>
              <w:spacing w:after="0" w:line="240" w:lineRule="auto"/>
              <w:ind w:right="1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>j</w:t>
            </w:r>
            <w:r w:rsidR="62BE08F5" w:rsidRPr="000146E4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0146E4">
              <w:rPr>
                <w:rFonts w:ascii="Times New Roman" w:hAnsi="Times New Roman"/>
                <w:color w:val="000000" w:themeColor="text1"/>
              </w:rPr>
              <w:t xml:space="preserve"> / profil </w:t>
            </w:r>
            <w:proofErr w:type="spellStart"/>
            <w:r w:rsidRPr="000146E4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62BE08F5" w:rsidRPr="000146E4" w:rsidRDefault="62BE08F5" w:rsidP="7C9E498D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Pr="000146E4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62BE08F5" w:rsidRPr="000146E4" w:rsidTr="000146E4">
        <w:trPr>
          <w:trHeight w:val="255"/>
        </w:trPr>
        <w:tc>
          <w:tcPr>
            <w:tcW w:w="369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0146E4">
              <w:rPr>
                <w:rFonts w:ascii="Times New Roman" w:hAnsi="Times New Roman"/>
                <w:color w:val="000000" w:themeColor="text1"/>
              </w:rPr>
              <w:t xml:space="preserve"> V /</w:t>
            </w:r>
            <w:r w:rsidR="008F2AD2" w:rsidRPr="000146E4">
              <w:rPr>
                <w:rFonts w:ascii="Times New Roman" w:hAnsi="Times New Roman"/>
                <w:color w:val="000000" w:themeColor="text1"/>
              </w:rPr>
              <w:t xml:space="preserve">cykl </w:t>
            </w:r>
            <w:r w:rsidRPr="000146E4">
              <w:rPr>
                <w:rFonts w:ascii="Times New Roman" w:hAnsi="Times New Roman"/>
                <w:color w:val="000000" w:themeColor="text1"/>
              </w:rPr>
              <w:t>202</w:t>
            </w:r>
            <w:r w:rsidR="74393AAA" w:rsidRPr="000146E4">
              <w:rPr>
                <w:rFonts w:ascii="Times New Roman" w:hAnsi="Times New Roman"/>
                <w:color w:val="000000" w:themeColor="text1"/>
              </w:rPr>
              <w:t>4</w:t>
            </w:r>
            <w:r w:rsidRPr="000146E4">
              <w:rPr>
                <w:rFonts w:ascii="Times New Roman" w:hAnsi="Times New Roman"/>
                <w:color w:val="000000" w:themeColor="text1"/>
              </w:rPr>
              <w:t>-202</w:t>
            </w:r>
            <w:r w:rsidR="2F7C0C43" w:rsidRPr="000146E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36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6. Semestr:</w:t>
            </w:r>
            <w:r w:rsid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5D699B83" w:rsidRPr="000146E4">
              <w:rPr>
                <w:rFonts w:ascii="Times New Roman" w:hAnsi="Times New Roman"/>
                <w:bCs/>
                <w:color w:val="000000" w:themeColor="text1"/>
              </w:rPr>
              <w:t>IX</w:t>
            </w:r>
          </w:p>
        </w:tc>
      </w:tr>
      <w:tr w:rsidR="62BE08F5" w:rsidRPr="000146E4" w:rsidTr="45522D4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5127F428" w:rsidRPr="000146E4">
              <w:rPr>
                <w:rFonts w:ascii="Times New Roman" w:hAnsi="Times New Roman"/>
              </w:rPr>
              <w:t>Farmakologia w fizjoterapii</w:t>
            </w:r>
          </w:p>
        </w:tc>
      </w:tr>
      <w:tr w:rsidR="62BE08F5" w:rsidRPr="000146E4" w:rsidTr="45522D45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6521AB91" w:rsidRPr="000146E4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62BE08F5" w:rsidRPr="000146E4" w:rsidTr="45522D45">
        <w:trPr>
          <w:trHeight w:val="228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62BE08F5" w:rsidRPr="000146E4" w:rsidRDefault="7D15F504" w:rsidP="000146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46E4">
              <w:rPr>
                <w:rFonts w:ascii="Times New Roman" w:hAnsi="Times New Roman"/>
              </w:rPr>
              <w:t>Celem przedmiotu jest zapoznanie studentów z mechanizmami działania, wskazaniami i przeciwwskazaniami oraz efektami ubocznymi leków, które mają szczególny wpływ na przebieg fizjoterapii.</w:t>
            </w:r>
          </w:p>
          <w:p w:rsidR="000146E4" w:rsidRDefault="000146E4" w:rsidP="62BE08F5">
            <w:pPr>
              <w:spacing w:after="13" w:line="259" w:lineRule="auto"/>
              <w:ind w:left="28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62BE08F5" w:rsidRPr="000146E4" w:rsidRDefault="62BE08F5" w:rsidP="000146E4">
            <w:pPr>
              <w:spacing w:after="13" w:line="259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0146E4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0146E4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0146E4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62BE08F5" w:rsidRPr="000146E4" w:rsidRDefault="62BE08F5" w:rsidP="000146E4">
            <w:pPr>
              <w:spacing w:after="15" w:line="263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0146E4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0146E4">
              <w:rPr>
                <w:rFonts w:ascii="Times New Roman" w:hAnsi="Times New Roman"/>
                <w:color w:val="000000" w:themeColor="text1"/>
              </w:rPr>
              <w:t>) /Uchwale Senatu SUM</w:t>
            </w:r>
            <w:r w:rsidRPr="000146E4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62BE08F5" w:rsidRPr="000146E4" w:rsidRDefault="62BE08F5" w:rsidP="008F2AD2">
            <w:pPr>
              <w:spacing w:after="0" w:line="240" w:lineRule="auto"/>
              <w:ind w:left="38" w:right="950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w zakresie wiedzy student zna i rozumie:  </w:t>
            </w:r>
            <w:r w:rsidR="008F2AD2" w:rsidRPr="000146E4">
              <w:rPr>
                <w:rFonts w:ascii="Times New Roman" w:hAnsi="Times New Roman"/>
              </w:rPr>
              <w:t>A.W11</w:t>
            </w:r>
          </w:p>
          <w:p w:rsidR="62BE08F5" w:rsidRPr="000146E4" w:rsidRDefault="62BE08F5" w:rsidP="008F2AD2">
            <w:pPr>
              <w:spacing w:after="0" w:line="240" w:lineRule="auto"/>
              <w:ind w:left="38" w:right="950" w:hanging="10"/>
              <w:jc w:val="both"/>
              <w:rPr>
                <w:rFonts w:ascii="Times New Roman" w:hAnsi="Times New Roman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w zakresie umiejętności student potrafi: </w:t>
            </w:r>
            <w:r w:rsidR="008F2AD2" w:rsidRPr="000146E4">
              <w:rPr>
                <w:rFonts w:ascii="Times New Roman" w:hAnsi="Times New Roman"/>
              </w:rPr>
              <w:t>A.U7</w:t>
            </w:r>
          </w:p>
          <w:p w:rsidR="62BE08F5" w:rsidRPr="000146E4" w:rsidRDefault="62BE08F5" w:rsidP="008F2AD2">
            <w:pPr>
              <w:spacing w:after="0" w:line="240" w:lineRule="auto"/>
              <w:ind w:left="38" w:right="950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>w zakresie kompetencji społecznych student jest gotów do:</w:t>
            </w: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-</w:t>
            </w:r>
          </w:p>
        </w:tc>
      </w:tr>
      <w:tr w:rsidR="62BE08F5" w:rsidRPr="000146E4" w:rsidTr="000146E4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5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62BE08F5" w:rsidRPr="000146E4" w:rsidRDefault="00E17F67" w:rsidP="00507D6F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454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06A8BA0E" w:rsidRPr="000146E4" w:rsidRDefault="06A8BA0E" w:rsidP="62BE08F5">
            <w:pPr>
              <w:spacing w:after="0" w:line="259" w:lineRule="auto"/>
              <w:ind w:left="14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62BE08F5" w:rsidRPr="000146E4" w:rsidTr="45522D4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008F2AD2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8F2AD2" w:rsidRPr="000146E4">
              <w:rPr>
                <w:rFonts w:ascii="Times New Roman" w:hAnsi="Times New Roman"/>
                <w:color w:val="000000" w:themeColor="text1"/>
                <w:u w:val="single"/>
              </w:rPr>
              <w:t>zaliczenie na ocenę</w:t>
            </w:r>
          </w:p>
        </w:tc>
      </w:tr>
      <w:tr w:rsidR="62BE08F5" w:rsidRPr="000146E4" w:rsidTr="45522D4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62BE08F5" w:rsidRPr="000146E4" w:rsidTr="45522D45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62BE08F5" w:rsidRPr="000146E4" w:rsidTr="45522D4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008F2AD2">
            <w:pPr>
              <w:spacing w:after="0" w:line="240" w:lineRule="auto"/>
              <w:rPr>
                <w:rFonts w:ascii="Times New Roman" w:hAnsi="Times New Roman"/>
              </w:rPr>
            </w:pPr>
            <w:r w:rsidRPr="000146E4">
              <w:rPr>
                <w:rFonts w:ascii="Times New Roman" w:hAnsi="Times New Roman"/>
              </w:rPr>
              <w:t xml:space="preserve">Zaliczenie na ocenę </w:t>
            </w:r>
            <w:r w:rsidRPr="000146E4">
              <w:rPr>
                <w:rFonts w:ascii="Times New Roman" w:hAnsi="Times New Roman"/>
                <w:noProof/>
              </w:rPr>
              <w:t xml:space="preserve">– </w:t>
            </w:r>
            <w:r w:rsidRPr="000146E4">
              <w:rPr>
                <w:rFonts w:ascii="Times New Roman" w:hAnsi="Times New Roman"/>
              </w:rPr>
              <w:t>test</w:t>
            </w:r>
            <w:r w:rsidRPr="000146E4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62BE08F5" w:rsidRPr="000146E4" w:rsidTr="45522D4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008F2AD2" w:rsidP="008F2AD2">
            <w:pPr>
              <w:spacing w:after="0" w:line="240" w:lineRule="auto"/>
              <w:rPr>
                <w:rFonts w:ascii="Times New Roman" w:hAnsi="Times New Roman"/>
              </w:rPr>
            </w:pPr>
            <w:r w:rsidRPr="000146E4">
              <w:rPr>
                <w:rFonts w:ascii="Times New Roman" w:hAnsi="Times New Roman"/>
              </w:rPr>
              <w:t>Realizacja zleconego zadania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7244274C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62BE08F5" w:rsidRPr="000146E4" w:rsidTr="45522D4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008F2AD2" w:rsidP="62BE08F5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62BE08F5" w:rsidRPr="000146E4" w:rsidRDefault="77C03DF0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0146E4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</w:tbl>
    <w:p w:rsidR="16159F68" w:rsidRPr="000146E4" w:rsidRDefault="16159F68" w:rsidP="62BE08F5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*</w:t>
      </w:r>
      <w:r w:rsidRPr="000146E4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16159F68" w:rsidRPr="000146E4" w:rsidRDefault="16159F68" w:rsidP="000146E4">
      <w:pPr>
        <w:spacing w:after="5" w:line="254" w:lineRule="auto"/>
        <w:ind w:left="336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Bardzo dobry (5,0)</w:t>
      </w:r>
      <w:r w:rsidRPr="000146E4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16159F68" w:rsidRPr="000146E4" w:rsidRDefault="16159F68" w:rsidP="000146E4">
      <w:pPr>
        <w:spacing w:after="5" w:line="254" w:lineRule="auto"/>
        <w:ind w:left="336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Ponad dobry (4,5)</w:t>
      </w:r>
      <w:r w:rsidRPr="000146E4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16159F68" w:rsidRPr="000146E4" w:rsidRDefault="16159F68" w:rsidP="000146E4">
      <w:pPr>
        <w:spacing w:after="31" w:line="254" w:lineRule="auto"/>
        <w:ind w:left="336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Dobry (4,0)</w:t>
      </w:r>
      <w:r w:rsidRPr="000146E4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16159F68" w:rsidRPr="000146E4" w:rsidRDefault="16159F68" w:rsidP="000146E4">
      <w:pPr>
        <w:spacing w:after="5" w:line="254" w:lineRule="auto"/>
        <w:ind w:left="336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Dość dobry (3,5)</w:t>
      </w:r>
      <w:r w:rsidRPr="000146E4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  <w:r w:rsidRPr="000146E4">
        <w:rPr>
          <w:rFonts w:ascii="Times New Roman" w:hAnsi="Times New Roman"/>
          <w:b/>
          <w:bCs/>
          <w:color w:val="000000" w:themeColor="text1"/>
        </w:rPr>
        <w:t>Dostateczny (3,0)</w:t>
      </w:r>
      <w:r w:rsidRPr="000146E4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16159F68" w:rsidRPr="000146E4" w:rsidRDefault="16159F68" w:rsidP="000146E4">
      <w:pPr>
        <w:spacing w:after="5" w:line="254" w:lineRule="auto"/>
        <w:ind w:left="336" w:hanging="10"/>
        <w:rPr>
          <w:rFonts w:ascii="Times New Roman" w:hAnsi="Times New Roman"/>
          <w:color w:val="000000" w:themeColor="text1"/>
        </w:rPr>
      </w:pPr>
      <w:r w:rsidRPr="000146E4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0146E4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C457D5" w:rsidRDefault="00C457D5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C457D5" w:rsidRDefault="00C457D5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C457D5" w:rsidRDefault="00C457D5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C457D5" w:rsidRPr="00F15305" w:rsidRDefault="00C457D5" w:rsidP="00C457D5">
      <w:pPr>
        <w:jc w:val="center"/>
        <w:rPr>
          <w:rFonts w:ascii="Times New Roman" w:hAnsi="Times New Roman"/>
          <w:b/>
          <w:sz w:val="28"/>
        </w:rPr>
      </w:pPr>
      <w:r w:rsidRPr="00F15305">
        <w:rPr>
          <w:rFonts w:ascii="Times New Roman" w:hAnsi="Times New Roman"/>
          <w:b/>
          <w:sz w:val="28"/>
        </w:rPr>
        <w:t>Karta przedmiotu</w:t>
      </w:r>
    </w:p>
    <w:p w:rsidR="00C457D5" w:rsidRPr="00F15305" w:rsidRDefault="00C457D5" w:rsidP="00C457D5">
      <w:pPr>
        <w:jc w:val="center"/>
        <w:rPr>
          <w:rFonts w:ascii="Times New Roman" w:hAnsi="Times New Roman"/>
          <w:b/>
          <w:sz w:val="28"/>
        </w:rPr>
      </w:pPr>
      <w:r w:rsidRPr="00F15305">
        <w:rPr>
          <w:rFonts w:ascii="Times New Roman" w:hAnsi="Times New Roman"/>
          <w:b/>
          <w:sz w:val="28"/>
        </w:rPr>
        <w:t>Cz. 2</w:t>
      </w:r>
    </w:p>
    <w:tbl>
      <w:tblPr>
        <w:tblW w:w="870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3856"/>
        <w:gridCol w:w="1388"/>
        <w:gridCol w:w="1053"/>
      </w:tblGrid>
      <w:tr w:rsidR="00C457D5" w:rsidRPr="00F15305" w:rsidTr="00C457D5">
        <w:tc>
          <w:tcPr>
            <w:tcW w:w="8707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C457D5" w:rsidRPr="00F15305" w:rsidTr="00C457D5">
        <w:tc>
          <w:tcPr>
            <w:tcW w:w="8707" w:type="dxa"/>
            <w:gridSpan w:val="5"/>
            <w:shd w:val="clear" w:color="auto" w:fill="auto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F15305">
              <w:rPr>
                <w:rFonts w:ascii="Times New Roman" w:hAnsi="Times New Roman"/>
              </w:rPr>
              <w:t xml:space="preserve"> </w:t>
            </w:r>
            <w:r w:rsidRPr="00F15305">
              <w:rPr>
                <w:rFonts w:ascii="Times New Roman" w:hAnsi="Times New Roman"/>
                <w:b/>
                <w:bCs/>
              </w:rPr>
              <w:t>adres, e-mail: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Zakład Medycyny Fizykalnej Katedra Fizjoterapii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Wydział Nauk o Zdrowiu w Katowicach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 xml:space="preserve">ul. Medyków 12, 40-752 Katowice 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 xml:space="preserve">e-mail: </w:t>
            </w:r>
            <w:hyperlink r:id="rId9" w:history="1">
              <w:r w:rsidRPr="00F15305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</w:p>
        </w:tc>
      </w:tr>
      <w:tr w:rsidR="00C457D5" w:rsidRPr="00F15305" w:rsidTr="00C457D5">
        <w:tc>
          <w:tcPr>
            <w:tcW w:w="8707" w:type="dxa"/>
            <w:gridSpan w:val="5"/>
            <w:shd w:val="clear" w:color="auto" w:fill="auto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/koordynatora przedmiotu</w:t>
            </w:r>
            <w:r w:rsidRPr="00F15305">
              <w:rPr>
                <w:rFonts w:ascii="Times New Roman" w:hAnsi="Times New Roman"/>
                <w:b/>
                <w:bCs/>
              </w:rPr>
              <w:t>: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F15305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F15305">
              <w:rPr>
                <w:rFonts w:ascii="Times New Roman" w:hAnsi="Times New Roman"/>
                <w:lang w:val="en-US"/>
              </w:rPr>
              <w:t xml:space="preserve"> hab. n. med. </w:t>
            </w:r>
            <w:r w:rsidRPr="00F15305">
              <w:rPr>
                <w:rFonts w:ascii="Times New Roman" w:hAnsi="Times New Roman"/>
              </w:rPr>
              <w:t>Karolina Sieroń</w:t>
            </w:r>
          </w:p>
        </w:tc>
      </w:tr>
      <w:tr w:rsidR="00C457D5" w:rsidRPr="00F15305" w:rsidTr="00C457D5">
        <w:tc>
          <w:tcPr>
            <w:tcW w:w="8707" w:type="dxa"/>
            <w:gridSpan w:val="5"/>
            <w:shd w:val="clear" w:color="auto" w:fill="auto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Znajomość podstaw fizjologii i biologii medycznej.</w:t>
            </w:r>
          </w:p>
        </w:tc>
      </w:tr>
      <w:tr w:rsidR="00C457D5" w:rsidRPr="00F15305" w:rsidTr="00C457D5">
        <w:tc>
          <w:tcPr>
            <w:tcW w:w="2410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Zgodna z uchwałą Senatu SUM</w:t>
            </w:r>
          </w:p>
        </w:tc>
      </w:tr>
      <w:tr w:rsidR="00C457D5" w:rsidRPr="00F15305" w:rsidTr="00C457D5">
        <w:tc>
          <w:tcPr>
            <w:tcW w:w="2410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Sieroń-</w:t>
            </w:r>
            <w:proofErr w:type="spellStart"/>
            <w:r w:rsidRPr="00F15305">
              <w:rPr>
                <w:rFonts w:ascii="Times New Roman" w:hAnsi="Times New Roman"/>
              </w:rPr>
              <w:t>Stołtny</w:t>
            </w:r>
            <w:proofErr w:type="spellEnd"/>
            <w:r w:rsidRPr="00F15305">
              <w:rPr>
                <w:rFonts w:ascii="Times New Roman" w:hAnsi="Times New Roman"/>
              </w:rPr>
              <w:t xml:space="preserve"> K. Farmakologia dla fizjoterapeutów. Skrypt. Śląski Uniwersytet Medyczny w Katowicach. Katowice: 2014.</w:t>
            </w:r>
          </w:p>
        </w:tc>
      </w:tr>
      <w:tr w:rsidR="00C457D5" w:rsidRPr="00F15305" w:rsidTr="00C457D5">
        <w:tc>
          <w:tcPr>
            <w:tcW w:w="2410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Sale seminaryjne Wydziału Nauk o Zdrowiu w Katowicach</w:t>
            </w:r>
          </w:p>
        </w:tc>
      </w:tr>
      <w:tr w:rsidR="00C457D5" w:rsidRPr="00F15305" w:rsidTr="00C457D5"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Konsultacje zgodnie z godzinami podanymi na tablicy ogłoszeń Zakładu Medycyny Fizykalnej</w:t>
            </w:r>
          </w:p>
        </w:tc>
      </w:tr>
      <w:tr w:rsidR="00C457D5" w:rsidRPr="00F15305" w:rsidTr="00C457D5">
        <w:tc>
          <w:tcPr>
            <w:tcW w:w="8707" w:type="dxa"/>
            <w:gridSpan w:val="5"/>
            <w:shd w:val="clear" w:color="auto" w:fill="D9D9D9" w:themeFill="background1" w:themeFillShade="D9"/>
            <w:vAlign w:val="center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C457D5" w:rsidRPr="00F15305" w:rsidTr="00C457D5">
        <w:tc>
          <w:tcPr>
            <w:tcW w:w="1843" w:type="dxa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05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423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 xml:space="preserve">Odniesienie do efektów uczenia się zawartych w </w:t>
            </w:r>
            <w:r w:rsidRPr="00F15305">
              <w:rPr>
                <w:rFonts w:ascii="Times New Roman" w:hAnsi="Times New Roman"/>
                <w:i/>
                <w:iCs/>
              </w:rPr>
              <w:t>(właściwe podkreślić)</w:t>
            </w:r>
            <w:r w:rsidRPr="00F15305">
              <w:rPr>
                <w:rFonts w:ascii="Times New Roman" w:hAnsi="Times New Roman"/>
              </w:rPr>
              <w:t xml:space="preserve">: </w:t>
            </w:r>
            <w:bookmarkStart w:id="0" w:name="_GoBack"/>
            <w:r w:rsidRPr="00C457D5">
              <w:rPr>
                <w:rFonts w:ascii="Times New Roman" w:hAnsi="Times New Roman"/>
                <w:u w:val="single"/>
              </w:rPr>
              <w:t>standardach kształcenia</w:t>
            </w:r>
            <w:bookmarkEnd w:id="0"/>
            <w:r w:rsidRPr="00F15305">
              <w:rPr>
                <w:rFonts w:ascii="Times New Roman" w:hAnsi="Times New Roman"/>
              </w:rPr>
              <w:t xml:space="preserve">/ </w:t>
            </w:r>
            <w:r w:rsidRPr="00C457D5">
              <w:rPr>
                <w:rFonts w:ascii="Times New Roman" w:hAnsi="Times New Roman"/>
              </w:rPr>
              <w:t>zatwierdzonych przez Senat SUM</w:t>
            </w:r>
          </w:p>
        </w:tc>
      </w:tr>
      <w:tr w:rsidR="00C457D5" w:rsidRPr="00F15305" w:rsidTr="00C457D5">
        <w:tc>
          <w:tcPr>
            <w:tcW w:w="1843" w:type="dxa"/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P_W01</w:t>
            </w:r>
          </w:p>
        </w:tc>
        <w:tc>
          <w:tcPr>
            <w:tcW w:w="4423" w:type="dxa"/>
            <w:gridSpan w:val="2"/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zna </w:t>
            </w:r>
            <w:r w:rsidRPr="00F15305">
              <w:rPr>
                <w:rFonts w:ascii="Times New Roman" w:hAnsi="Times New Roman"/>
              </w:rPr>
              <w:t>mechanizm działania środków farmakologicznych stosowanych w ramach różnych chorób i układów człowieka, zasady ich podawania oraz ograniczenia i działania uboczne, a także wpływ tych środków na sprawność pacjenta ze względu na konieczność jego uwzględnienia w planowaniu fizjoterapii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A.W11</w:t>
            </w:r>
          </w:p>
        </w:tc>
      </w:tr>
      <w:tr w:rsidR="00C457D5" w:rsidRPr="00F15305" w:rsidTr="00C457D5">
        <w:tc>
          <w:tcPr>
            <w:tcW w:w="1843" w:type="dxa"/>
            <w:shd w:val="clear" w:color="auto" w:fill="auto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P_U01</w:t>
            </w:r>
          </w:p>
        </w:tc>
        <w:tc>
          <w:tcPr>
            <w:tcW w:w="4423" w:type="dxa"/>
            <w:gridSpan w:val="2"/>
            <w:shd w:val="clear" w:color="auto" w:fill="auto"/>
          </w:tcPr>
          <w:p w:rsidR="00C457D5" w:rsidRPr="00F15305" w:rsidRDefault="00C457D5" w:rsidP="00D65F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potrafi </w:t>
            </w:r>
            <w:r w:rsidRPr="00F15305">
              <w:rPr>
                <w:rFonts w:ascii="Times New Roman" w:hAnsi="Times New Roman"/>
              </w:rPr>
              <w:t>wykorzystywać właściwości określonej grupy środków farmakologicznych w zabiegach fizykoterapeutycznych w różnych chorobach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A.U7</w:t>
            </w:r>
          </w:p>
        </w:tc>
      </w:tr>
      <w:tr w:rsidR="00C457D5" w:rsidRPr="00F15305" w:rsidTr="00C457D5">
        <w:tc>
          <w:tcPr>
            <w:tcW w:w="7654" w:type="dxa"/>
            <w:gridSpan w:val="4"/>
            <w:shd w:val="clear" w:color="auto" w:fill="D9D9D9" w:themeFill="background1" w:themeFillShade="D9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457D5" w:rsidRPr="00F15305" w:rsidTr="00C457D5">
        <w:tc>
          <w:tcPr>
            <w:tcW w:w="7654" w:type="dxa"/>
            <w:gridSpan w:val="4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6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stosowane w chorobach układu oddechowego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wpływające na układ nerwowy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 xml:space="preserve">Leki stosowane w </w:t>
            </w:r>
            <w:proofErr w:type="spellStart"/>
            <w:r w:rsidRPr="00F15305">
              <w:rPr>
                <w:rFonts w:ascii="Times New Roman" w:hAnsi="Times New Roman"/>
              </w:rPr>
              <w:t>jono</w:t>
            </w:r>
            <w:proofErr w:type="spellEnd"/>
            <w:r w:rsidRPr="00F15305">
              <w:rPr>
                <w:rFonts w:ascii="Times New Roman" w:hAnsi="Times New Roman"/>
              </w:rPr>
              <w:t xml:space="preserve">- i </w:t>
            </w:r>
            <w:proofErr w:type="spellStart"/>
            <w:r w:rsidRPr="00F15305">
              <w:rPr>
                <w:rFonts w:ascii="Times New Roman" w:hAnsi="Times New Roman"/>
              </w:rPr>
              <w:t>fonoforezie</w:t>
            </w:r>
            <w:proofErr w:type="spellEnd"/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10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Farmakologia ogólna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Niesteroidowe leki przeciwbólowe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Opioidowe leki przeciwbólowe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stosowane w chorobach układu krążenia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lastRenderedPageBreak/>
              <w:t>Leki stosowane w chorobach reumatycznych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457D5" w:rsidRPr="00F15305" w:rsidTr="00C457D5">
        <w:tc>
          <w:tcPr>
            <w:tcW w:w="7654" w:type="dxa"/>
            <w:gridSpan w:val="4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 xml:space="preserve">21.3 </w:t>
            </w:r>
            <w:r>
              <w:rPr>
                <w:rFonts w:ascii="Times New Roman" w:hAnsi="Times New Roman"/>
                <w:b/>
                <w:bCs/>
              </w:rPr>
              <w:t>Ćwiczenia</w:t>
            </w:r>
          </w:p>
        </w:tc>
        <w:tc>
          <w:tcPr>
            <w:tcW w:w="1053" w:type="dxa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C457D5" w:rsidRPr="00F15305" w:rsidTr="00C457D5">
        <w:tc>
          <w:tcPr>
            <w:tcW w:w="8707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C457D5" w:rsidRPr="00F15305" w:rsidTr="00C457D5">
        <w:tc>
          <w:tcPr>
            <w:tcW w:w="8707" w:type="dxa"/>
            <w:gridSpan w:val="5"/>
            <w:shd w:val="clear" w:color="auto" w:fill="auto"/>
            <w:vAlign w:val="center"/>
          </w:tcPr>
          <w:p w:rsidR="00C457D5" w:rsidRPr="00F15305" w:rsidRDefault="00C457D5" w:rsidP="00D65F1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Sieroń-</w:t>
            </w:r>
            <w:proofErr w:type="spellStart"/>
            <w:r w:rsidRPr="00F15305">
              <w:rPr>
                <w:rFonts w:ascii="Times New Roman" w:hAnsi="Times New Roman"/>
                <w:bCs/>
              </w:rPr>
              <w:t>Stołtny</w:t>
            </w:r>
            <w:proofErr w:type="spellEnd"/>
            <w:r w:rsidRPr="00F15305">
              <w:rPr>
                <w:rFonts w:ascii="Times New Roman" w:hAnsi="Times New Roman"/>
                <w:bCs/>
              </w:rPr>
              <w:t xml:space="preserve"> K. Farmakologia dla fizjoterapeutów. Skrypt. Śląski Uniwersytet Medyczny w Katowicach. Katowice: 2014.</w:t>
            </w:r>
          </w:p>
        </w:tc>
      </w:tr>
      <w:tr w:rsidR="00C457D5" w:rsidRPr="00F15305" w:rsidTr="00C457D5">
        <w:tc>
          <w:tcPr>
            <w:tcW w:w="7654" w:type="dxa"/>
            <w:gridSpan w:val="4"/>
            <w:shd w:val="clear" w:color="auto" w:fill="BFBFBF" w:themeFill="background1" w:themeFillShade="BF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:rsidR="00C457D5" w:rsidRPr="00F15305" w:rsidRDefault="00C457D5" w:rsidP="00D65F1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57D5" w:rsidRPr="00F15305" w:rsidTr="00C457D5">
        <w:tc>
          <w:tcPr>
            <w:tcW w:w="8707" w:type="dxa"/>
            <w:gridSpan w:val="5"/>
            <w:vAlign w:val="center"/>
          </w:tcPr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Zgodnie z zaleceniami organów kontrolujących.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C457D5" w:rsidRPr="00F15305" w:rsidRDefault="00C457D5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C457D5" w:rsidRDefault="00C457D5" w:rsidP="00C457D5">
      <w:pPr>
        <w:rPr>
          <w:rFonts w:ascii="Times New Roman" w:hAnsi="Times New Roman" w:cstheme="minorBidi"/>
          <w:i/>
          <w:iCs/>
          <w:color w:val="000000" w:themeColor="text1"/>
        </w:rPr>
      </w:pPr>
    </w:p>
    <w:p w:rsidR="00C457D5" w:rsidRDefault="00C457D5" w:rsidP="00C457D5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</w:p>
    <w:p w:rsidR="00C457D5" w:rsidRPr="000146E4" w:rsidRDefault="00C457D5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E17F67" w:rsidRPr="000146E4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E17F67" w:rsidRPr="000146E4" w:rsidSect="00EC002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1ED" w:rsidRDefault="005471ED" w:rsidP="00594019">
      <w:pPr>
        <w:spacing w:after="0" w:line="240" w:lineRule="auto"/>
      </w:pPr>
      <w:r>
        <w:separator/>
      </w:r>
    </w:p>
  </w:endnote>
  <w:endnote w:type="continuationSeparator" w:id="0">
    <w:p w:rsidR="005471ED" w:rsidRDefault="005471ED" w:rsidP="00594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944815"/>
      <w:docPartObj>
        <w:docPartGallery w:val="Page Numbers (Bottom of Page)"/>
        <w:docPartUnique/>
      </w:docPartObj>
    </w:sdtPr>
    <w:sdtEndPr/>
    <w:sdtContent>
      <w:p w:rsidR="00594019" w:rsidRDefault="006F0385">
        <w:pPr>
          <w:pStyle w:val="Stopka"/>
          <w:jc w:val="right"/>
        </w:pPr>
        <w:r>
          <w:fldChar w:fldCharType="begin"/>
        </w:r>
        <w:r w:rsidR="00594019">
          <w:instrText>PAGE   \* MERGEFORMAT</w:instrText>
        </w:r>
        <w:r>
          <w:fldChar w:fldCharType="separate"/>
        </w:r>
        <w:r w:rsidR="007D6A53">
          <w:rPr>
            <w:noProof/>
          </w:rPr>
          <w:t>1</w:t>
        </w:r>
        <w:r>
          <w:fldChar w:fldCharType="end"/>
        </w:r>
      </w:p>
    </w:sdtContent>
  </w:sdt>
  <w:p w:rsidR="00594019" w:rsidRDefault="00594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1ED" w:rsidRDefault="005471ED" w:rsidP="00594019">
      <w:pPr>
        <w:spacing w:after="0" w:line="240" w:lineRule="auto"/>
      </w:pPr>
      <w:r>
        <w:separator/>
      </w:r>
    </w:p>
  </w:footnote>
  <w:footnote w:type="continuationSeparator" w:id="0">
    <w:p w:rsidR="005471ED" w:rsidRDefault="005471ED" w:rsidP="00594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46E4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4A7"/>
    <w:rsid w:val="000C0FE2"/>
    <w:rsid w:val="000C290F"/>
    <w:rsid w:val="000C3BF8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49AF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7D6F"/>
    <w:rsid w:val="0052329B"/>
    <w:rsid w:val="00526169"/>
    <w:rsid w:val="0052669A"/>
    <w:rsid w:val="0053683C"/>
    <w:rsid w:val="00536CE8"/>
    <w:rsid w:val="005445BE"/>
    <w:rsid w:val="005471ED"/>
    <w:rsid w:val="00547917"/>
    <w:rsid w:val="005523D4"/>
    <w:rsid w:val="0055279F"/>
    <w:rsid w:val="00557E12"/>
    <w:rsid w:val="00567BAF"/>
    <w:rsid w:val="00577537"/>
    <w:rsid w:val="00594019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6620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0385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2D7D"/>
    <w:rsid w:val="00796C71"/>
    <w:rsid w:val="007A180E"/>
    <w:rsid w:val="007A37F0"/>
    <w:rsid w:val="007A4CD9"/>
    <w:rsid w:val="007A585F"/>
    <w:rsid w:val="007B06D0"/>
    <w:rsid w:val="007B0B4B"/>
    <w:rsid w:val="007B26F7"/>
    <w:rsid w:val="007C33CF"/>
    <w:rsid w:val="007D05D1"/>
    <w:rsid w:val="007D0F0D"/>
    <w:rsid w:val="007D35CC"/>
    <w:rsid w:val="007D3B13"/>
    <w:rsid w:val="007D5447"/>
    <w:rsid w:val="007D5B3B"/>
    <w:rsid w:val="007D6A53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2AD2"/>
    <w:rsid w:val="008F6BB0"/>
    <w:rsid w:val="00913431"/>
    <w:rsid w:val="0091370A"/>
    <w:rsid w:val="00920EA1"/>
    <w:rsid w:val="00934BC5"/>
    <w:rsid w:val="00935C03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763AA"/>
    <w:rsid w:val="00983D1D"/>
    <w:rsid w:val="009A6ADF"/>
    <w:rsid w:val="009C7E46"/>
    <w:rsid w:val="009D2106"/>
    <w:rsid w:val="009D2361"/>
    <w:rsid w:val="009E3A77"/>
    <w:rsid w:val="00A00AEA"/>
    <w:rsid w:val="00A11A6C"/>
    <w:rsid w:val="00A14A28"/>
    <w:rsid w:val="00A17C58"/>
    <w:rsid w:val="00A23872"/>
    <w:rsid w:val="00A2511E"/>
    <w:rsid w:val="00A31BF5"/>
    <w:rsid w:val="00A35E5B"/>
    <w:rsid w:val="00A369D4"/>
    <w:rsid w:val="00A42562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05D2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607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57D5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D7386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F6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1312"/>
    <w:rsid w:val="00EA3FFE"/>
    <w:rsid w:val="00EA4731"/>
    <w:rsid w:val="00EA560C"/>
    <w:rsid w:val="00EB4D24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5305"/>
    <w:rsid w:val="00F2407B"/>
    <w:rsid w:val="00F37B11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37C8B69"/>
    <w:rsid w:val="06841F9B"/>
    <w:rsid w:val="06A8BA0E"/>
    <w:rsid w:val="09DC3176"/>
    <w:rsid w:val="0F0F8B4D"/>
    <w:rsid w:val="16159F68"/>
    <w:rsid w:val="1B1B85E9"/>
    <w:rsid w:val="23216ADE"/>
    <w:rsid w:val="24D3BAD0"/>
    <w:rsid w:val="28BB5686"/>
    <w:rsid w:val="299F1E1F"/>
    <w:rsid w:val="2B0286AA"/>
    <w:rsid w:val="2F7C0C43"/>
    <w:rsid w:val="31EB0B22"/>
    <w:rsid w:val="3BBADA36"/>
    <w:rsid w:val="3FE83CC1"/>
    <w:rsid w:val="45522D45"/>
    <w:rsid w:val="5127F428"/>
    <w:rsid w:val="51B1ECE0"/>
    <w:rsid w:val="550CD8DD"/>
    <w:rsid w:val="56C7A22A"/>
    <w:rsid w:val="577B564E"/>
    <w:rsid w:val="5844799F"/>
    <w:rsid w:val="5D699B83"/>
    <w:rsid w:val="5DB58C7C"/>
    <w:rsid w:val="5F3EA3B7"/>
    <w:rsid w:val="62BE08F5"/>
    <w:rsid w:val="63E50373"/>
    <w:rsid w:val="644C95AB"/>
    <w:rsid w:val="6521AB91"/>
    <w:rsid w:val="65CBC19E"/>
    <w:rsid w:val="7244274C"/>
    <w:rsid w:val="74393AAA"/>
    <w:rsid w:val="7477EAA6"/>
    <w:rsid w:val="77C03DF0"/>
    <w:rsid w:val="77E3E30B"/>
    <w:rsid w:val="7C9E498D"/>
    <w:rsid w:val="7D15D76D"/>
    <w:rsid w:val="7D15F504"/>
    <w:rsid w:val="7FEBF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8CDE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3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425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F03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E17F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edycynafizykalna@sum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7063-9133-4149-8A07-504589E6EB7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3C8C9270-5A04-41A4-BD33-BE06A872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3900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2019-09-06T18:05:00Z</cp:lastPrinted>
  <dcterms:created xsi:type="dcterms:W3CDTF">2024-02-24T14:44:00Z</dcterms:created>
  <dcterms:modified xsi:type="dcterms:W3CDTF">2024-08-21T11:29:00Z</dcterms:modified>
</cp:coreProperties>
</file>