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0A71D4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0A71D4" w:rsidRDefault="008050C4" w:rsidP="000A71D4">
      <w:pPr>
        <w:pStyle w:val="Nagwek1"/>
        <w:jc w:val="right"/>
        <w:rPr>
          <w:sz w:val="22"/>
        </w:rPr>
      </w:pPr>
      <w:r w:rsidRPr="000A71D4">
        <w:rPr>
          <w:sz w:val="22"/>
        </w:rPr>
        <w:t>Załącznik nr 1a</w:t>
      </w:r>
    </w:p>
    <w:p w:rsidR="00DB7148" w:rsidRPr="000A71D4" w:rsidRDefault="008050C4" w:rsidP="00DB7148">
      <w:pPr>
        <w:pStyle w:val="Nagwek1"/>
        <w:spacing w:after="160"/>
        <w:ind w:left="11" w:right="607" w:hanging="11"/>
        <w:rPr>
          <w:sz w:val="22"/>
        </w:rPr>
      </w:pPr>
      <w:r w:rsidRPr="000A71D4">
        <w:rPr>
          <w:sz w:val="22"/>
        </w:rPr>
        <w:t xml:space="preserve">Karta przedmiotu </w:t>
      </w:r>
    </w:p>
    <w:p w:rsidR="008050C4" w:rsidRPr="000A71D4" w:rsidRDefault="008050C4" w:rsidP="00DB7148">
      <w:pPr>
        <w:pStyle w:val="Nagwek1"/>
        <w:spacing w:after="160"/>
        <w:ind w:left="11" w:right="607" w:hanging="11"/>
        <w:rPr>
          <w:sz w:val="22"/>
        </w:rPr>
      </w:pPr>
      <w:r w:rsidRPr="000A71D4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63"/>
        <w:gridCol w:w="1064"/>
        <w:gridCol w:w="2147"/>
        <w:gridCol w:w="2229"/>
        <w:gridCol w:w="846"/>
      </w:tblGrid>
      <w:tr w:rsidR="008050C4" w:rsidRPr="000A71D4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A71D4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0A71D4">
              <w:rPr>
                <w:b/>
              </w:rPr>
              <w:t xml:space="preserve">Informacje ogólne o przedmiocie </w:t>
            </w:r>
          </w:p>
        </w:tc>
      </w:tr>
      <w:tr w:rsidR="0004413E" w:rsidRPr="000A71D4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A71D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A71D4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0A71D4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A71D4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0A71D4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0A71D4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0A71D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A71D4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Pr="000A71D4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0A71D4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0A71D4">
              <w:rPr>
                <w:b/>
                <w:color w:val="000000" w:themeColor="text1"/>
              </w:rPr>
              <w:t xml:space="preserve">4. Rok: </w:t>
            </w:r>
            <w:r w:rsidR="00EA1A9B" w:rsidRPr="000A71D4">
              <w:rPr>
                <w:color w:val="000000" w:themeColor="text1"/>
              </w:rPr>
              <w:t xml:space="preserve">II </w:t>
            </w:r>
            <w:r w:rsidR="00D409F4" w:rsidRPr="000A71D4">
              <w:rPr>
                <w:color w:val="000000" w:themeColor="text1"/>
              </w:rPr>
              <w:t xml:space="preserve"> / cykl 202</w:t>
            </w:r>
            <w:r w:rsidR="00315CC8" w:rsidRPr="000A71D4">
              <w:rPr>
                <w:color w:val="000000" w:themeColor="text1"/>
              </w:rPr>
              <w:t>4</w:t>
            </w:r>
            <w:r w:rsidRPr="000A71D4">
              <w:rPr>
                <w:color w:val="000000" w:themeColor="text1"/>
              </w:rPr>
              <w:t>-202</w:t>
            </w:r>
            <w:r w:rsidR="00315CC8" w:rsidRPr="000A71D4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A71D4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0A71D4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0A71D4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A71D4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0A71D4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0A71D4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Pr="000A71D4">
              <w:rPr>
                <w:rFonts w:ascii="Times New Roman" w:hAnsi="Times New Roman"/>
                <w:color w:val="000000" w:themeColor="text1"/>
              </w:rPr>
              <w:t xml:space="preserve"> chirurgii</w:t>
            </w:r>
          </w:p>
        </w:tc>
      </w:tr>
      <w:tr w:rsidR="0004413E" w:rsidRPr="000A71D4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A71D4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0A71D4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0A71D4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0A71D4">
              <w:rPr>
                <w:b/>
              </w:rPr>
              <w:t xml:space="preserve">8.  Cel/-e przedmiotu  </w:t>
            </w:r>
          </w:p>
          <w:p w:rsidR="0004413E" w:rsidRPr="000A71D4" w:rsidRDefault="0004413E" w:rsidP="000A71D4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0A71D4">
              <w:rPr>
                <w:color w:val="000000" w:themeColor="text1"/>
              </w:rPr>
              <w:t xml:space="preserve">Celem kształcenia jest przyswojenie przez studentów podstawowych wiadomości o różnych jednostkach chorobowych, niezbędnych dla programowania procesu rehabilitacji i zrozumienia uwarunkowań jego skuteczności oraz przeciwwskazań do stosowania zabiegów fizjoterapeutycznych w zakresie chirurgii i zabiegów małoinwazyjnych. </w:t>
            </w:r>
          </w:p>
          <w:p w:rsidR="0004413E" w:rsidRPr="000A71D4" w:rsidRDefault="0004413E" w:rsidP="000A71D4">
            <w:pPr>
              <w:spacing w:after="0" w:line="240" w:lineRule="auto"/>
              <w:ind w:left="0" w:right="0"/>
            </w:pPr>
            <w:r w:rsidRPr="000A71D4">
              <w:rPr>
                <w:color w:val="000000" w:themeColor="text1"/>
              </w:rPr>
              <w:t>Dodatkowym celem jest poznanie przyczyn, mechanizmu i dynamiki rozwijających się zmian, ich odwracalności, mechanizmów kompensacyjnych i powiązań przyczynowo-skutkowych między objawami, rokowaniem, zejściem choroby i jej skutków, z uwzględnieniem rodzaju i stopnia niepełnosprawności. W ramach tego przedmiotu studenci powinni też nabyć umiejętność zbierania wywiadów i zasad kwalifikowania do niektórych badań czynnościowych oraz prowadzenia dokumentacji klinicznej w stopniu niezbędnym w praktyce fizjoterapeutycznej.</w:t>
            </w:r>
          </w:p>
          <w:p w:rsidR="000753EB" w:rsidRPr="000A71D4" w:rsidRDefault="000753EB" w:rsidP="000753E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</w:p>
          <w:p w:rsidR="000753EB" w:rsidRPr="000A71D4" w:rsidRDefault="000753EB" w:rsidP="000A71D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0A71D4">
              <w:rPr>
                <w:rFonts w:eastAsia="Calibri"/>
                <w:b/>
                <w:lang w:eastAsia="en-US"/>
              </w:rPr>
              <w:t xml:space="preserve">Efekty uczenia się/odniesienie do efektów uczenia się </w:t>
            </w:r>
            <w:r w:rsidRPr="000A71D4">
              <w:rPr>
                <w:rFonts w:eastAsia="Calibri"/>
                <w:lang w:eastAsia="en-US"/>
              </w:rPr>
              <w:t xml:space="preserve">zawartych w </w:t>
            </w:r>
            <w:r w:rsidRPr="000A71D4">
              <w:rPr>
                <w:rFonts w:eastAsia="Calibri"/>
                <w:i/>
                <w:iCs/>
                <w:lang w:eastAsia="en-US"/>
              </w:rPr>
              <w:t>(właściwe podkreślić)</w:t>
            </w:r>
            <w:r w:rsidRPr="000A71D4">
              <w:rPr>
                <w:rFonts w:eastAsia="Calibri"/>
                <w:lang w:eastAsia="en-US"/>
              </w:rPr>
              <w:t>:</w:t>
            </w:r>
          </w:p>
          <w:p w:rsidR="000753EB" w:rsidRPr="000A71D4" w:rsidRDefault="000753EB" w:rsidP="000A71D4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lang w:eastAsia="en-US"/>
              </w:rPr>
            </w:pPr>
            <w:r w:rsidRPr="000A71D4">
              <w:rPr>
                <w:rFonts w:eastAsia="Calibri"/>
                <w:lang w:eastAsia="en-US"/>
              </w:rPr>
              <w:t>standardach kształcenia (</w:t>
            </w:r>
            <w:r w:rsidRPr="000A71D4">
              <w:rPr>
                <w:rFonts w:eastAsia="Calibri"/>
                <w:u w:val="single"/>
                <w:lang w:eastAsia="en-US"/>
              </w:rPr>
              <w:t>Rozporządzenie Ministra Nauki i Szkolnictwa Wyższego</w:t>
            </w:r>
            <w:r w:rsidRPr="000A71D4">
              <w:rPr>
                <w:rFonts w:eastAsia="Calibri"/>
                <w:lang w:eastAsia="en-US"/>
              </w:rPr>
              <w:t>)/Uchwale Senatu SUM</w:t>
            </w:r>
            <w:r w:rsidRPr="000A71D4">
              <w:rPr>
                <w:rFonts w:eastAsia="Calibri"/>
                <w:i/>
                <w:iCs/>
                <w:lang w:eastAsia="en-US"/>
              </w:rPr>
              <w:t>(podać określenia zawarte w standardach kształcenia/symbole efektów zatwierdzone Uchwałą Senatu SUM)</w:t>
            </w:r>
          </w:p>
          <w:p w:rsidR="0004413E" w:rsidRPr="000A71D4" w:rsidRDefault="0004413E" w:rsidP="000A71D4">
            <w:pPr>
              <w:spacing w:after="0" w:line="259" w:lineRule="auto"/>
              <w:ind w:left="10" w:right="0"/>
              <w:rPr>
                <w:color w:val="000000" w:themeColor="text1"/>
              </w:rPr>
            </w:pPr>
            <w:r w:rsidRPr="000A71D4">
              <w:rPr>
                <w:color w:val="000000" w:themeColor="text1"/>
              </w:rPr>
              <w:t>w zakresie wiedzy student zna i rozumie: D.W3</w:t>
            </w:r>
            <w:r w:rsidR="00EA1A9B" w:rsidRPr="000A71D4">
              <w:rPr>
                <w:color w:val="000000" w:themeColor="text1"/>
              </w:rPr>
              <w:t xml:space="preserve">, </w:t>
            </w:r>
            <w:r w:rsidRPr="000A71D4">
              <w:rPr>
                <w:color w:val="000000" w:themeColor="text1"/>
              </w:rPr>
              <w:t>D.W10</w:t>
            </w:r>
            <w:r w:rsidR="00EA1A9B" w:rsidRPr="000A71D4">
              <w:rPr>
                <w:color w:val="000000" w:themeColor="text1"/>
              </w:rPr>
              <w:t xml:space="preserve">, </w:t>
            </w:r>
            <w:r w:rsidRPr="000A71D4">
              <w:rPr>
                <w:color w:val="000000" w:themeColor="text1"/>
              </w:rPr>
              <w:t>D.W15</w:t>
            </w:r>
          </w:p>
          <w:p w:rsidR="0004413E" w:rsidRPr="000A71D4" w:rsidRDefault="0004413E" w:rsidP="000A71D4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0A71D4">
              <w:rPr>
                <w:color w:val="000000" w:themeColor="text1"/>
              </w:rPr>
              <w:t>w zakresie umiejętności student potrafi: D.U7</w:t>
            </w:r>
            <w:r w:rsidR="00EA1A9B" w:rsidRPr="000A71D4">
              <w:rPr>
                <w:color w:val="000000" w:themeColor="text1"/>
              </w:rPr>
              <w:t xml:space="preserve">, D.U35, </w:t>
            </w:r>
            <w:r w:rsidRPr="000A71D4">
              <w:rPr>
                <w:color w:val="000000" w:themeColor="text1"/>
              </w:rPr>
              <w:t>D.U37</w:t>
            </w:r>
            <w:r w:rsidR="00EA1A9B" w:rsidRPr="000A71D4">
              <w:rPr>
                <w:color w:val="000000" w:themeColor="text1"/>
              </w:rPr>
              <w:t xml:space="preserve">, </w:t>
            </w:r>
            <w:r w:rsidRPr="000A71D4">
              <w:rPr>
                <w:color w:val="000000" w:themeColor="text1"/>
              </w:rPr>
              <w:t>D.U38</w:t>
            </w:r>
            <w:r w:rsidR="00EA1A9B" w:rsidRPr="000A71D4">
              <w:rPr>
                <w:color w:val="000000" w:themeColor="text1"/>
              </w:rPr>
              <w:t xml:space="preserve">, </w:t>
            </w:r>
            <w:r w:rsidRPr="000A71D4">
              <w:rPr>
                <w:color w:val="000000" w:themeColor="text1"/>
              </w:rPr>
              <w:t>D.U46</w:t>
            </w:r>
            <w:r w:rsidR="00EA1A9B" w:rsidRPr="000A71D4">
              <w:rPr>
                <w:color w:val="000000" w:themeColor="text1"/>
              </w:rPr>
              <w:t xml:space="preserve">, </w:t>
            </w:r>
            <w:r w:rsidRPr="000A71D4">
              <w:rPr>
                <w:color w:val="000000" w:themeColor="text1"/>
              </w:rPr>
              <w:t>D.U47</w:t>
            </w:r>
            <w:r w:rsidR="00EA1A9B" w:rsidRPr="000A71D4">
              <w:rPr>
                <w:color w:val="000000" w:themeColor="text1"/>
              </w:rPr>
              <w:t xml:space="preserve">, </w:t>
            </w:r>
            <w:r w:rsidRPr="000A71D4">
              <w:rPr>
                <w:color w:val="000000" w:themeColor="text1"/>
              </w:rPr>
              <w:t>D.U48</w:t>
            </w:r>
          </w:p>
          <w:p w:rsidR="0004413E" w:rsidRPr="000A71D4" w:rsidRDefault="0004413E" w:rsidP="000A71D4">
            <w:pPr>
              <w:spacing w:after="0" w:line="263" w:lineRule="auto"/>
              <w:ind w:left="28" w:right="296" w:firstLine="0"/>
            </w:pPr>
            <w:r w:rsidRPr="000A71D4">
              <w:rPr>
                <w:color w:val="000000" w:themeColor="text1"/>
              </w:rPr>
              <w:t>w zakresie kompetencji społecznych student jest gotów do: OK_K05, OK_K06</w:t>
            </w:r>
          </w:p>
        </w:tc>
      </w:tr>
      <w:tr w:rsidR="0004413E" w:rsidRPr="000A71D4" w:rsidTr="00EA1A9B">
        <w:trPr>
          <w:trHeight w:val="262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A71D4">
              <w:rPr>
                <w:b/>
              </w:rPr>
              <w:t xml:space="preserve">9. Liczba godzin z przedmiotu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0A71D4" w:rsidRDefault="00BC3CA4" w:rsidP="00EA1A9B">
            <w:pPr>
              <w:spacing w:after="0" w:line="259" w:lineRule="auto"/>
              <w:ind w:left="26" w:right="0" w:firstLine="0"/>
              <w:jc w:val="left"/>
              <w:rPr>
                <w:b/>
              </w:rPr>
            </w:pPr>
            <w:r w:rsidRPr="000A71D4">
              <w:rPr>
                <w:b/>
              </w:rPr>
              <w:t>34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0A71D4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0A71D4" w:rsidRDefault="0004413E" w:rsidP="008050C4">
            <w:pPr>
              <w:spacing w:after="0" w:line="259" w:lineRule="auto"/>
              <w:ind w:left="146" w:right="0" w:firstLine="0"/>
              <w:jc w:val="center"/>
            </w:pPr>
            <w:r w:rsidRPr="000A71D4">
              <w:rPr>
                <w:b/>
              </w:rPr>
              <w:t xml:space="preserve">2 </w:t>
            </w:r>
          </w:p>
        </w:tc>
      </w:tr>
      <w:tr w:rsidR="0004413E" w:rsidRPr="000A71D4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0A71D4">
              <w:rPr>
                <w:b/>
              </w:rPr>
              <w:t xml:space="preserve">11. Forma zaliczenia przedmiotu: </w:t>
            </w:r>
            <w:r w:rsidRPr="000A71D4">
              <w:t>egzamin zintegrowany</w:t>
            </w:r>
          </w:p>
        </w:tc>
      </w:tr>
      <w:tr w:rsidR="0004413E" w:rsidRPr="000A71D4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0A71D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A71D4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0A71D4" w:rsidTr="00EA1A9B">
        <w:trPr>
          <w:trHeight w:val="263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0A71D4">
              <w:t xml:space="preserve">Efekty uczenia się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0A71D4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0A71D4">
              <w:t xml:space="preserve">Sposoby oceny*/zaliczenie </w:t>
            </w:r>
          </w:p>
        </w:tc>
      </w:tr>
      <w:tr w:rsidR="0004413E" w:rsidRPr="000A71D4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A71D4">
              <w:t xml:space="preserve">W zakresie wiedzy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A71D4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0A71D4">
              <w:rPr>
                <w:color w:val="000000" w:themeColor="text1"/>
              </w:rPr>
              <w:t xml:space="preserve">Egzamin </w:t>
            </w:r>
            <w:r w:rsidR="0004413E" w:rsidRPr="000A71D4">
              <w:rPr>
                <w:color w:val="000000" w:themeColor="text1"/>
              </w:rPr>
              <w:t>pisemny</w:t>
            </w:r>
            <w:r w:rsidR="006A38B8" w:rsidRPr="000A71D4">
              <w:rPr>
                <w:color w:val="000000" w:themeColor="text1"/>
              </w:rPr>
              <w:t>/</w:t>
            </w:r>
            <w:r w:rsidR="0004413E" w:rsidRPr="000A71D4">
              <w:rPr>
                <w:color w:val="000000" w:themeColor="text1"/>
              </w:rPr>
              <w:t>testjednokrotnego wyboru</w:t>
            </w:r>
          </w:p>
          <w:p w:rsidR="0004413E" w:rsidRPr="000A71D4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0A71D4">
              <w:rPr>
                <w:color w:val="000000" w:themeColor="text1"/>
              </w:rPr>
              <w:t>D</w:t>
            </w:r>
            <w:r w:rsidR="0004413E" w:rsidRPr="000A71D4">
              <w:rPr>
                <w:color w:val="000000" w:themeColor="text1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A71D4">
              <w:rPr>
                <w:b/>
              </w:rPr>
              <w:t xml:space="preserve"> *</w:t>
            </w:r>
          </w:p>
        </w:tc>
      </w:tr>
      <w:tr w:rsidR="0004413E" w:rsidRPr="000A71D4" w:rsidTr="00EA1A9B">
        <w:trPr>
          <w:trHeight w:val="33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A71D4">
              <w:t xml:space="preserve">W zakresie umiejętności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A71D4" w:rsidRDefault="0004413E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0A71D4">
              <w:rPr>
                <w:color w:val="000000" w:themeColor="text1"/>
              </w:rPr>
              <w:t>Pokaz/ zaliczenie praktyczne</w:t>
            </w:r>
          </w:p>
          <w:p w:rsidR="0004413E" w:rsidRPr="000A71D4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0A71D4">
              <w:rPr>
                <w:color w:val="000000" w:themeColor="text1"/>
              </w:rPr>
              <w:t>D</w:t>
            </w:r>
            <w:r w:rsidR="0004413E" w:rsidRPr="000A71D4">
              <w:rPr>
                <w:color w:val="000000" w:themeColor="text1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A71D4">
              <w:rPr>
                <w:b/>
              </w:rPr>
              <w:t xml:space="preserve"> *</w:t>
            </w:r>
          </w:p>
        </w:tc>
      </w:tr>
      <w:tr w:rsidR="0004413E" w:rsidRPr="000A71D4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A71D4">
              <w:t xml:space="preserve">W zakresie kompetencji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A71D4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0A71D4">
              <w:rPr>
                <w:color w:val="000000" w:themeColor="text1"/>
              </w:rPr>
              <w:t>O</w:t>
            </w:r>
            <w:r w:rsidR="0004413E" w:rsidRPr="000A71D4">
              <w:rPr>
                <w:color w:val="000000" w:themeColor="text1"/>
              </w:rPr>
              <w:t>bserwacja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A71D4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0A71D4">
              <w:rPr>
                <w:b/>
              </w:rPr>
              <w:t xml:space="preserve"> *</w:t>
            </w:r>
          </w:p>
        </w:tc>
      </w:tr>
    </w:tbl>
    <w:p w:rsidR="000A71D4" w:rsidRPr="000A71D4" w:rsidRDefault="000A71D4" w:rsidP="00B96021">
      <w:pPr>
        <w:pStyle w:val="Legenda"/>
        <w:rPr>
          <w:b/>
          <w:i w:val="0"/>
          <w:color w:val="auto"/>
          <w:sz w:val="22"/>
          <w:szCs w:val="22"/>
        </w:rPr>
      </w:pPr>
    </w:p>
    <w:p w:rsidR="0004413E" w:rsidRPr="000A71D4" w:rsidRDefault="008050C4" w:rsidP="00B96021">
      <w:pPr>
        <w:pStyle w:val="Legenda"/>
        <w:rPr>
          <w:i w:val="0"/>
          <w:color w:val="auto"/>
          <w:sz w:val="22"/>
          <w:szCs w:val="22"/>
        </w:rPr>
      </w:pPr>
      <w:r w:rsidRPr="000A71D4">
        <w:rPr>
          <w:b/>
          <w:i w:val="0"/>
          <w:color w:val="auto"/>
          <w:sz w:val="22"/>
          <w:szCs w:val="22"/>
        </w:rPr>
        <w:t>*</w:t>
      </w:r>
      <w:r w:rsidRPr="000A71D4">
        <w:rPr>
          <w:i w:val="0"/>
          <w:color w:val="auto"/>
          <w:sz w:val="22"/>
          <w:szCs w:val="22"/>
        </w:rPr>
        <w:t xml:space="preserve"> w przypadku egzaminu/zaliczenia na ocenę zakłada się, że ocena oznacza na poziomie</w:t>
      </w:r>
    </w:p>
    <w:p w:rsidR="00EA1A9B" w:rsidRPr="000A71D4" w:rsidRDefault="008050C4" w:rsidP="000A71D4">
      <w:pPr>
        <w:pStyle w:val="Tekstpodstawowyzwciciem2"/>
        <w:spacing w:line="269" w:lineRule="auto"/>
        <w:ind w:left="284" w:right="0" w:firstLine="0"/>
        <w:rPr>
          <w:sz w:val="22"/>
        </w:rPr>
      </w:pPr>
      <w:r w:rsidRPr="000A71D4">
        <w:rPr>
          <w:b/>
          <w:sz w:val="22"/>
        </w:rPr>
        <w:t>Bardzo dobry (5,0)</w:t>
      </w:r>
      <w:r w:rsidRPr="000A71D4">
        <w:rPr>
          <w:sz w:val="22"/>
        </w:rPr>
        <w:t xml:space="preserve"> - zakładane efekty uczenia się zostały osiągnięte i znacznym stopniu przekraczają wymagany poziom </w:t>
      </w:r>
    </w:p>
    <w:p w:rsidR="00EA1A9B" w:rsidRPr="000A71D4" w:rsidRDefault="008050C4" w:rsidP="000A71D4">
      <w:pPr>
        <w:pStyle w:val="Tekstpodstawowyzwciciem2"/>
        <w:spacing w:line="269" w:lineRule="auto"/>
        <w:ind w:left="284" w:right="0" w:firstLine="0"/>
        <w:rPr>
          <w:sz w:val="22"/>
        </w:rPr>
      </w:pPr>
      <w:r w:rsidRPr="000A71D4">
        <w:rPr>
          <w:b/>
          <w:sz w:val="22"/>
        </w:rPr>
        <w:t>Ponad dobry (4,5)</w:t>
      </w:r>
      <w:r w:rsidRPr="000A71D4">
        <w:rPr>
          <w:sz w:val="22"/>
        </w:rPr>
        <w:t xml:space="preserve"> - zakładane efekty uczenia się zostały osiągnięte i w niewielkim stopniu przekraczają wymagany poziom </w:t>
      </w:r>
    </w:p>
    <w:p w:rsidR="000A71D4" w:rsidRPr="000A71D4" w:rsidRDefault="008050C4" w:rsidP="000A71D4">
      <w:pPr>
        <w:pStyle w:val="Tekstpodstawowyzwciciem2"/>
        <w:spacing w:line="269" w:lineRule="auto"/>
        <w:ind w:left="284" w:right="0" w:firstLine="0"/>
        <w:rPr>
          <w:sz w:val="22"/>
        </w:rPr>
      </w:pPr>
      <w:r w:rsidRPr="000A71D4">
        <w:rPr>
          <w:b/>
          <w:sz w:val="22"/>
        </w:rPr>
        <w:t>Dobry (4,0)</w:t>
      </w:r>
      <w:r w:rsidRPr="000A71D4">
        <w:rPr>
          <w:sz w:val="22"/>
        </w:rPr>
        <w:t xml:space="preserve"> – zakładane efekty uczenia się zostały osiągnięte na wymaganym poziomie </w:t>
      </w:r>
    </w:p>
    <w:p w:rsidR="0004413E" w:rsidRPr="000A71D4" w:rsidRDefault="008050C4" w:rsidP="000A71D4">
      <w:pPr>
        <w:pStyle w:val="Tekstpodstawowyzwciciem2"/>
        <w:spacing w:line="269" w:lineRule="auto"/>
        <w:ind w:left="284" w:right="0" w:firstLine="0"/>
        <w:rPr>
          <w:sz w:val="22"/>
        </w:rPr>
      </w:pPr>
      <w:r w:rsidRPr="000A71D4">
        <w:rPr>
          <w:b/>
          <w:sz w:val="22"/>
        </w:rPr>
        <w:t>Dość dobry (3,5)</w:t>
      </w:r>
      <w:r w:rsidRPr="000A71D4">
        <w:rPr>
          <w:sz w:val="22"/>
        </w:rPr>
        <w:t xml:space="preserve"> – zakładane efekty uczenia się zostały osiągnięte na średnim wymaganym poziomie </w:t>
      </w:r>
    </w:p>
    <w:p w:rsidR="0004413E" w:rsidRPr="000A71D4" w:rsidRDefault="008050C4" w:rsidP="000A71D4">
      <w:pPr>
        <w:pStyle w:val="Tekstpodstawowyzwciciem2"/>
        <w:spacing w:line="269" w:lineRule="auto"/>
        <w:ind w:left="284" w:right="0" w:firstLine="0"/>
        <w:rPr>
          <w:sz w:val="22"/>
        </w:rPr>
      </w:pPr>
      <w:r w:rsidRPr="000A71D4">
        <w:rPr>
          <w:b/>
          <w:sz w:val="22"/>
        </w:rPr>
        <w:t>Dostateczny (3,0)</w:t>
      </w:r>
      <w:r w:rsidRPr="000A71D4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0A71D4">
      <w:pPr>
        <w:pStyle w:val="Tekstpodstawowyzwciciem2"/>
        <w:spacing w:line="269" w:lineRule="auto"/>
        <w:ind w:left="284" w:right="0" w:firstLine="0"/>
        <w:rPr>
          <w:sz w:val="22"/>
        </w:rPr>
      </w:pPr>
      <w:r w:rsidRPr="000A71D4">
        <w:rPr>
          <w:b/>
          <w:sz w:val="22"/>
        </w:rPr>
        <w:t>Niedostateczny (2,0)</w:t>
      </w:r>
      <w:r w:rsidRPr="000A71D4">
        <w:rPr>
          <w:sz w:val="22"/>
        </w:rPr>
        <w:t xml:space="preserve"> – zakładane efekty uczenia się nie zostały uzyskane. </w:t>
      </w:r>
    </w:p>
    <w:p w:rsidR="005D39E7" w:rsidRDefault="005D39E7" w:rsidP="000A71D4">
      <w:pPr>
        <w:pStyle w:val="Tekstpodstawowyzwciciem2"/>
        <w:spacing w:line="269" w:lineRule="auto"/>
        <w:ind w:left="284" w:right="0" w:firstLine="0"/>
        <w:rPr>
          <w:sz w:val="22"/>
        </w:rPr>
      </w:pPr>
    </w:p>
    <w:p w:rsidR="005D39E7" w:rsidRDefault="005D39E7" w:rsidP="000A71D4">
      <w:pPr>
        <w:pStyle w:val="Tekstpodstawowyzwciciem2"/>
        <w:spacing w:line="269" w:lineRule="auto"/>
        <w:ind w:left="284" w:right="0" w:firstLine="0"/>
        <w:rPr>
          <w:sz w:val="22"/>
        </w:rPr>
      </w:pPr>
    </w:p>
    <w:p w:rsidR="005D39E7" w:rsidRPr="00A753E4" w:rsidRDefault="005D39E7" w:rsidP="005D39E7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753E4">
        <w:rPr>
          <w:rFonts w:eastAsia="Calibri"/>
          <w:b/>
          <w:sz w:val="28"/>
          <w:lang w:eastAsia="en-US"/>
        </w:rPr>
        <w:t>Karta przedmiotu</w:t>
      </w:r>
    </w:p>
    <w:p w:rsidR="005D39E7" w:rsidRPr="00A753E4" w:rsidRDefault="005D39E7" w:rsidP="005D39E7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753E4">
        <w:rPr>
          <w:rFonts w:eastAsia="Calibri"/>
          <w:b/>
          <w:sz w:val="28"/>
          <w:lang w:eastAsia="en-US"/>
        </w:rPr>
        <w:t>Cz. 2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09"/>
        <w:gridCol w:w="4536"/>
        <w:gridCol w:w="708"/>
        <w:gridCol w:w="1701"/>
      </w:tblGrid>
      <w:tr w:rsidR="005D39E7" w:rsidRPr="00A753E4" w:rsidTr="005D39E7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5D39E7" w:rsidRPr="00A753E4" w:rsidTr="005D39E7">
        <w:tc>
          <w:tcPr>
            <w:tcW w:w="9355" w:type="dxa"/>
            <w:gridSpan w:val="5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A753E4">
              <w:rPr>
                <w:rFonts w:eastAsia="Calibri"/>
                <w:sz w:val="22"/>
                <w:lang w:eastAsia="en-US"/>
              </w:rPr>
              <w:t xml:space="preserve"> </w:t>
            </w:r>
            <w:r w:rsidRPr="00A753E4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5D39E7" w:rsidRPr="00B96021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 xml:space="preserve">Zakład Fizjoterapii Katedry Fizjoterapii </w:t>
            </w:r>
            <w:proofErr w:type="spellStart"/>
            <w:r w:rsidRPr="00B96021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B96021">
              <w:rPr>
                <w:rFonts w:eastAsia="Calibri"/>
                <w:sz w:val="22"/>
                <w:lang w:eastAsia="en-US"/>
              </w:rPr>
              <w:t xml:space="preserve">, </w:t>
            </w:r>
            <w:hyperlink r:id="rId7" w:history="1">
              <w:r w:rsidRPr="00C90BBA">
                <w:rPr>
                  <w:rStyle w:val="Hipercze"/>
                  <w:rFonts w:eastAsia="Calibri"/>
                  <w:sz w:val="22"/>
                  <w:lang w:eastAsia="en-US"/>
                </w:rPr>
                <w:t>fizjoterapia@sum.edu.pl</w:t>
              </w:r>
            </w:hyperlink>
          </w:p>
        </w:tc>
      </w:tr>
      <w:tr w:rsidR="005D39E7" w:rsidRPr="00A753E4" w:rsidTr="005D39E7">
        <w:tc>
          <w:tcPr>
            <w:tcW w:w="9355" w:type="dxa"/>
            <w:gridSpan w:val="5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5D39E7" w:rsidRPr="00B96021" w:rsidRDefault="005D39E7" w:rsidP="00FB6F70">
            <w:pPr>
              <w:tabs>
                <w:tab w:val="left" w:pos="1200"/>
              </w:tabs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C3CA4">
              <w:rPr>
                <w:rFonts w:eastAsia="Calibri"/>
                <w:sz w:val="22"/>
                <w:lang w:val="en-US" w:eastAsia="en-US"/>
              </w:rPr>
              <w:t xml:space="preserve">Prof. </w:t>
            </w:r>
            <w:proofErr w:type="spellStart"/>
            <w:r w:rsidRPr="00BC3CA4">
              <w:rPr>
                <w:rFonts w:eastAsia="Calibri"/>
                <w:sz w:val="22"/>
                <w:lang w:val="en-US" w:eastAsia="en-US"/>
              </w:rPr>
              <w:t>dr</w:t>
            </w:r>
            <w:proofErr w:type="spellEnd"/>
            <w:r w:rsidRPr="00BC3CA4">
              <w:rPr>
                <w:rFonts w:eastAsia="Calibri"/>
                <w:sz w:val="22"/>
                <w:lang w:val="en-US" w:eastAsia="en-US"/>
              </w:rPr>
              <w:t xml:space="preserve"> hab. n. med. </w:t>
            </w:r>
            <w:r w:rsidRPr="00B96021">
              <w:rPr>
                <w:rFonts w:eastAsia="Calibri"/>
                <w:sz w:val="22"/>
                <w:lang w:eastAsia="en-US"/>
              </w:rPr>
              <w:t>Damian Ziaja</w:t>
            </w:r>
          </w:p>
        </w:tc>
      </w:tr>
      <w:tr w:rsidR="005D39E7" w:rsidRPr="00A753E4" w:rsidTr="005D39E7">
        <w:tc>
          <w:tcPr>
            <w:tcW w:w="9355" w:type="dxa"/>
            <w:gridSpan w:val="5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5D39E7" w:rsidRPr="00B96021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Znajomość zagadnień z zakresu anatomii prawidłowej, fizjologii.</w:t>
            </w:r>
          </w:p>
        </w:tc>
      </w:tr>
      <w:tr w:rsidR="005D39E7" w:rsidRPr="00A753E4" w:rsidTr="005D39E7">
        <w:tc>
          <w:tcPr>
            <w:tcW w:w="2410" w:type="dxa"/>
            <w:gridSpan w:val="2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5D39E7" w:rsidRPr="00A753E4" w:rsidTr="005D39E7">
        <w:tc>
          <w:tcPr>
            <w:tcW w:w="2410" w:type="dxa"/>
            <w:gridSpan w:val="2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5D39E7" w:rsidRPr="00B96021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Prezentacje multimedialne, plansze i modele anatomiczne, atlasy</w:t>
            </w:r>
          </w:p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i modele multimedialne</w:t>
            </w:r>
          </w:p>
        </w:tc>
      </w:tr>
      <w:tr w:rsidR="005D39E7" w:rsidRPr="00A753E4" w:rsidTr="005D39E7">
        <w:tc>
          <w:tcPr>
            <w:tcW w:w="2410" w:type="dxa"/>
            <w:gridSpan w:val="2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5D39E7" w:rsidRPr="00B96021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 xml:space="preserve">Sale </w:t>
            </w:r>
            <w:proofErr w:type="spellStart"/>
            <w:r w:rsidRPr="00B96021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B96021">
              <w:rPr>
                <w:rFonts w:eastAsia="Calibri"/>
                <w:sz w:val="22"/>
                <w:lang w:eastAsia="en-US"/>
              </w:rPr>
              <w:t xml:space="preserve"> wyznaczone przez dziekanat według harmonogramu, Zakład Propedeutyki Chirurgii  ul. Żeromskiego 7 Bytom, </w:t>
            </w:r>
          </w:p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 xml:space="preserve">Katedra Chirurgii Ogólnej </w:t>
            </w:r>
            <w:proofErr w:type="spellStart"/>
            <w:r w:rsidRPr="00B96021">
              <w:rPr>
                <w:rFonts w:eastAsia="Calibri"/>
                <w:sz w:val="22"/>
                <w:lang w:eastAsia="en-US"/>
              </w:rPr>
              <w:t>Korolektalnej</w:t>
            </w:r>
            <w:proofErr w:type="spellEnd"/>
            <w:r w:rsidRPr="00B96021">
              <w:rPr>
                <w:rFonts w:eastAsia="Calibri"/>
                <w:sz w:val="22"/>
                <w:lang w:eastAsia="en-US"/>
              </w:rPr>
              <w:t xml:space="preserve"> i Urazów Wielonarządowych Sosnowiec, Plac Medyków1, Wojewódz</w:t>
            </w:r>
            <w:r>
              <w:rPr>
                <w:rFonts w:eastAsia="Calibri"/>
                <w:sz w:val="22"/>
                <w:lang w:eastAsia="en-US"/>
              </w:rPr>
              <w:t>ki Szpital Specjalistyczny nr 1</w:t>
            </w:r>
          </w:p>
        </w:tc>
      </w:tr>
      <w:tr w:rsidR="005D39E7" w:rsidRPr="00A753E4" w:rsidTr="005D39E7"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t>Zgodnie z harmonogramem Zakładu</w:t>
            </w:r>
            <w:r w:rsidRPr="00B96021">
              <w:rPr>
                <w:rFonts w:eastAsia="Calibri"/>
                <w:sz w:val="22"/>
                <w:lang w:eastAsia="en-US"/>
              </w:rPr>
              <w:t xml:space="preserve">, pokój 614 </w:t>
            </w:r>
            <w:proofErr w:type="spellStart"/>
            <w:r w:rsidRPr="00B96021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</w:p>
        </w:tc>
      </w:tr>
      <w:tr w:rsidR="005D39E7" w:rsidRPr="00A753E4" w:rsidTr="005D39E7">
        <w:tc>
          <w:tcPr>
            <w:tcW w:w="9355" w:type="dxa"/>
            <w:gridSpan w:val="5"/>
            <w:shd w:val="clear" w:color="auto" w:fill="D9D9D9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5D39E7" w:rsidRPr="00A753E4" w:rsidTr="005D39E7">
        <w:tc>
          <w:tcPr>
            <w:tcW w:w="1701" w:type="dxa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A753E4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A753E4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5D39E7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A753E4">
              <w:rPr>
                <w:rFonts w:eastAsia="Calibri"/>
                <w:sz w:val="22"/>
                <w:lang w:eastAsia="en-US"/>
              </w:rPr>
              <w:t xml:space="preserve">/ </w:t>
            </w:r>
            <w:r w:rsidRPr="005D39E7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A753E4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5D39E7" w:rsidRPr="00A753E4" w:rsidTr="005D39E7">
        <w:tc>
          <w:tcPr>
            <w:tcW w:w="1701" w:type="dxa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Zna i rozumie etiologię, patomechanizm, objawy i przebieg najczęstszych chorób w zakresie:  c</w:t>
            </w:r>
            <w:r>
              <w:rPr>
                <w:rFonts w:eastAsia="Calibri"/>
                <w:sz w:val="22"/>
                <w:lang w:eastAsia="en-US"/>
              </w:rPr>
              <w:t xml:space="preserve">hirurgii ogólnej i naczyniowej </w:t>
            </w:r>
            <w:r w:rsidRPr="00B96021">
              <w:rPr>
                <w:rFonts w:eastAsia="Calibri"/>
                <w:sz w:val="22"/>
                <w:lang w:eastAsia="en-US"/>
              </w:rPr>
              <w:t>w stopniu pozwalającym na pr</w:t>
            </w:r>
            <w:r>
              <w:rPr>
                <w:rFonts w:eastAsia="Calibri"/>
                <w:sz w:val="22"/>
                <w:lang w:eastAsia="en-US"/>
              </w:rPr>
              <w:t>awidłowy dobór środków  i metod z zakresu  fizjoterapii.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5D39E7" w:rsidRPr="00A753E4" w:rsidTr="005D39E7">
        <w:tc>
          <w:tcPr>
            <w:tcW w:w="1701" w:type="dxa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Zna zasady kwalifikacji do zabiegów operacyjnych oraz podstawowe zabiegi operacyjne, w tym amputacje z przyczyn naczyniowych oraz małoi</w:t>
            </w:r>
            <w:r>
              <w:rPr>
                <w:rFonts w:eastAsia="Calibri"/>
                <w:sz w:val="22"/>
                <w:lang w:eastAsia="en-US"/>
              </w:rPr>
              <w:t>nwazyjne zabiegi  chirurgiczne.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D.W10</w:t>
            </w:r>
          </w:p>
        </w:tc>
      </w:tr>
      <w:tr w:rsidR="005D39E7" w:rsidRPr="00A753E4" w:rsidTr="005D39E7">
        <w:tc>
          <w:tcPr>
            <w:tcW w:w="1701" w:type="dxa"/>
            <w:shd w:val="clear" w:color="auto" w:fill="auto"/>
            <w:vAlign w:val="center"/>
          </w:tcPr>
          <w:p w:rsidR="005D39E7" w:rsidRPr="00B96021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Zna i rozumie  zasady postępowania z pacjentem: nieprzytomnym, we wstrząsie, po urazach wielomiejscowych i wielonarządowych.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D.W15</w:t>
            </w:r>
          </w:p>
        </w:tc>
      </w:tr>
      <w:tr w:rsidR="005D39E7" w:rsidRPr="00A753E4" w:rsidTr="005D39E7">
        <w:tc>
          <w:tcPr>
            <w:tcW w:w="1701" w:type="dxa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Student potrafi instruować pacjentów lub ich opiekunów w zakresie wykonywania ćwiczeń i treningu medycznego w domu, posługiwania się zaleconymi wyrobami medycznymi jak  np. gorsety, protezy, chodzenia z pomocą balkonika lub kul oraz wykorzystywania do usprawnian</w:t>
            </w:r>
            <w:r>
              <w:rPr>
                <w:rFonts w:eastAsia="Calibri"/>
                <w:sz w:val="22"/>
                <w:lang w:eastAsia="en-US"/>
              </w:rPr>
              <w:t>ia sprzętów codziennego użytku.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D.U7</w:t>
            </w:r>
          </w:p>
        </w:tc>
      </w:tr>
      <w:tr w:rsidR="005D39E7" w:rsidRPr="00A753E4" w:rsidTr="005D39E7">
        <w:tc>
          <w:tcPr>
            <w:tcW w:w="1701" w:type="dxa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Student potrafi wykonywać procedury  fizjoterapeutyczne z zakresu fizjoterapii oddechowej  u pacjentów po ró</w:t>
            </w:r>
            <w:r>
              <w:rPr>
                <w:rFonts w:eastAsia="Calibri"/>
                <w:sz w:val="22"/>
                <w:lang w:eastAsia="en-US"/>
              </w:rPr>
              <w:t>żnych zabiegach chirurgicznych.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D39E7" w:rsidRPr="00B96021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D.U35</w:t>
            </w:r>
          </w:p>
        </w:tc>
      </w:tr>
      <w:tr w:rsidR="005D39E7" w:rsidRPr="00A753E4" w:rsidTr="005D39E7">
        <w:tc>
          <w:tcPr>
            <w:tcW w:w="1701" w:type="dxa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Student potrafi  dobierać i wykon</w:t>
            </w:r>
            <w:r>
              <w:rPr>
                <w:rFonts w:eastAsia="Calibri"/>
                <w:sz w:val="22"/>
                <w:lang w:eastAsia="en-US"/>
              </w:rPr>
              <w:t xml:space="preserve">ywać zabiegi fizjoterapeutyczne </w:t>
            </w:r>
            <w:r w:rsidRPr="00B96021">
              <w:rPr>
                <w:rFonts w:eastAsia="Calibri"/>
                <w:sz w:val="22"/>
                <w:lang w:eastAsia="en-US"/>
              </w:rPr>
              <w:t>u pacjentów z chorobami nacz</w:t>
            </w:r>
            <w:r>
              <w:rPr>
                <w:rFonts w:eastAsia="Calibri"/>
                <w:sz w:val="22"/>
                <w:lang w:eastAsia="en-US"/>
              </w:rPr>
              <w:t xml:space="preserve">yń obwodowych oraz po amputacji </w:t>
            </w:r>
            <w:r w:rsidRPr="00B96021">
              <w:rPr>
                <w:rFonts w:eastAsia="Calibri"/>
                <w:sz w:val="22"/>
                <w:lang w:eastAsia="en-US"/>
              </w:rPr>
              <w:t>z przyczyn naczyniowych z uwzględnieniem stanu kliniczneg</w:t>
            </w:r>
            <w:r>
              <w:rPr>
                <w:rFonts w:eastAsia="Calibri"/>
                <w:sz w:val="22"/>
                <w:lang w:eastAsia="en-US"/>
              </w:rPr>
              <w:t>o i funkcjonalnego pacjenta.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D39E7" w:rsidRPr="00B96021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6021">
              <w:rPr>
                <w:sz w:val="22"/>
              </w:rPr>
              <w:t>D.U</w:t>
            </w:r>
            <w:r>
              <w:rPr>
                <w:sz w:val="22"/>
              </w:rPr>
              <w:t>37</w:t>
            </w:r>
          </w:p>
        </w:tc>
      </w:tr>
      <w:tr w:rsidR="005D39E7" w:rsidRPr="00A753E4" w:rsidTr="005D39E7">
        <w:tc>
          <w:tcPr>
            <w:tcW w:w="1701" w:type="dxa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Student potrafi wdrażać procedury wczesnego uruchamiania pacjenta po zabiegach chirurg</w:t>
            </w:r>
            <w:r>
              <w:rPr>
                <w:rFonts w:eastAsia="Calibri"/>
                <w:sz w:val="22"/>
                <w:lang w:eastAsia="en-US"/>
              </w:rPr>
              <w:t xml:space="preserve">icznych,  instruktażu pacjenta </w:t>
            </w:r>
            <w:r w:rsidRPr="00B96021">
              <w:rPr>
                <w:rFonts w:eastAsia="Calibri"/>
                <w:sz w:val="22"/>
                <w:lang w:eastAsia="en-US"/>
              </w:rPr>
              <w:t xml:space="preserve">z uwzględnieniem wczesnych i </w:t>
            </w:r>
            <w:r w:rsidRPr="00B96021">
              <w:rPr>
                <w:rFonts w:eastAsia="Calibri"/>
                <w:sz w:val="22"/>
                <w:lang w:eastAsia="en-US"/>
              </w:rPr>
              <w:lastRenderedPageBreak/>
              <w:t>późnych powikłań pooperacyjnych  oraz udzielić niezbędnych  informacji dotyczący</w:t>
            </w:r>
            <w:r>
              <w:rPr>
                <w:rFonts w:eastAsia="Calibri"/>
                <w:sz w:val="22"/>
                <w:lang w:eastAsia="en-US"/>
              </w:rPr>
              <w:t>ch fizjoterapii ambulatoryjnej.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D39E7" w:rsidRPr="00B96021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lastRenderedPageBreak/>
              <w:t>D.U38</w:t>
            </w:r>
          </w:p>
        </w:tc>
      </w:tr>
      <w:tr w:rsidR="005D39E7" w:rsidRPr="00A753E4" w:rsidTr="005D39E7">
        <w:tc>
          <w:tcPr>
            <w:tcW w:w="1701" w:type="dxa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Student potrafi dobierać i wykonywać procedury fizjoterapeutyczne w przypadku wystąpienia obrzęku limfatycznego i upośledzenia funkcji ko</w:t>
            </w:r>
            <w:r>
              <w:rPr>
                <w:rFonts w:eastAsia="Calibri"/>
                <w:sz w:val="22"/>
                <w:lang w:eastAsia="en-US"/>
              </w:rPr>
              <w:t>ńczyn  u kobiet po mastektomii.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D39E7" w:rsidRPr="00B96021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D.U46</w:t>
            </w:r>
          </w:p>
        </w:tc>
      </w:tr>
      <w:tr w:rsidR="005D39E7" w:rsidRPr="00A753E4" w:rsidTr="005D39E7">
        <w:tc>
          <w:tcPr>
            <w:tcW w:w="1701" w:type="dxa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Student potrafi prawidłowo komunikować się z pacjentem oraz innymi osobami wchodząc</w:t>
            </w:r>
            <w:r>
              <w:rPr>
                <w:rFonts w:eastAsia="Calibri"/>
                <w:sz w:val="22"/>
                <w:lang w:eastAsia="en-US"/>
              </w:rPr>
              <w:t>ymi w skład zespołu medycznego.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D39E7" w:rsidRPr="00B96021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6021">
              <w:rPr>
                <w:sz w:val="22"/>
              </w:rPr>
              <w:t>D.U</w:t>
            </w:r>
            <w:r>
              <w:rPr>
                <w:sz w:val="22"/>
              </w:rPr>
              <w:t>4</w:t>
            </w:r>
            <w:r w:rsidRPr="00B96021">
              <w:rPr>
                <w:sz w:val="22"/>
              </w:rPr>
              <w:t>7</w:t>
            </w:r>
          </w:p>
        </w:tc>
      </w:tr>
      <w:tr w:rsidR="005D39E7" w:rsidRPr="00A753E4" w:rsidTr="005D39E7">
        <w:tc>
          <w:tcPr>
            <w:tcW w:w="1701" w:type="dxa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</w:t>
            </w:r>
            <w:r w:rsidRPr="00B96021">
              <w:rPr>
                <w:rFonts w:eastAsia="Calibri"/>
                <w:sz w:val="22"/>
                <w:lang w:eastAsia="en-US"/>
              </w:rPr>
              <w:t>U07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Student potrafi wdrażać procedury poprawiające jakość życia pacjenta z uwzględnieniem różnych etapów choroby.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D39E7" w:rsidRPr="00B96021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6021">
              <w:rPr>
                <w:sz w:val="22"/>
              </w:rPr>
              <w:t>D.U</w:t>
            </w:r>
            <w:r>
              <w:rPr>
                <w:sz w:val="22"/>
              </w:rPr>
              <w:t>48</w:t>
            </w:r>
          </w:p>
        </w:tc>
      </w:tr>
      <w:tr w:rsidR="005D39E7" w:rsidRPr="00A753E4" w:rsidTr="005D39E7">
        <w:tc>
          <w:tcPr>
            <w:tcW w:w="1701" w:type="dxa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Jest gotów do  dostrzegania i rozpoznawania własnych ograniczeń, dokonywania samooceny de</w:t>
            </w:r>
            <w:r>
              <w:rPr>
                <w:rFonts w:eastAsia="Calibri"/>
                <w:sz w:val="22"/>
                <w:lang w:eastAsia="en-US"/>
              </w:rPr>
              <w:t>ficytów i potrzeb edukacyjnych;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5D39E7" w:rsidRPr="00A753E4" w:rsidTr="005D39E7">
        <w:tc>
          <w:tcPr>
            <w:tcW w:w="1701" w:type="dxa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</w:t>
            </w:r>
            <w:r w:rsidRPr="00A753E4">
              <w:rPr>
                <w:rFonts w:eastAsia="Calibri"/>
                <w:sz w:val="22"/>
                <w:lang w:eastAsia="en-US"/>
              </w:rPr>
              <w:t>02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Jest gotów do korzystania z obiektywnych źródeł informacji.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5D39E7" w:rsidRPr="00A753E4" w:rsidTr="005D39E7">
        <w:tc>
          <w:tcPr>
            <w:tcW w:w="7654" w:type="dxa"/>
            <w:gridSpan w:val="4"/>
            <w:shd w:val="clear" w:color="auto" w:fill="D9D9D9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701" w:type="dxa"/>
            <w:shd w:val="clear" w:color="auto" w:fill="D9D9D9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5D39E7" w:rsidRPr="00A753E4" w:rsidTr="005D39E7">
        <w:tc>
          <w:tcPr>
            <w:tcW w:w="7654" w:type="dxa"/>
            <w:gridSpan w:val="4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701" w:type="dxa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5D39E7" w:rsidRPr="00A753E4" w:rsidTr="005D39E7">
        <w:tc>
          <w:tcPr>
            <w:tcW w:w="7654" w:type="dxa"/>
            <w:gridSpan w:val="4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Najczęstsze jednostki chorobowe w chirurgii, a postępowanie fizjoterapeutyczne we wczesnym etapie choroby.</w:t>
            </w:r>
          </w:p>
          <w:p w:rsidR="005D39E7" w:rsidRPr="0064703C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D39E7" w:rsidRPr="00A753E4" w:rsidTr="005D39E7">
        <w:tc>
          <w:tcPr>
            <w:tcW w:w="7654" w:type="dxa"/>
            <w:gridSpan w:val="4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Zasady postępowania z pacjentem chirurgicznym przed i po operacji. Zasady doboru środków fizjoterapii u pacjentów chirurgicznych. Podstawowe wskazania i przeciwwskazania do zabiegów fizjoterapeutycznych u pacjentów chirurgicznych (po zabiegach ogólnochirurgicznych, naczy</w:t>
            </w:r>
            <w:r>
              <w:rPr>
                <w:rFonts w:eastAsia="Calibri"/>
                <w:sz w:val="22"/>
                <w:lang w:eastAsia="en-US"/>
              </w:rPr>
              <w:t>niowych, wewnątrznaczyniowych).</w:t>
            </w:r>
          </w:p>
        </w:tc>
        <w:tc>
          <w:tcPr>
            <w:tcW w:w="1701" w:type="dxa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D39E7" w:rsidRPr="00A753E4" w:rsidTr="005D39E7">
        <w:tc>
          <w:tcPr>
            <w:tcW w:w="7654" w:type="dxa"/>
            <w:gridSpan w:val="4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Zasady postępowania w urazach wielomiejscowych i wielonarządowych z uszkodzeniem układu ruchu oraz nar</w:t>
            </w:r>
            <w:r>
              <w:rPr>
                <w:rFonts w:eastAsia="Calibri"/>
                <w:sz w:val="22"/>
                <w:lang w:eastAsia="en-US"/>
              </w:rPr>
              <w:t>ządów wewnętrznych.</w:t>
            </w:r>
          </w:p>
        </w:tc>
        <w:tc>
          <w:tcPr>
            <w:tcW w:w="1701" w:type="dxa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D39E7" w:rsidRPr="00A753E4" w:rsidTr="005D39E7">
        <w:tc>
          <w:tcPr>
            <w:tcW w:w="7654" w:type="dxa"/>
            <w:gridSpan w:val="4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Wczesne usprawnianie/uruchamianie osób w okresie pooperacyjnym (w tym pacjentów po amputacjach kończyn dolnych).</w:t>
            </w:r>
          </w:p>
        </w:tc>
        <w:tc>
          <w:tcPr>
            <w:tcW w:w="1701" w:type="dxa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D39E7" w:rsidRPr="00A753E4" w:rsidTr="005D39E7">
        <w:tc>
          <w:tcPr>
            <w:tcW w:w="7654" w:type="dxa"/>
            <w:gridSpan w:val="4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701" w:type="dxa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5D39E7" w:rsidRPr="00A753E4" w:rsidTr="005D39E7">
        <w:tc>
          <w:tcPr>
            <w:tcW w:w="7654" w:type="dxa"/>
            <w:gridSpan w:val="4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Zagadnienia z zakresu c</w:t>
            </w:r>
            <w:r>
              <w:rPr>
                <w:rFonts w:eastAsia="Calibri"/>
                <w:sz w:val="22"/>
                <w:lang w:eastAsia="en-US"/>
              </w:rPr>
              <w:t>hirurgii ogólnej i naczyniowej.</w:t>
            </w:r>
          </w:p>
        </w:tc>
        <w:tc>
          <w:tcPr>
            <w:tcW w:w="1701" w:type="dxa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D39E7" w:rsidRPr="00A753E4" w:rsidTr="005D39E7">
        <w:tc>
          <w:tcPr>
            <w:tcW w:w="7654" w:type="dxa"/>
            <w:gridSpan w:val="4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Planowanie rehabilitacji pacjentów po zabiegach chirurgicznych (w tym po amputacjach kończyn dolnych, po opa</w:t>
            </w:r>
            <w:r>
              <w:rPr>
                <w:rFonts w:eastAsia="Calibri"/>
                <w:sz w:val="22"/>
                <w:lang w:eastAsia="en-US"/>
              </w:rPr>
              <w:t>rzeniach i innych procedurach).</w:t>
            </w:r>
          </w:p>
        </w:tc>
        <w:tc>
          <w:tcPr>
            <w:tcW w:w="1701" w:type="dxa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D39E7" w:rsidRPr="00A753E4" w:rsidTr="005D39E7">
        <w:tc>
          <w:tcPr>
            <w:tcW w:w="7654" w:type="dxa"/>
            <w:gridSpan w:val="4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Wstrząs, ze szczególnym uwzględnieniem wstrząsu krwo</w:t>
            </w:r>
            <w:r>
              <w:rPr>
                <w:rFonts w:eastAsia="Calibri"/>
                <w:sz w:val="22"/>
                <w:lang w:eastAsia="en-US"/>
              </w:rPr>
              <w:t>tocznego, pacjent nieprzytomny.</w:t>
            </w:r>
          </w:p>
        </w:tc>
        <w:tc>
          <w:tcPr>
            <w:tcW w:w="1701" w:type="dxa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D39E7" w:rsidRPr="00A753E4" w:rsidTr="005D39E7">
        <w:tc>
          <w:tcPr>
            <w:tcW w:w="7654" w:type="dxa"/>
            <w:gridSpan w:val="4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Zakrzepica naczyń tętniczych i żylnych.</w:t>
            </w:r>
          </w:p>
        </w:tc>
        <w:tc>
          <w:tcPr>
            <w:tcW w:w="1701" w:type="dxa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D39E7" w:rsidRPr="00A753E4" w:rsidTr="005D39E7">
        <w:tc>
          <w:tcPr>
            <w:tcW w:w="7654" w:type="dxa"/>
            <w:gridSpan w:val="4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701" w:type="dxa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5D39E7" w:rsidRPr="00A753E4" w:rsidTr="005D39E7">
        <w:tc>
          <w:tcPr>
            <w:tcW w:w="7654" w:type="dxa"/>
            <w:gridSpan w:val="4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Ocena stanu pacjenta chirurgicznego (w tym pacjenta przebywającego na oddziale intensywnego nadzoru chirurgicznego - także nieprzytomnego) dla potrzeb fizjoterapii jako podstawa planowania rehabilitacji pacjentów chirurgicznych. Postępowanie przed i pooperacyjne u osó</w:t>
            </w:r>
            <w:r>
              <w:rPr>
                <w:rFonts w:eastAsia="Calibri"/>
                <w:sz w:val="22"/>
                <w:lang w:eastAsia="en-US"/>
              </w:rPr>
              <w:t>b leczonych neurochirurgicznie.</w:t>
            </w:r>
          </w:p>
        </w:tc>
        <w:tc>
          <w:tcPr>
            <w:tcW w:w="1701" w:type="dxa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D39E7" w:rsidRPr="00A753E4" w:rsidTr="005D39E7">
        <w:tc>
          <w:tcPr>
            <w:tcW w:w="7654" w:type="dxa"/>
            <w:gridSpan w:val="4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 xml:space="preserve">Podstawowe zagadnienia dotyczące chorób leczonych w oddziale </w:t>
            </w:r>
            <w:r>
              <w:rPr>
                <w:rFonts w:eastAsia="Calibri"/>
                <w:sz w:val="22"/>
                <w:lang w:eastAsia="en-US"/>
              </w:rPr>
              <w:t>chirurgii ogólnej i naczyniowej</w:t>
            </w:r>
          </w:p>
        </w:tc>
        <w:tc>
          <w:tcPr>
            <w:tcW w:w="1701" w:type="dxa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D39E7" w:rsidRPr="00A753E4" w:rsidTr="005D39E7">
        <w:tc>
          <w:tcPr>
            <w:tcW w:w="7654" w:type="dxa"/>
            <w:gridSpan w:val="4"/>
            <w:tcBorders>
              <w:bottom w:val="single" w:sz="4" w:space="0" w:color="auto"/>
            </w:tcBorders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Zagadnienia związane z badaniem fizykalnym (podstawy - badanie tętna).  Ćwiczenia przyłóżkowe w rehabilitacji, ćwiczenia oddechowe, szybkie uruchamianie po zabiegach chirurgicznych. Zasady fizjoterapii u osób po amputacja kończyn dolnych na tle miażdżycowym, postępowanie w przypadku obrzęku limfatycznego u kobiet po mastektomii.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5D39E7" w:rsidRPr="00A753E4" w:rsidTr="005D39E7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5D39E7" w:rsidRPr="00A753E4" w:rsidTr="005D39E7">
        <w:tc>
          <w:tcPr>
            <w:tcW w:w="9355" w:type="dxa"/>
            <w:gridSpan w:val="5"/>
            <w:shd w:val="clear" w:color="auto" w:fill="auto"/>
            <w:vAlign w:val="center"/>
          </w:tcPr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Literatura obowiązkowa:</w:t>
            </w:r>
          </w:p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 xml:space="preserve">1. Noszczyk W. Chirurgia. Wydawnictwo Lekarskie PZWL, Warszawa, 2005. </w:t>
            </w:r>
          </w:p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2. Noszczyk W.  Chirurgia – repetytorium. Wydawnictwo Lekarskie PZWL, Warszawa, 2012.</w:t>
            </w:r>
            <w:r w:rsidRPr="0064703C">
              <w:rPr>
                <w:rFonts w:eastAsia="Calibri"/>
                <w:sz w:val="22"/>
                <w:lang w:eastAsia="en-US"/>
              </w:rPr>
              <w:tab/>
            </w:r>
          </w:p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 xml:space="preserve">3. </w:t>
            </w:r>
            <w:proofErr w:type="spellStart"/>
            <w:r w:rsidRPr="0064703C">
              <w:rPr>
                <w:rFonts w:eastAsia="Calibri"/>
                <w:sz w:val="22"/>
                <w:lang w:eastAsia="en-US"/>
              </w:rPr>
              <w:t>Szmidt</w:t>
            </w:r>
            <w:proofErr w:type="spellEnd"/>
            <w:r w:rsidRPr="0064703C">
              <w:rPr>
                <w:rFonts w:eastAsia="Calibri"/>
                <w:sz w:val="22"/>
                <w:lang w:eastAsia="en-US"/>
              </w:rPr>
              <w:t xml:space="preserve"> J. Podstawy chirurgii wyd. II, Medycyna Praktyczna 2009.</w:t>
            </w:r>
          </w:p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4. Condon W. Kompendium postępowania chirurgicznego. PZWL, Warszawa, 1995.</w:t>
            </w:r>
          </w:p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5. Fibak J. Chirurgia. Podręcznik dla studentów. PZWL, Warszawa, 1996.</w:t>
            </w:r>
          </w:p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Literatura uzupełniająca:</w:t>
            </w:r>
          </w:p>
          <w:p w:rsidR="005D39E7" w:rsidRPr="0064703C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 xml:space="preserve">6. </w:t>
            </w:r>
            <w:proofErr w:type="spellStart"/>
            <w:r w:rsidRPr="0064703C">
              <w:rPr>
                <w:rFonts w:eastAsia="Calibri"/>
                <w:sz w:val="22"/>
                <w:lang w:eastAsia="en-US"/>
              </w:rPr>
              <w:t>Harmsen</w:t>
            </w:r>
            <w:proofErr w:type="spellEnd"/>
            <w:r w:rsidRPr="0064703C">
              <w:rPr>
                <w:rFonts w:eastAsia="Calibri"/>
                <w:sz w:val="22"/>
                <w:lang w:eastAsia="en-US"/>
              </w:rPr>
              <w:t xml:space="preserve"> G. Przebieg operacji od A do Z. PZWL, Warszawa, 1995.</w:t>
            </w:r>
          </w:p>
        </w:tc>
      </w:tr>
      <w:tr w:rsidR="005D39E7" w:rsidRPr="00A753E4" w:rsidTr="005D39E7">
        <w:tc>
          <w:tcPr>
            <w:tcW w:w="9355" w:type="dxa"/>
            <w:gridSpan w:val="5"/>
            <w:shd w:val="clear" w:color="auto" w:fill="BFBFBF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5D39E7" w:rsidRPr="00A753E4" w:rsidTr="005D39E7">
        <w:tc>
          <w:tcPr>
            <w:tcW w:w="9355" w:type="dxa"/>
            <w:gridSpan w:val="5"/>
            <w:vAlign w:val="center"/>
          </w:tcPr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5D39E7" w:rsidRPr="00A753E4" w:rsidRDefault="005D39E7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5D39E7" w:rsidRPr="000A71D4" w:rsidRDefault="005D39E7" w:rsidP="000A71D4">
      <w:pPr>
        <w:pStyle w:val="Tekstpodstawowyzwciciem2"/>
        <w:spacing w:line="269" w:lineRule="auto"/>
        <w:ind w:left="284" w:right="0" w:firstLine="0"/>
        <w:rPr>
          <w:sz w:val="22"/>
        </w:rPr>
      </w:pPr>
    </w:p>
    <w:sectPr w:rsidR="005D39E7" w:rsidRPr="000A71D4" w:rsidSect="000A71D4">
      <w:footerReference w:type="even" r:id="rId8"/>
      <w:footerReference w:type="default" r:id="rId9"/>
      <w:footerReference w:type="first" r:id="rId10"/>
      <w:pgSz w:w="11906" w:h="16838"/>
      <w:pgMar w:top="238" w:right="1274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F15" w:rsidRDefault="00FD7F15">
      <w:pPr>
        <w:spacing w:after="0" w:line="240" w:lineRule="auto"/>
      </w:pPr>
      <w:r>
        <w:separator/>
      </w:r>
    </w:p>
  </w:endnote>
  <w:endnote w:type="continuationSeparator" w:id="0">
    <w:p w:rsidR="00FD7F15" w:rsidRDefault="00FD7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24A4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24A4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D6241B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24A4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F15" w:rsidRDefault="00FD7F15">
      <w:pPr>
        <w:spacing w:after="0" w:line="240" w:lineRule="auto"/>
      </w:pPr>
      <w:r>
        <w:separator/>
      </w:r>
    </w:p>
  </w:footnote>
  <w:footnote w:type="continuationSeparator" w:id="0">
    <w:p w:rsidR="00FD7F15" w:rsidRDefault="00FD7F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413E"/>
    <w:rsid w:val="00052014"/>
    <w:rsid w:val="000753EB"/>
    <w:rsid w:val="000A71D4"/>
    <w:rsid w:val="001032AA"/>
    <w:rsid w:val="00124A4E"/>
    <w:rsid w:val="001A76A8"/>
    <w:rsid w:val="00220552"/>
    <w:rsid w:val="00271C2F"/>
    <w:rsid w:val="00306823"/>
    <w:rsid w:val="00315CC8"/>
    <w:rsid w:val="00357105"/>
    <w:rsid w:val="00361020"/>
    <w:rsid w:val="005531F9"/>
    <w:rsid w:val="005B18CC"/>
    <w:rsid w:val="005D39E7"/>
    <w:rsid w:val="00602084"/>
    <w:rsid w:val="0064703C"/>
    <w:rsid w:val="006A38B8"/>
    <w:rsid w:val="006D33EF"/>
    <w:rsid w:val="007C3DCB"/>
    <w:rsid w:val="008050C4"/>
    <w:rsid w:val="009321DB"/>
    <w:rsid w:val="00966954"/>
    <w:rsid w:val="009862F3"/>
    <w:rsid w:val="00A35AE3"/>
    <w:rsid w:val="00A753E4"/>
    <w:rsid w:val="00AA6496"/>
    <w:rsid w:val="00AB5358"/>
    <w:rsid w:val="00B96021"/>
    <w:rsid w:val="00BC3CA4"/>
    <w:rsid w:val="00C2050D"/>
    <w:rsid w:val="00C34D2D"/>
    <w:rsid w:val="00CC5EAF"/>
    <w:rsid w:val="00D15D88"/>
    <w:rsid w:val="00D37A27"/>
    <w:rsid w:val="00D409F4"/>
    <w:rsid w:val="00D6241B"/>
    <w:rsid w:val="00DA7BDB"/>
    <w:rsid w:val="00DB7148"/>
    <w:rsid w:val="00E4708E"/>
    <w:rsid w:val="00E95559"/>
    <w:rsid w:val="00EA1A9B"/>
    <w:rsid w:val="00F44211"/>
    <w:rsid w:val="00F72354"/>
    <w:rsid w:val="00FD7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B5C5E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B960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9602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96021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96021"/>
    <w:pPr>
      <w:spacing w:after="12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96021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9602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D62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241B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izjoterapia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1269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2024-02-24T14:50:00Z</dcterms:created>
  <dcterms:modified xsi:type="dcterms:W3CDTF">2024-08-21T12:18:00Z</dcterms:modified>
</cp:coreProperties>
</file>