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3F28CD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  <w:szCs w:val="22"/>
        </w:rPr>
      </w:pPr>
    </w:p>
    <w:p w:rsidR="008050C4" w:rsidRPr="003F28CD" w:rsidRDefault="008050C4" w:rsidP="008050C4">
      <w:pPr>
        <w:spacing w:after="197" w:line="259" w:lineRule="auto"/>
        <w:ind w:left="10" w:right="944"/>
        <w:jc w:val="right"/>
        <w:rPr>
          <w:sz w:val="22"/>
          <w:szCs w:val="22"/>
        </w:rPr>
      </w:pPr>
      <w:r w:rsidRPr="003F28CD">
        <w:rPr>
          <w:b/>
          <w:i/>
          <w:sz w:val="22"/>
          <w:szCs w:val="22"/>
        </w:rPr>
        <w:t>Załącznik nr 1a</w:t>
      </w:r>
    </w:p>
    <w:p w:rsidR="00D63C5D" w:rsidRPr="003F28CD" w:rsidRDefault="008050C4" w:rsidP="003F28CD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3F28CD">
        <w:rPr>
          <w:sz w:val="22"/>
        </w:rPr>
        <w:t xml:space="preserve">Karta przedmiotu </w:t>
      </w:r>
    </w:p>
    <w:p w:rsidR="008050C4" w:rsidRPr="003F28CD" w:rsidRDefault="008050C4" w:rsidP="003F28CD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3F28CD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91"/>
        <w:gridCol w:w="1027"/>
        <w:gridCol w:w="2233"/>
        <w:gridCol w:w="2050"/>
        <w:gridCol w:w="848"/>
      </w:tblGrid>
      <w:tr w:rsidR="008050C4" w:rsidRPr="003F28CD" w:rsidTr="00981E6A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3F28CD" w:rsidRDefault="008050C4" w:rsidP="008050C4">
            <w:pPr>
              <w:spacing w:line="259" w:lineRule="auto"/>
              <w:ind w:left="38"/>
              <w:jc w:val="center"/>
            </w:pPr>
            <w:r w:rsidRPr="003F28CD">
              <w:rPr>
                <w:b/>
              </w:rPr>
              <w:t xml:space="preserve">Informacje ogólne o przedmiocie </w:t>
            </w:r>
          </w:p>
        </w:tc>
      </w:tr>
      <w:tr w:rsidR="008050C4" w:rsidRPr="003F28CD" w:rsidTr="00981E6A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3F28CD" w:rsidRDefault="008050C4" w:rsidP="008050C4">
            <w:pPr>
              <w:spacing w:line="259" w:lineRule="auto"/>
              <w:ind w:left="28"/>
            </w:pPr>
            <w:r w:rsidRPr="003F28CD">
              <w:rPr>
                <w:b/>
              </w:rPr>
              <w:t>1. Kierunek studiów:</w:t>
            </w:r>
            <w:r w:rsidR="003F28CD" w:rsidRPr="003F28CD">
              <w:rPr>
                <w:b/>
              </w:rPr>
              <w:t xml:space="preserve"> </w:t>
            </w:r>
            <w:r w:rsidR="00616D56" w:rsidRPr="003F28CD"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CD" w:rsidRPr="003F28CD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hanging="221"/>
            </w:pPr>
            <w:r w:rsidRPr="003F28CD">
              <w:rPr>
                <w:b/>
              </w:rPr>
              <w:t>Poziom kształcenia:</w:t>
            </w:r>
          </w:p>
          <w:p w:rsidR="008050C4" w:rsidRPr="003F28CD" w:rsidRDefault="00613716" w:rsidP="003F28CD">
            <w:pPr>
              <w:spacing w:after="14" w:line="259" w:lineRule="auto"/>
            </w:pPr>
            <w:r w:rsidRPr="003F28CD">
              <w:rPr>
                <w:color w:val="000000" w:themeColor="text1"/>
              </w:rPr>
              <w:t xml:space="preserve">jednolite studia magisterskie / profil </w:t>
            </w:r>
            <w:proofErr w:type="spellStart"/>
            <w:r w:rsidRPr="003F28CD">
              <w:rPr>
                <w:color w:val="000000" w:themeColor="text1"/>
              </w:rPr>
              <w:t>ogólnoakademicki</w:t>
            </w:r>
            <w:proofErr w:type="spellEnd"/>
          </w:p>
          <w:p w:rsidR="008050C4" w:rsidRPr="003F28CD" w:rsidRDefault="008050C4" w:rsidP="008050C4">
            <w:pPr>
              <w:numPr>
                <w:ilvl w:val="0"/>
                <w:numId w:val="22"/>
              </w:numPr>
              <w:spacing w:line="259" w:lineRule="auto"/>
              <w:ind w:hanging="221"/>
            </w:pPr>
            <w:r w:rsidRPr="003F28CD">
              <w:rPr>
                <w:b/>
              </w:rPr>
              <w:t>Forma studiów:</w:t>
            </w:r>
            <w:r w:rsidR="003F28CD">
              <w:rPr>
                <w:b/>
              </w:rPr>
              <w:t xml:space="preserve"> </w:t>
            </w:r>
            <w:r w:rsidR="00613716" w:rsidRPr="003F28CD">
              <w:t>stacjonarne</w:t>
            </w:r>
          </w:p>
        </w:tc>
      </w:tr>
      <w:tr w:rsidR="008050C4" w:rsidRPr="003F28CD" w:rsidTr="00981E6A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F28CD" w:rsidRDefault="008050C4" w:rsidP="008050C4">
            <w:pPr>
              <w:spacing w:line="259" w:lineRule="auto"/>
              <w:ind w:left="28"/>
            </w:pPr>
            <w:r w:rsidRPr="003F28CD">
              <w:rPr>
                <w:b/>
              </w:rPr>
              <w:t>4. Rok:</w:t>
            </w:r>
            <w:r w:rsidR="003F28CD" w:rsidRPr="003F28CD">
              <w:rPr>
                <w:b/>
              </w:rPr>
              <w:t xml:space="preserve"> </w:t>
            </w:r>
            <w:r w:rsidR="00091F3B" w:rsidRPr="003F28CD">
              <w:t>IV</w:t>
            </w:r>
            <w:r w:rsidR="00981E6A" w:rsidRPr="003F28CD">
              <w:t xml:space="preserve"> / </w:t>
            </w:r>
            <w:r w:rsidR="00616D56" w:rsidRPr="003F28CD">
              <w:t>cyk</w:t>
            </w:r>
            <w:r w:rsidR="00E92015" w:rsidRPr="003F28CD">
              <w:t>l 2024 – 2029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F28CD" w:rsidRDefault="008050C4" w:rsidP="008050C4">
            <w:pPr>
              <w:spacing w:line="259" w:lineRule="auto"/>
            </w:pPr>
            <w:r w:rsidRPr="003F28CD">
              <w:rPr>
                <w:b/>
              </w:rPr>
              <w:t xml:space="preserve">5. Semestr: </w:t>
            </w:r>
            <w:r w:rsidR="00616D56" w:rsidRPr="003F28CD">
              <w:t>V</w:t>
            </w:r>
            <w:r w:rsidR="00091F3B" w:rsidRPr="003F28CD">
              <w:t>III</w:t>
            </w:r>
          </w:p>
        </w:tc>
      </w:tr>
      <w:tr w:rsidR="008050C4" w:rsidRPr="003F28CD" w:rsidTr="00981E6A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F28CD" w:rsidRDefault="008050C4" w:rsidP="008050C4">
            <w:pPr>
              <w:spacing w:line="259" w:lineRule="auto"/>
              <w:ind w:left="28"/>
            </w:pPr>
            <w:r w:rsidRPr="003F28CD">
              <w:rPr>
                <w:b/>
              </w:rPr>
              <w:t>6. Nazwa przedmiotu:</w:t>
            </w:r>
            <w:r w:rsidR="003F28CD" w:rsidRPr="003F28CD">
              <w:rPr>
                <w:b/>
              </w:rPr>
              <w:t xml:space="preserve"> </w:t>
            </w:r>
            <w:r w:rsidR="00091F3B" w:rsidRPr="003F28CD">
              <w:t>Diagnostyka i terapia tkanki nerwowej centralnej</w:t>
            </w:r>
          </w:p>
        </w:tc>
      </w:tr>
      <w:tr w:rsidR="008050C4" w:rsidRPr="003F28CD" w:rsidTr="00981E6A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F28CD" w:rsidRDefault="008050C4" w:rsidP="00091F3B">
            <w:pPr>
              <w:spacing w:line="259" w:lineRule="auto"/>
              <w:ind w:left="28"/>
            </w:pPr>
            <w:r w:rsidRPr="003F28CD">
              <w:rPr>
                <w:b/>
              </w:rPr>
              <w:t>7. Status przedmiotu:</w:t>
            </w:r>
            <w:r w:rsidR="003F28CD" w:rsidRPr="003F28CD">
              <w:rPr>
                <w:b/>
              </w:rPr>
              <w:t xml:space="preserve"> </w:t>
            </w:r>
            <w:r w:rsidR="00091F3B" w:rsidRPr="003F28CD">
              <w:t>przedmiot do wyboru</w:t>
            </w:r>
          </w:p>
        </w:tc>
      </w:tr>
      <w:tr w:rsidR="008050C4" w:rsidRPr="003F28CD" w:rsidTr="00981E6A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F28CD" w:rsidRDefault="008050C4" w:rsidP="008050C4">
            <w:pPr>
              <w:spacing w:line="259" w:lineRule="auto"/>
              <w:ind w:left="28"/>
              <w:rPr>
                <w:b/>
              </w:rPr>
            </w:pPr>
            <w:r w:rsidRPr="003F28CD">
              <w:rPr>
                <w:b/>
              </w:rPr>
              <w:t xml:space="preserve">8.  Cel/-e przedmiotu  </w:t>
            </w:r>
          </w:p>
          <w:p w:rsidR="00091F3B" w:rsidRPr="003F28CD" w:rsidRDefault="00091F3B" w:rsidP="00091F3B">
            <w:pPr>
              <w:shd w:val="clear" w:color="auto" w:fill="FFFFFF"/>
              <w:spacing w:line="300" w:lineRule="atLeast"/>
              <w:ind w:left="28"/>
            </w:pPr>
            <w:r w:rsidRPr="003F28CD">
              <w:t>Zdobycie wiedzy z zakresu teoretycznych podstaw diagnostyki układu nerwowego.</w:t>
            </w:r>
          </w:p>
          <w:p w:rsidR="00091F3B" w:rsidRPr="003F28CD" w:rsidRDefault="00091F3B" w:rsidP="00091F3B">
            <w:pPr>
              <w:shd w:val="clear" w:color="auto" w:fill="FFFFFF"/>
              <w:spacing w:line="300" w:lineRule="atLeast"/>
              <w:ind w:left="28"/>
            </w:pPr>
            <w:r w:rsidRPr="003F28CD">
              <w:t>Zdobycie umiejętności w zakresie wybranych specjalistycznych technik w terapii</w:t>
            </w:r>
          </w:p>
          <w:p w:rsidR="00091F3B" w:rsidRPr="003F28CD" w:rsidRDefault="00091F3B" w:rsidP="00091F3B">
            <w:pPr>
              <w:spacing w:after="13" w:line="259" w:lineRule="auto"/>
              <w:ind w:left="28"/>
            </w:pPr>
            <w:r w:rsidRPr="003F28CD">
              <w:t>układu nerwowego.</w:t>
            </w:r>
          </w:p>
          <w:p w:rsidR="008050C4" w:rsidRPr="003F28CD" w:rsidRDefault="008050C4" w:rsidP="00091F3B">
            <w:pPr>
              <w:spacing w:after="13" w:line="259" w:lineRule="auto"/>
              <w:ind w:left="28"/>
            </w:pPr>
            <w:r w:rsidRPr="003F28CD">
              <w:rPr>
                <w:b/>
              </w:rPr>
              <w:t xml:space="preserve">Efekty uczenia się/odniesienie do efektów uczenia się </w:t>
            </w:r>
            <w:r w:rsidRPr="003F28CD">
              <w:t xml:space="preserve">zawartych w </w:t>
            </w:r>
            <w:r w:rsidRPr="003F28CD">
              <w:rPr>
                <w:i/>
              </w:rPr>
              <w:t>(właściwe podkreślić)</w:t>
            </w:r>
            <w:r w:rsidRPr="003F28CD">
              <w:t xml:space="preserve">: </w:t>
            </w:r>
          </w:p>
          <w:p w:rsidR="00981E6A" w:rsidRPr="003F28CD" w:rsidRDefault="008050C4" w:rsidP="00FD0317">
            <w:pPr>
              <w:spacing w:after="15" w:line="263" w:lineRule="auto"/>
              <w:ind w:left="28" w:right="7"/>
              <w:jc w:val="both"/>
              <w:rPr>
                <w:i/>
              </w:rPr>
            </w:pPr>
            <w:r w:rsidRPr="003F28CD">
              <w:t>standardach kształcenia (</w:t>
            </w:r>
            <w:r w:rsidRPr="00FD0317">
              <w:rPr>
                <w:u w:val="single"/>
              </w:rPr>
              <w:t>Rozporządzenie Ministra Nauki i Szkolnictwa Wyższego</w:t>
            </w:r>
            <w:r w:rsidRPr="003F28CD">
              <w:t>)/</w:t>
            </w:r>
            <w:r w:rsidRPr="00FD0317">
              <w:t>Uchwale Senatu SUM</w:t>
            </w:r>
            <w:r w:rsidRPr="003F28CD">
              <w:rPr>
                <w:u w:val="single"/>
              </w:rPr>
              <w:t xml:space="preserve"> </w:t>
            </w:r>
            <w:r w:rsidRPr="003F28CD">
              <w:rPr>
                <w:i/>
              </w:rPr>
              <w:t>(podać określenia zawarte w standardach kształcenia/symbole efektów zatwierdzone Uchwałą Senatu SUM)</w:t>
            </w:r>
          </w:p>
          <w:p w:rsidR="008050C4" w:rsidRPr="003F28CD" w:rsidRDefault="008050C4" w:rsidP="008050C4">
            <w:pPr>
              <w:spacing w:after="15" w:line="263" w:lineRule="auto"/>
              <w:ind w:left="28" w:right="296"/>
            </w:pPr>
            <w:r w:rsidRPr="003F28CD">
              <w:t xml:space="preserve">w zakresie wiedzy student zna i rozumie: </w:t>
            </w:r>
            <w:r w:rsidR="00616D56" w:rsidRPr="003F28CD">
              <w:rPr>
                <w:color w:val="000000" w:themeColor="text1"/>
              </w:rPr>
              <w:t>C.W7, C.W8</w:t>
            </w:r>
          </w:p>
          <w:p w:rsidR="00091F3B" w:rsidRPr="003F28CD" w:rsidRDefault="008050C4" w:rsidP="00091F3B">
            <w:pPr>
              <w:spacing w:line="259" w:lineRule="auto"/>
              <w:ind w:left="28" w:right="3832"/>
              <w:rPr>
                <w:color w:val="000000" w:themeColor="text1"/>
              </w:rPr>
            </w:pPr>
            <w:r w:rsidRPr="003F28CD">
              <w:t>w zakresie umiejętności student potrafi:</w:t>
            </w:r>
            <w:r w:rsidR="00616D56" w:rsidRPr="003F28CD">
              <w:rPr>
                <w:color w:val="000000" w:themeColor="text1"/>
              </w:rPr>
              <w:t>C.U1</w:t>
            </w:r>
            <w:r w:rsidR="00091F3B" w:rsidRPr="003F28CD">
              <w:rPr>
                <w:color w:val="000000" w:themeColor="text1"/>
              </w:rPr>
              <w:t>0</w:t>
            </w:r>
          </w:p>
          <w:p w:rsidR="008050C4" w:rsidRPr="003F28CD" w:rsidRDefault="008050C4" w:rsidP="00A420C8">
            <w:pPr>
              <w:spacing w:line="259" w:lineRule="auto"/>
              <w:ind w:left="28"/>
            </w:pPr>
            <w:r w:rsidRPr="003F28CD">
              <w:t>w zakresie kompetencji społecznych</w:t>
            </w:r>
            <w:r w:rsidR="003F28CD" w:rsidRPr="003F28CD">
              <w:t xml:space="preserve"> </w:t>
            </w:r>
            <w:r w:rsidRPr="003F28CD">
              <w:t>student</w:t>
            </w:r>
            <w:r w:rsidR="003F28CD" w:rsidRPr="003F28CD">
              <w:t xml:space="preserve"> </w:t>
            </w:r>
            <w:r w:rsidR="00616D56" w:rsidRPr="003F28CD">
              <w:rPr>
                <w:color w:val="000000" w:themeColor="text1"/>
              </w:rPr>
              <w:t xml:space="preserve">jest gotowy </w:t>
            </w:r>
            <w:r w:rsidR="00D55D56" w:rsidRPr="003F28CD">
              <w:rPr>
                <w:color w:val="000000" w:themeColor="text1"/>
              </w:rPr>
              <w:t xml:space="preserve">do: </w:t>
            </w:r>
            <w:r w:rsidR="00091F3B" w:rsidRPr="003F28CD">
              <w:rPr>
                <w:color w:val="000000" w:themeColor="text1"/>
              </w:rPr>
              <w:t>OK_K05,OK_K06</w:t>
            </w:r>
            <w:r w:rsidR="00A420C8" w:rsidRPr="003F28CD">
              <w:rPr>
                <w:color w:val="000000" w:themeColor="text1"/>
              </w:rPr>
              <w:t>,</w:t>
            </w:r>
            <w:r w:rsidR="00091F3B" w:rsidRPr="003F28CD">
              <w:rPr>
                <w:color w:val="000000" w:themeColor="text1"/>
              </w:rPr>
              <w:t xml:space="preserve">  OK_K07    </w:t>
            </w:r>
          </w:p>
        </w:tc>
      </w:tr>
      <w:tr w:rsidR="008050C4" w:rsidRPr="003F28CD" w:rsidTr="00981E6A">
        <w:trPr>
          <w:trHeight w:val="262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F28CD" w:rsidRDefault="008050C4" w:rsidP="008050C4">
            <w:pPr>
              <w:spacing w:line="259" w:lineRule="auto"/>
              <w:ind w:left="28"/>
            </w:pPr>
            <w:r w:rsidRPr="003F28CD">
              <w:rPr>
                <w:b/>
              </w:rPr>
              <w:t xml:space="preserve">9. Liczba godzin z przedmiotu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3F28CD" w:rsidRDefault="00ED2177" w:rsidP="00A420C8">
            <w:pPr>
              <w:spacing w:line="259" w:lineRule="auto"/>
              <w:ind w:left="26"/>
              <w:jc w:val="center"/>
            </w:pPr>
            <w:r w:rsidRPr="003F28CD">
              <w:rPr>
                <w:b/>
              </w:rPr>
              <w:t>20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F28CD" w:rsidRDefault="008050C4" w:rsidP="008050C4">
            <w:pPr>
              <w:spacing w:line="259" w:lineRule="auto"/>
              <w:ind w:left="55"/>
            </w:pPr>
            <w:r w:rsidRPr="003F28CD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3F28CD" w:rsidRDefault="00091F3B" w:rsidP="00A420C8">
            <w:pPr>
              <w:spacing w:line="259" w:lineRule="auto"/>
              <w:ind w:left="146"/>
            </w:pPr>
            <w:r w:rsidRPr="003F28CD">
              <w:rPr>
                <w:b/>
              </w:rPr>
              <w:t>1</w:t>
            </w:r>
          </w:p>
        </w:tc>
      </w:tr>
      <w:tr w:rsidR="008050C4" w:rsidRPr="003F28CD" w:rsidTr="00981E6A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F28CD" w:rsidRDefault="008050C4" w:rsidP="00091F3B">
            <w:pPr>
              <w:spacing w:line="259" w:lineRule="auto"/>
              <w:ind w:left="28"/>
            </w:pPr>
            <w:r w:rsidRPr="003F28CD">
              <w:rPr>
                <w:b/>
              </w:rPr>
              <w:t xml:space="preserve">11. Forma zaliczenia przedmiotu: </w:t>
            </w:r>
            <w:r w:rsidR="00091F3B" w:rsidRPr="003F28CD">
              <w:t>zaliczenie na ocenę</w:t>
            </w:r>
          </w:p>
        </w:tc>
      </w:tr>
      <w:tr w:rsidR="008050C4" w:rsidRPr="003F28CD" w:rsidTr="00981E6A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3F28CD" w:rsidRDefault="008050C4" w:rsidP="008050C4">
            <w:pPr>
              <w:spacing w:line="259" w:lineRule="auto"/>
              <w:ind w:left="28"/>
            </w:pPr>
            <w:r w:rsidRPr="003F28CD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3F28CD" w:rsidTr="00981E6A">
        <w:trPr>
          <w:trHeight w:val="263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F28CD" w:rsidRDefault="008050C4" w:rsidP="008050C4">
            <w:pPr>
              <w:spacing w:line="259" w:lineRule="auto"/>
              <w:ind w:left="32"/>
              <w:jc w:val="center"/>
            </w:pPr>
            <w:r w:rsidRPr="003F28CD">
              <w:t xml:space="preserve">Efekty uczenia się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F28CD" w:rsidRDefault="008050C4" w:rsidP="008050C4">
            <w:pPr>
              <w:spacing w:line="259" w:lineRule="auto"/>
              <w:ind w:left="31"/>
              <w:jc w:val="center"/>
            </w:pPr>
            <w:r w:rsidRPr="003F28CD">
              <w:t xml:space="preserve">Sposoby weryfikacji 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F28CD" w:rsidRDefault="008050C4" w:rsidP="008050C4">
            <w:pPr>
              <w:spacing w:line="259" w:lineRule="auto"/>
              <w:ind w:left="36"/>
              <w:jc w:val="center"/>
            </w:pPr>
            <w:r w:rsidRPr="003F28CD">
              <w:t xml:space="preserve">Sposoby oceny*/zaliczenie </w:t>
            </w:r>
          </w:p>
        </w:tc>
      </w:tr>
      <w:tr w:rsidR="008050C4" w:rsidRPr="003F28CD" w:rsidTr="00981E6A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F28CD" w:rsidRDefault="008050C4" w:rsidP="008050C4">
            <w:pPr>
              <w:spacing w:line="259" w:lineRule="auto"/>
              <w:ind w:left="28"/>
            </w:pPr>
            <w:r w:rsidRPr="003F28CD">
              <w:t xml:space="preserve">W zakresie wiedzy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F28CD" w:rsidRDefault="00981E6A" w:rsidP="00091F3B">
            <w:pPr>
              <w:rPr>
                <w:color w:val="000000" w:themeColor="text1"/>
              </w:rPr>
            </w:pPr>
            <w:r w:rsidRPr="003F28CD">
              <w:rPr>
                <w:color w:val="000000" w:themeColor="text1"/>
              </w:rPr>
              <w:t>T</w:t>
            </w:r>
            <w:r w:rsidR="00616D56" w:rsidRPr="003F28CD">
              <w:rPr>
                <w:color w:val="000000" w:themeColor="text1"/>
              </w:rPr>
              <w:t>est jednokrotnego wyboru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F28CD" w:rsidRDefault="00616D56" w:rsidP="008050C4">
            <w:pPr>
              <w:spacing w:line="259" w:lineRule="auto"/>
              <w:ind w:left="28"/>
            </w:pPr>
            <w:r w:rsidRPr="003F28CD">
              <w:rPr>
                <w:b/>
                <w:color w:val="000000" w:themeColor="text1"/>
              </w:rPr>
              <w:t>*</w:t>
            </w:r>
          </w:p>
        </w:tc>
      </w:tr>
      <w:tr w:rsidR="008050C4" w:rsidRPr="003F28CD" w:rsidTr="00981E6A">
        <w:trPr>
          <w:trHeight w:val="331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F28CD" w:rsidRDefault="008050C4" w:rsidP="008050C4">
            <w:pPr>
              <w:spacing w:line="259" w:lineRule="auto"/>
              <w:ind w:left="28"/>
            </w:pPr>
            <w:r w:rsidRPr="003F28CD">
              <w:t xml:space="preserve">W zakresie umiejętności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F28CD" w:rsidRDefault="00091F3B" w:rsidP="00091F3B">
            <w:pPr>
              <w:rPr>
                <w:color w:val="000000" w:themeColor="text1"/>
              </w:rPr>
            </w:pPr>
            <w:r w:rsidRPr="003F28CD">
              <w:rPr>
                <w:color w:val="000000" w:themeColor="text1"/>
              </w:rPr>
              <w:t>Z</w:t>
            </w:r>
            <w:r w:rsidR="00616D56" w:rsidRPr="003F28CD">
              <w:rPr>
                <w:color w:val="000000" w:themeColor="text1"/>
              </w:rPr>
              <w:t>aliczenie praktyczne</w:t>
            </w:r>
            <w:r w:rsidRPr="003F28CD">
              <w:rPr>
                <w:color w:val="000000" w:themeColor="text1"/>
              </w:rPr>
              <w:t>/realizacja zleconego zadania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F28CD" w:rsidRDefault="00616D56" w:rsidP="008050C4">
            <w:pPr>
              <w:spacing w:line="259" w:lineRule="auto"/>
              <w:ind w:left="28"/>
            </w:pPr>
            <w:r w:rsidRPr="003F28CD">
              <w:rPr>
                <w:b/>
                <w:color w:val="000000" w:themeColor="text1"/>
              </w:rPr>
              <w:t>*</w:t>
            </w:r>
          </w:p>
        </w:tc>
      </w:tr>
      <w:tr w:rsidR="008050C4" w:rsidRPr="003F28CD" w:rsidTr="00981E6A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F28CD" w:rsidRDefault="008050C4" w:rsidP="008050C4">
            <w:pPr>
              <w:spacing w:line="259" w:lineRule="auto"/>
              <w:ind w:left="28"/>
            </w:pPr>
            <w:r w:rsidRPr="003F28CD">
              <w:t xml:space="preserve">W zakresie kompetencji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F28CD" w:rsidRDefault="00981E6A" w:rsidP="00981E6A">
            <w:pPr>
              <w:spacing w:line="259" w:lineRule="auto"/>
            </w:pPr>
            <w:r w:rsidRPr="003F28CD">
              <w:t>O</w:t>
            </w:r>
            <w:r w:rsidR="00616D56" w:rsidRPr="003F28CD">
              <w:t>bserwacja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F28CD" w:rsidRDefault="00616D56" w:rsidP="008050C4">
            <w:pPr>
              <w:spacing w:line="259" w:lineRule="auto"/>
              <w:ind w:left="28"/>
            </w:pPr>
            <w:r w:rsidRPr="003F28CD">
              <w:rPr>
                <w:b/>
                <w:color w:val="000000" w:themeColor="text1"/>
              </w:rPr>
              <w:t>*</w:t>
            </w:r>
          </w:p>
        </w:tc>
      </w:tr>
    </w:tbl>
    <w:p w:rsidR="008050C4" w:rsidRPr="003F28CD" w:rsidRDefault="008050C4" w:rsidP="008050C4">
      <w:pPr>
        <w:spacing w:after="306" w:line="259" w:lineRule="auto"/>
        <w:ind w:left="341"/>
        <w:rPr>
          <w:sz w:val="22"/>
          <w:szCs w:val="22"/>
        </w:rPr>
      </w:pPr>
      <w:r w:rsidRPr="003F28CD">
        <w:rPr>
          <w:b/>
          <w:sz w:val="22"/>
          <w:szCs w:val="22"/>
        </w:rPr>
        <w:t>*</w:t>
      </w:r>
      <w:r w:rsidRPr="003F28CD">
        <w:rPr>
          <w:sz w:val="22"/>
          <w:szCs w:val="22"/>
        </w:rPr>
        <w:t xml:space="preserve"> w przypadku egzaminu/zaliczenia na ocenę zakłada się, że ocena oznacza na poziomie: </w:t>
      </w:r>
    </w:p>
    <w:p w:rsidR="008050C4" w:rsidRPr="003F28CD" w:rsidRDefault="008050C4" w:rsidP="008050C4">
      <w:pPr>
        <w:spacing w:after="5" w:line="254" w:lineRule="auto"/>
        <w:ind w:left="336" w:right="911"/>
        <w:rPr>
          <w:sz w:val="22"/>
          <w:szCs w:val="22"/>
        </w:rPr>
      </w:pPr>
      <w:r w:rsidRPr="003F28CD">
        <w:rPr>
          <w:b/>
          <w:sz w:val="22"/>
          <w:szCs w:val="22"/>
        </w:rPr>
        <w:t>Bardzo dobry (5,0)</w:t>
      </w:r>
      <w:r w:rsidRPr="003F28CD">
        <w:rPr>
          <w:sz w:val="22"/>
          <w:szCs w:val="22"/>
        </w:rPr>
        <w:t xml:space="preserve"> - zakładane efekty uczenia się zostały osiągnięte i znacznym stopniu przekraczają wymagany poziom </w:t>
      </w:r>
    </w:p>
    <w:p w:rsidR="008050C4" w:rsidRPr="003F28CD" w:rsidRDefault="008050C4" w:rsidP="008050C4">
      <w:pPr>
        <w:spacing w:after="5" w:line="254" w:lineRule="auto"/>
        <w:ind w:left="336" w:right="911"/>
        <w:rPr>
          <w:sz w:val="22"/>
          <w:szCs w:val="22"/>
        </w:rPr>
      </w:pPr>
      <w:r w:rsidRPr="003F28CD">
        <w:rPr>
          <w:b/>
          <w:sz w:val="22"/>
          <w:szCs w:val="22"/>
        </w:rPr>
        <w:t>Ponad dobry (4,5)</w:t>
      </w:r>
      <w:r w:rsidRPr="003F28CD">
        <w:rPr>
          <w:sz w:val="22"/>
          <w:szCs w:val="22"/>
        </w:rPr>
        <w:t xml:space="preserve"> - zakładane efekty uczenia się zostały osiągnięte i w niewielkim stopniu przekraczają wymagany poziom </w:t>
      </w:r>
    </w:p>
    <w:p w:rsidR="008050C4" w:rsidRPr="003F28CD" w:rsidRDefault="008050C4" w:rsidP="008050C4">
      <w:pPr>
        <w:spacing w:after="31" w:line="254" w:lineRule="auto"/>
        <w:ind w:left="336" w:right="911"/>
        <w:rPr>
          <w:sz w:val="22"/>
          <w:szCs w:val="22"/>
        </w:rPr>
      </w:pPr>
      <w:r w:rsidRPr="003F28CD">
        <w:rPr>
          <w:b/>
          <w:sz w:val="22"/>
          <w:szCs w:val="22"/>
        </w:rPr>
        <w:t>Dobry (4,0)</w:t>
      </w:r>
      <w:r w:rsidRPr="003F28CD">
        <w:rPr>
          <w:sz w:val="22"/>
          <w:szCs w:val="22"/>
        </w:rPr>
        <w:t xml:space="preserve"> – zakładane efekty uczenia się zostały osiągnięte na wymaganym poziomie </w:t>
      </w:r>
    </w:p>
    <w:p w:rsidR="008050C4" w:rsidRPr="003F28CD" w:rsidRDefault="008050C4" w:rsidP="008050C4">
      <w:pPr>
        <w:spacing w:after="5" w:line="254" w:lineRule="auto"/>
        <w:ind w:left="336" w:right="911"/>
        <w:rPr>
          <w:sz w:val="22"/>
          <w:szCs w:val="22"/>
        </w:rPr>
      </w:pPr>
      <w:r w:rsidRPr="003F28CD">
        <w:rPr>
          <w:b/>
          <w:sz w:val="22"/>
          <w:szCs w:val="22"/>
        </w:rPr>
        <w:t>Dość dobry (3,5)</w:t>
      </w:r>
      <w:r w:rsidRPr="003F28CD">
        <w:rPr>
          <w:sz w:val="22"/>
          <w:szCs w:val="22"/>
        </w:rPr>
        <w:t xml:space="preserve"> – zakładane efekty uczenia się zostały osiągnięte na średnim wymaganym poziomie </w:t>
      </w:r>
      <w:r w:rsidRPr="003F28CD">
        <w:rPr>
          <w:b/>
          <w:sz w:val="22"/>
          <w:szCs w:val="22"/>
        </w:rPr>
        <w:t>Dostateczny (3,0)</w:t>
      </w:r>
      <w:r w:rsidRPr="003F28CD">
        <w:rPr>
          <w:sz w:val="22"/>
          <w:szCs w:val="22"/>
        </w:rPr>
        <w:t xml:space="preserve"> - zakładane efekty uczenia się zostały osiągnięte na minimalnym wymaganym poziomie </w:t>
      </w:r>
    </w:p>
    <w:p w:rsidR="008050C4" w:rsidRPr="003F28CD" w:rsidRDefault="008050C4" w:rsidP="008050C4">
      <w:pPr>
        <w:spacing w:after="5" w:line="254" w:lineRule="auto"/>
        <w:ind w:left="336" w:right="911"/>
        <w:rPr>
          <w:sz w:val="22"/>
          <w:szCs w:val="22"/>
        </w:rPr>
      </w:pPr>
      <w:r w:rsidRPr="003F28CD">
        <w:rPr>
          <w:b/>
          <w:sz w:val="22"/>
          <w:szCs w:val="22"/>
        </w:rPr>
        <w:t>Niedostateczny (2,0)</w:t>
      </w:r>
      <w:r w:rsidRPr="003F28CD">
        <w:rPr>
          <w:sz w:val="22"/>
          <w:szCs w:val="22"/>
        </w:rPr>
        <w:t xml:space="preserve"> – zakładane efekty uczenia się nie zostały uzyskane. </w:t>
      </w:r>
    </w:p>
    <w:p w:rsidR="00ED2177" w:rsidRPr="003F28CD" w:rsidRDefault="00ED2177" w:rsidP="008050C4">
      <w:pPr>
        <w:spacing w:after="5" w:line="254" w:lineRule="auto"/>
        <w:ind w:left="336" w:right="911"/>
        <w:rPr>
          <w:sz w:val="22"/>
          <w:szCs w:val="22"/>
        </w:rPr>
      </w:pPr>
    </w:p>
    <w:p w:rsidR="00ED2177" w:rsidRPr="003F28CD" w:rsidRDefault="00ED2177" w:rsidP="008050C4">
      <w:pPr>
        <w:spacing w:after="5" w:line="254" w:lineRule="auto"/>
        <w:ind w:left="336" w:right="911"/>
        <w:rPr>
          <w:sz w:val="22"/>
          <w:szCs w:val="22"/>
        </w:rPr>
      </w:pPr>
    </w:p>
    <w:p w:rsidR="00ED2177" w:rsidRPr="003F28CD" w:rsidRDefault="00ED2177" w:rsidP="008050C4">
      <w:pPr>
        <w:spacing w:after="5" w:line="254" w:lineRule="auto"/>
        <w:ind w:left="336" w:right="911"/>
        <w:rPr>
          <w:sz w:val="22"/>
          <w:szCs w:val="22"/>
        </w:rPr>
      </w:pPr>
    </w:p>
    <w:p w:rsidR="00ED2177" w:rsidRPr="003F28CD" w:rsidRDefault="00ED2177" w:rsidP="008050C4">
      <w:pPr>
        <w:spacing w:after="5" w:line="254" w:lineRule="auto"/>
        <w:ind w:left="336" w:right="911"/>
        <w:rPr>
          <w:sz w:val="22"/>
          <w:szCs w:val="22"/>
        </w:rPr>
      </w:pPr>
    </w:p>
    <w:p w:rsidR="00ED2177" w:rsidRPr="003F28CD" w:rsidRDefault="00ED2177" w:rsidP="008050C4">
      <w:pPr>
        <w:spacing w:after="5" w:line="254" w:lineRule="auto"/>
        <w:ind w:left="336" w:right="911"/>
        <w:rPr>
          <w:sz w:val="22"/>
          <w:szCs w:val="22"/>
        </w:rPr>
      </w:pPr>
    </w:p>
    <w:p w:rsidR="00ED2177" w:rsidRDefault="00ED2177" w:rsidP="008050C4">
      <w:pPr>
        <w:spacing w:after="5" w:line="254" w:lineRule="auto"/>
        <w:ind w:left="336" w:right="911"/>
        <w:rPr>
          <w:sz w:val="22"/>
          <w:szCs w:val="22"/>
        </w:rPr>
      </w:pPr>
    </w:p>
    <w:p w:rsidR="004C10DD" w:rsidRDefault="004C10DD" w:rsidP="008050C4">
      <w:pPr>
        <w:spacing w:after="5" w:line="254" w:lineRule="auto"/>
        <w:ind w:left="336" w:right="911"/>
        <w:rPr>
          <w:sz w:val="22"/>
          <w:szCs w:val="22"/>
        </w:rPr>
      </w:pPr>
    </w:p>
    <w:p w:rsidR="004C10DD" w:rsidRDefault="004C10DD" w:rsidP="008050C4">
      <w:pPr>
        <w:spacing w:after="5" w:line="254" w:lineRule="auto"/>
        <w:ind w:left="336" w:right="911"/>
        <w:rPr>
          <w:sz w:val="22"/>
          <w:szCs w:val="22"/>
        </w:rPr>
      </w:pPr>
    </w:p>
    <w:p w:rsidR="004C10DD" w:rsidRDefault="004C10DD" w:rsidP="008050C4">
      <w:pPr>
        <w:spacing w:after="5" w:line="254" w:lineRule="auto"/>
        <w:ind w:left="336" w:right="911"/>
        <w:rPr>
          <w:sz w:val="22"/>
          <w:szCs w:val="22"/>
        </w:rPr>
      </w:pPr>
    </w:p>
    <w:p w:rsidR="004C10DD" w:rsidRDefault="004C10DD" w:rsidP="008050C4">
      <w:pPr>
        <w:spacing w:after="5" w:line="254" w:lineRule="auto"/>
        <w:ind w:left="336" w:right="911"/>
        <w:rPr>
          <w:sz w:val="22"/>
          <w:szCs w:val="22"/>
        </w:rPr>
      </w:pPr>
    </w:p>
    <w:p w:rsidR="004C10DD" w:rsidRDefault="004C10DD" w:rsidP="008050C4">
      <w:pPr>
        <w:spacing w:after="5" w:line="254" w:lineRule="auto"/>
        <w:ind w:left="336" w:right="911"/>
        <w:rPr>
          <w:sz w:val="22"/>
          <w:szCs w:val="22"/>
        </w:rPr>
      </w:pPr>
    </w:p>
    <w:p w:rsidR="004C10DD" w:rsidRPr="00ED2177" w:rsidRDefault="004C10DD" w:rsidP="004C10DD">
      <w:pPr>
        <w:spacing w:after="160" w:line="259" w:lineRule="auto"/>
        <w:rPr>
          <w:rFonts w:eastAsia="Calibri"/>
          <w:i/>
          <w:iCs/>
          <w:color w:val="000000"/>
          <w:sz w:val="22"/>
          <w:szCs w:val="22"/>
          <w:lang w:eastAsia="en-US"/>
        </w:rPr>
      </w:pPr>
    </w:p>
    <w:p w:rsidR="004C10DD" w:rsidRPr="0077579B" w:rsidRDefault="004C10DD" w:rsidP="004C10DD">
      <w:pPr>
        <w:spacing w:after="158" w:line="259" w:lineRule="auto"/>
        <w:ind w:left="10" w:right="4384" w:hanging="10"/>
        <w:jc w:val="right"/>
        <w:rPr>
          <w:color w:val="000000"/>
          <w:szCs w:val="22"/>
        </w:rPr>
      </w:pPr>
      <w:r w:rsidRPr="0077579B">
        <w:rPr>
          <w:b/>
          <w:color w:val="000000"/>
          <w:sz w:val="28"/>
          <w:szCs w:val="22"/>
        </w:rPr>
        <w:t xml:space="preserve">Karta przedmiotu </w:t>
      </w:r>
    </w:p>
    <w:p w:rsidR="004C10DD" w:rsidRPr="0077579B" w:rsidRDefault="004C10DD" w:rsidP="004C10DD">
      <w:pPr>
        <w:spacing w:line="259" w:lineRule="auto"/>
        <w:ind w:left="10" w:right="5184" w:hanging="10"/>
        <w:jc w:val="right"/>
        <w:rPr>
          <w:color w:val="000000"/>
          <w:szCs w:val="22"/>
        </w:rPr>
      </w:pPr>
      <w:r w:rsidRPr="0077579B">
        <w:rPr>
          <w:b/>
          <w:color w:val="000000"/>
          <w:sz w:val="28"/>
          <w:szCs w:val="22"/>
        </w:rPr>
        <w:t xml:space="preserve">Cz. 2 </w:t>
      </w:r>
    </w:p>
    <w:tbl>
      <w:tblPr>
        <w:tblStyle w:val="TableGrid"/>
        <w:tblW w:w="9355" w:type="dxa"/>
        <w:tblInd w:w="39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518"/>
        <w:gridCol w:w="3527"/>
        <w:gridCol w:w="1285"/>
        <w:gridCol w:w="1348"/>
      </w:tblGrid>
      <w:tr w:rsidR="004C10DD" w:rsidRPr="0077579B" w:rsidTr="004C10DD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C10DD" w:rsidRPr="0077579B" w:rsidRDefault="004C10DD" w:rsidP="00D65F10">
            <w:pPr>
              <w:spacing w:line="259" w:lineRule="auto"/>
              <w:rPr>
                <w:color w:val="000000"/>
              </w:rPr>
            </w:pPr>
            <w:r w:rsidRPr="0077579B">
              <w:rPr>
                <w:b/>
                <w:color w:val="000000"/>
              </w:rPr>
              <w:t xml:space="preserve">Inne przydatne informacje o przedmiocie </w:t>
            </w:r>
            <w:bookmarkStart w:id="0" w:name="_GoBack"/>
            <w:bookmarkEnd w:id="0"/>
          </w:p>
        </w:tc>
      </w:tr>
      <w:tr w:rsidR="004C10DD" w:rsidRPr="0077579B" w:rsidTr="004C10DD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DD" w:rsidRPr="0077579B" w:rsidRDefault="004C10DD" w:rsidP="00D65F10">
            <w:pPr>
              <w:contextualSpacing/>
              <w:rPr>
                <w:rFonts w:eastAsia="Calibri"/>
                <w:b/>
                <w:lang w:eastAsia="en-US"/>
              </w:rPr>
            </w:pPr>
            <w:r w:rsidRPr="0077579B">
              <w:rPr>
                <w:rFonts w:eastAsia="Calibri"/>
                <w:b/>
                <w:lang w:eastAsia="en-US"/>
              </w:rPr>
              <w:t>13. Jednostka realizująca przedmiot,</w:t>
            </w:r>
            <w:r w:rsidRPr="0077579B">
              <w:rPr>
                <w:rFonts w:eastAsia="Calibri"/>
                <w:lang w:eastAsia="en-US"/>
              </w:rPr>
              <w:t xml:space="preserve"> </w:t>
            </w:r>
            <w:r w:rsidRPr="0077579B">
              <w:rPr>
                <w:rFonts w:eastAsia="Calibri"/>
                <w:b/>
                <w:lang w:eastAsia="en-US"/>
              </w:rPr>
              <w:t>adres, e-mail:</w:t>
            </w:r>
          </w:p>
          <w:p w:rsidR="004C10DD" w:rsidRPr="0077579B" w:rsidRDefault="004C10DD" w:rsidP="00D65F10">
            <w:pPr>
              <w:contextualSpacing/>
              <w:rPr>
                <w:rFonts w:eastAsia="Calibri"/>
              </w:rPr>
            </w:pPr>
            <w:r w:rsidRPr="0077579B">
              <w:rPr>
                <w:rFonts w:eastAsia="Calibri"/>
              </w:rPr>
              <w:t xml:space="preserve">Zakład Kinezyterapii i Metod Specjalnych, </w:t>
            </w:r>
          </w:p>
          <w:p w:rsidR="004C10DD" w:rsidRPr="0077579B" w:rsidRDefault="004C10DD" w:rsidP="00D65F10">
            <w:pPr>
              <w:contextualSpacing/>
              <w:rPr>
                <w:rFonts w:eastAsia="Calibri"/>
                <w:u w:val="single"/>
              </w:rPr>
            </w:pPr>
            <w:r w:rsidRPr="0077579B">
              <w:rPr>
                <w:rFonts w:eastAsia="Calibri"/>
              </w:rPr>
              <w:t>40-752 Katowice, ul. Medyków 12, tel. (32) 208-87-12</w:t>
            </w:r>
            <w:r w:rsidRPr="0077579B">
              <w:rPr>
                <w:rFonts w:eastAsia="Calibri"/>
                <w:u w:val="single"/>
              </w:rPr>
              <w:t xml:space="preserve"> </w:t>
            </w:r>
          </w:p>
          <w:p w:rsidR="004C10DD" w:rsidRPr="0077579B" w:rsidRDefault="004C10DD" w:rsidP="00D65F10">
            <w:pPr>
              <w:spacing w:line="259" w:lineRule="auto"/>
              <w:rPr>
                <w:color w:val="000000"/>
              </w:rPr>
            </w:pPr>
            <w:r>
              <w:rPr>
                <w:color w:val="000000"/>
                <w:u w:val="single"/>
              </w:rPr>
              <w:t>fizjo</w:t>
            </w:r>
            <w:r w:rsidRPr="0077579B">
              <w:rPr>
                <w:color w:val="000000"/>
                <w:u w:val="single"/>
              </w:rPr>
              <w:t>terapia@sum.edu.pl</w:t>
            </w:r>
          </w:p>
        </w:tc>
      </w:tr>
      <w:tr w:rsidR="004C10DD" w:rsidRPr="0077579B" w:rsidTr="004C10DD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DD" w:rsidRPr="0077579B" w:rsidRDefault="004C10DD" w:rsidP="00D65F10">
            <w:pPr>
              <w:spacing w:line="259" w:lineRule="auto"/>
              <w:rPr>
                <w:b/>
                <w:color w:val="000000"/>
              </w:rPr>
            </w:pPr>
            <w:r w:rsidRPr="0077579B">
              <w:rPr>
                <w:b/>
                <w:color w:val="000000"/>
              </w:rPr>
              <w:t xml:space="preserve">14. Imię i nazwisko osoby odpowiedzialnej za realizację przedmiotu /koordynatora przedmiotu: </w:t>
            </w:r>
          </w:p>
          <w:p w:rsidR="004C10DD" w:rsidRPr="0077579B" w:rsidRDefault="004C10DD" w:rsidP="00D65F10">
            <w:pPr>
              <w:spacing w:line="259" w:lineRule="auto"/>
              <w:rPr>
                <w:color w:val="000000"/>
              </w:rPr>
            </w:pPr>
            <w:r w:rsidRPr="0077579B">
              <w:rPr>
                <w:color w:val="000000"/>
              </w:rPr>
              <w:t xml:space="preserve">dr n. o </w:t>
            </w:r>
            <w:proofErr w:type="spellStart"/>
            <w:r w:rsidRPr="0077579B">
              <w:rPr>
                <w:color w:val="000000"/>
              </w:rPr>
              <w:t>zdr</w:t>
            </w:r>
            <w:proofErr w:type="spellEnd"/>
            <w:r w:rsidRPr="0077579B">
              <w:rPr>
                <w:color w:val="000000"/>
              </w:rPr>
              <w:t>. Tomasz Michalski</w:t>
            </w:r>
          </w:p>
        </w:tc>
      </w:tr>
      <w:tr w:rsidR="004C10DD" w:rsidRPr="0077579B" w:rsidTr="004C10DD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DD" w:rsidRPr="0077579B" w:rsidRDefault="004C10DD" w:rsidP="00D65F10">
            <w:pPr>
              <w:spacing w:line="259" w:lineRule="auto"/>
              <w:rPr>
                <w:b/>
                <w:color w:val="000000"/>
              </w:rPr>
            </w:pPr>
            <w:r w:rsidRPr="0077579B">
              <w:rPr>
                <w:b/>
                <w:color w:val="000000"/>
              </w:rPr>
              <w:t xml:space="preserve">15. Wymagania wstępne w zakresie wiedzy, umiejętności i innych kompetencji: </w:t>
            </w:r>
          </w:p>
          <w:p w:rsidR="004C10DD" w:rsidRPr="0077579B" w:rsidRDefault="004C10DD" w:rsidP="00D65F10">
            <w:pPr>
              <w:contextualSpacing/>
              <w:rPr>
                <w:rFonts w:eastAsia="Calibri"/>
                <w:color w:val="000000"/>
                <w:lang w:eastAsia="en-US"/>
              </w:rPr>
            </w:pPr>
            <w:r w:rsidRPr="0077579B">
              <w:rPr>
                <w:rFonts w:eastAsia="Calibri"/>
                <w:color w:val="000000"/>
                <w:lang w:eastAsia="en-US"/>
              </w:rPr>
              <w:t>Wiedza i umiejętności z zakresu przedmiotów: terapia manualna i metody specjalne fizjoterapii.</w:t>
            </w:r>
          </w:p>
          <w:p w:rsidR="004C10DD" w:rsidRPr="0077579B" w:rsidRDefault="004C10DD" w:rsidP="00D65F10">
            <w:pPr>
              <w:spacing w:line="259" w:lineRule="auto"/>
              <w:rPr>
                <w:color w:val="000000"/>
              </w:rPr>
            </w:pPr>
            <w:r w:rsidRPr="0077579B">
              <w:rPr>
                <w:color w:val="000000"/>
              </w:rPr>
              <w:t>Współpraca w grupie.</w:t>
            </w:r>
          </w:p>
        </w:tc>
      </w:tr>
      <w:tr w:rsidR="004C10DD" w:rsidRPr="0077579B" w:rsidTr="004C10DD">
        <w:trPr>
          <w:trHeight w:val="262"/>
        </w:trPr>
        <w:tc>
          <w:tcPr>
            <w:tcW w:w="3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DD" w:rsidRPr="0077579B" w:rsidRDefault="004C10DD" w:rsidP="00D65F10">
            <w:pPr>
              <w:spacing w:line="259" w:lineRule="auto"/>
              <w:ind w:left="58"/>
              <w:rPr>
                <w:color w:val="000000"/>
              </w:rPr>
            </w:pPr>
            <w:r w:rsidRPr="0077579B">
              <w:rPr>
                <w:b/>
                <w:color w:val="000000"/>
              </w:rPr>
              <w:t xml:space="preserve">16. Liczebność grup </w:t>
            </w:r>
          </w:p>
        </w:tc>
        <w:tc>
          <w:tcPr>
            <w:tcW w:w="6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DD" w:rsidRPr="0077579B" w:rsidRDefault="004C10DD" w:rsidP="00D65F10">
            <w:pPr>
              <w:spacing w:line="259" w:lineRule="auto"/>
              <w:ind w:left="1"/>
              <w:rPr>
                <w:color w:val="000000"/>
              </w:rPr>
            </w:pPr>
            <w:r w:rsidRPr="0077579B">
              <w:rPr>
                <w:color w:val="000000"/>
              </w:rPr>
              <w:t xml:space="preserve">Zgodna z Zarządzeniem Rektora SUM </w:t>
            </w:r>
          </w:p>
        </w:tc>
      </w:tr>
      <w:tr w:rsidR="004C10DD" w:rsidRPr="0077579B" w:rsidTr="004C10DD">
        <w:trPr>
          <w:trHeight w:val="516"/>
        </w:trPr>
        <w:tc>
          <w:tcPr>
            <w:tcW w:w="3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DD" w:rsidRPr="0077579B" w:rsidRDefault="004C10DD" w:rsidP="00D65F10">
            <w:pPr>
              <w:spacing w:line="259" w:lineRule="auto"/>
              <w:ind w:left="58"/>
              <w:rPr>
                <w:color w:val="000000"/>
              </w:rPr>
            </w:pPr>
            <w:r w:rsidRPr="0077579B">
              <w:rPr>
                <w:b/>
                <w:color w:val="000000"/>
              </w:rPr>
              <w:t xml:space="preserve">17. Materiały do zajęć/ środki dydaktyczne </w:t>
            </w:r>
          </w:p>
        </w:tc>
        <w:tc>
          <w:tcPr>
            <w:tcW w:w="6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DD" w:rsidRPr="0077579B" w:rsidRDefault="004C10DD" w:rsidP="00D65F10">
            <w:pPr>
              <w:spacing w:line="259" w:lineRule="auto"/>
              <w:ind w:left="1"/>
              <w:rPr>
                <w:color w:val="000000"/>
              </w:rPr>
            </w:pPr>
            <w:r w:rsidRPr="0077579B">
              <w:rPr>
                <w:color w:val="000000"/>
              </w:rPr>
              <w:t xml:space="preserve">Zgodnie z informacją zawartą w regulaminie przedmiotu </w:t>
            </w:r>
          </w:p>
        </w:tc>
      </w:tr>
      <w:tr w:rsidR="004C10DD" w:rsidRPr="0077579B" w:rsidTr="004C10DD">
        <w:trPr>
          <w:trHeight w:val="264"/>
        </w:trPr>
        <w:tc>
          <w:tcPr>
            <w:tcW w:w="3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DD" w:rsidRPr="0077579B" w:rsidRDefault="004C10DD" w:rsidP="00D65F10">
            <w:pPr>
              <w:spacing w:line="259" w:lineRule="auto"/>
              <w:ind w:left="58"/>
              <w:rPr>
                <w:color w:val="000000"/>
              </w:rPr>
            </w:pPr>
            <w:r w:rsidRPr="0077579B">
              <w:rPr>
                <w:b/>
                <w:color w:val="000000"/>
              </w:rPr>
              <w:t xml:space="preserve">18. Miejsce odbywania się zajęć </w:t>
            </w:r>
          </w:p>
        </w:tc>
        <w:tc>
          <w:tcPr>
            <w:tcW w:w="6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DD" w:rsidRPr="0077579B" w:rsidRDefault="004C10DD" w:rsidP="00D65F10">
            <w:pPr>
              <w:spacing w:line="259" w:lineRule="auto"/>
              <w:ind w:left="1"/>
              <w:rPr>
                <w:color w:val="000000"/>
              </w:rPr>
            </w:pPr>
            <w:r w:rsidRPr="0077579B">
              <w:rPr>
                <w:color w:val="000000"/>
              </w:rPr>
              <w:t>Zgodnie z harmonogramem zajęć</w:t>
            </w:r>
          </w:p>
        </w:tc>
      </w:tr>
      <w:tr w:rsidR="004C10DD" w:rsidRPr="0077579B" w:rsidTr="004C10DD">
        <w:trPr>
          <w:trHeight w:val="266"/>
        </w:trPr>
        <w:tc>
          <w:tcPr>
            <w:tcW w:w="3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DD" w:rsidRPr="0077579B" w:rsidRDefault="004C10DD" w:rsidP="00D65F10">
            <w:pPr>
              <w:spacing w:line="259" w:lineRule="auto"/>
              <w:ind w:left="58"/>
              <w:rPr>
                <w:color w:val="000000"/>
              </w:rPr>
            </w:pPr>
            <w:r w:rsidRPr="0077579B">
              <w:rPr>
                <w:b/>
                <w:color w:val="000000"/>
              </w:rPr>
              <w:t xml:space="preserve">19. Miejsce i godzina konsultacji </w:t>
            </w:r>
          </w:p>
        </w:tc>
        <w:tc>
          <w:tcPr>
            <w:tcW w:w="6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DD" w:rsidRPr="0077579B" w:rsidRDefault="004C10DD" w:rsidP="00D65F10">
            <w:pPr>
              <w:spacing w:line="259" w:lineRule="auto"/>
              <w:ind w:left="1"/>
              <w:rPr>
                <w:color w:val="000000"/>
              </w:rPr>
            </w:pPr>
            <w:r w:rsidRPr="0077579B">
              <w:rPr>
                <w:color w:val="000000"/>
              </w:rPr>
              <w:t xml:space="preserve">Zgodnie z harmonogramem konsultacji Zakładu Kinezyterapii i Metod Specjalnych przy pokoju 509, V piętro </w:t>
            </w:r>
            <w:proofErr w:type="spellStart"/>
            <w:r w:rsidRPr="0077579B">
              <w:rPr>
                <w:color w:val="000000"/>
              </w:rPr>
              <w:t>WNoZ</w:t>
            </w:r>
            <w:proofErr w:type="spellEnd"/>
          </w:p>
        </w:tc>
      </w:tr>
      <w:tr w:rsidR="004C10DD" w:rsidRPr="0077579B" w:rsidTr="004C10DD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C10DD" w:rsidRPr="0077579B" w:rsidRDefault="004C10DD" w:rsidP="00D65F10">
            <w:pPr>
              <w:spacing w:line="259" w:lineRule="auto"/>
              <w:rPr>
                <w:color w:val="000000"/>
              </w:rPr>
            </w:pPr>
            <w:r w:rsidRPr="0077579B">
              <w:rPr>
                <w:b/>
                <w:color w:val="000000"/>
              </w:rPr>
              <w:t>20. Efekty uczenia się</w:t>
            </w:r>
            <w:r w:rsidRPr="0077579B">
              <w:rPr>
                <w:color w:val="000000"/>
              </w:rPr>
              <w:t xml:space="preserve"> </w:t>
            </w:r>
          </w:p>
        </w:tc>
      </w:tr>
      <w:tr w:rsidR="004C10DD" w:rsidRPr="0077579B" w:rsidTr="004C10DD">
        <w:trPr>
          <w:trHeight w:val="152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DD" w:rsidRPr="0077579B" w:rsidRDefault="004C10DD" w:rsidP="00D65F10">
            <w:pPr>
              <w:spacing w:line="257" w:lineRule="auto"/>
              <w:jc w:val="center"/>
              <w:rPr>
                <w:color w:val="000000"/>
              </w:rPr>
            </w:pPr>
            <w:r w:rsidRPr="0077579B">
              <w:rPr>
                <w:color w:val="000000"/>
              </w:rPr>
              <w:t xml:space="preserve">Numer przedmiotowego </w:t>
            </w:r>
          </w:p>
          <w:p w:rsidR="004C10DD" w:rsidRPr="0077579B" w:rsidRDefault="004C10DD" w:rsidP="00D65F10">
            <w:pPr>
              <w:spacing w:after="33" w:line="259" w:lineRule="auto"/>
              <w:ind w:right="18"/>
              <w:jc w:val="center"/>
              <w:rPr>
                <w:color w:val="000000"/>
              </w:rPr>
            </w:pPr>
            <w:r w:rsidRPr="0077579B">
              <w:rPr>
                <w:color w:val="000000"/>
              </w:rPr>
              <w:t xml:space="preserve">efektu uczenia </w:t>
            </w:r>
          </w:p>
          <w:p w:rsidR="004C10DD" w:rsidRPr="0077579B" w:rsidRDefault="004C10DD" w:rsidP="00D65F10">
            <w:pPr>
              <w:spacing w:line="259" w:lineRule="auto"/>
              <w:ind w:right="17"/>
              <w:jc w:val="center"/>
              <w:rPr>
                <w:color w:val="000000"/>
              </w:rPr>
            </w:pPr>
            <w:r w:rsidRPr="0077579B">
              <w:rPr>
                <w:color w:val="000000"/>
              </w:rPr>
              <w:t xml:space="preserve">się </w:t>
            </w:r>
          </w:p>
        </w:tc>
        <w:tc>
          <w:tcPr>
            <w:tcW w:w="5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DD" w:rsidRPr="0077579B" w:rsidRDefault="004C10DD" w:rsidP="00D65F10">
            <w:pPr>
              <w:spacing w:line="259" w:lineRule="auto"/>
              <w:ind w:right="16"/>
              <w:jc w:val="center"/>
              <w:rPr>
                <w:color w:val="000000"/>
              </w:rPr>
            </w:pPr>
            <w:r w:rsidRPr="0077579B">
              <w:rPr>
                <w:color w:val="000000"/>
              </w:rPr>
              <w:t xml:space="preserve">Przedmiotowe efekty uczenia się </w:t>
            </w:r>
          </w:p>
        </w:tc>
        <w:tc>
          <w:tcPr>
            <w:tcW w:w="2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DD" w:rsidRPr="0077579B" w:rsidRDefault="004C10DD" w:rsidP="00D65F10">
            <w:pPr>
              <w:spacing w:after="11" w:line="266" w:lineRule="auto"/>
              <w:jc w:val="center"/>
              <w:rPr>
                <w:color w:val="000000"/>
              </w:rPr>
            </w:pPr>
            <w:r w:rsidRPr="0077579B">
              <w:rPr>
                <w:color w:val="000000"/>
              </w:rPr>
              <w:t xml:space="preserve">Odniesienie do efektów uczenia się zawartych w </w:t>
            </w:r>
            <w:r w:rsidRPr="0077579B">
              <w:rPr>
                <w:i/>
                <w:color w:val="000000"/>
              </w:rPr>
              <w:t>(właściwe podkreślić)</w:t>
            </w:r>
            <w:r w:rsidRPr="0077579B">
              <w:rPr>
                <w:color w:val="000000"/>
              </w:rPr>
              <w:t xml:space="preserve">: </w:t>
            </w:r>
          </w:p>
          <w:p w:rsidR="004C10DD" w:rsidRPr="0077579B" w:rsidRDefault="004C10DD" w:rsidP="00D65F10">
            <w:pPr>
              <w:spacing w:line="259" w:lineRule="auto"/>
              <w:ind w:left="42"/>
              <w:rPr>
                <w:color w:val="000000"/>
              </w:rPr>
            </w:pPr>
            <w:r w:rsidRPr="004C10DD">
              <w:rPr>
                <w:color w:val="000000"/>
                <w:u w:val="single"/>
              </w:rPr>
              <w:t>standardach kształcenia</w:t>
            </w:r>
            <w:r w:rsidRPr="0077579B">
              <w:rPr>
                <w:color w:val="000000"/>
              </w:rPr>
              <w:t xml:space="preserve">/ </w:t>
            </w:r>
          </w:p>
          <w:p w:rsidR="004C10DD" w:rsidRPr="004C10DD" w:rsidRDefault="004C10DD" w:rsidP="00D65F10">
            <w:pPr>
              <w:spacing w:line="259" w:lineRule="auto"/>
              <w:ind w:right="13"/>
              <w:jc w:val="center"/>
              <w:rPr>
                <w:color w:val="000000"/>
              </w:rPr>
            </w:pPr>
            <w:r w:rsidRPr="004C10DD">
              <w:rPr>
                <w:color w:val="000000"/>
              </w:rPr>
              <w:t xml:space="preserve">zatwierdzonych przez </w:t>
            </w:r>
          </w:p>
          <w:p w:rsidR="004C10DD" w:rsidRPr="0077579B" w:rsidRDefault="004C10DD" w:rsidP="00D65F10">
            <w:pPr>
              <w:spacing w:line="259" w:lineRule="auto"/>
              <w:ind w:right="15"/>
              <w:jc w:val="center"/>
              <w:rPr>
                <w:color w:val="000000"/>
              </w:rPr>
            </w:pPr>
            <w:r w:rsidRPr="004C10DD">
              <w:rPr>
                <w:color w:val="000000"/>
              </w:rPr>
              <w:t>Senat SUM</w:t>
            </w:r>
            <w:r w:rsidRPr="0077579B">
              <w:rPr>
                <w:color w:val="000000"/>
              </w:rPr>
              <w:t xml:space="preserve">  </w:t>
            </w:r>
          </w:p>
        </w:tc>
      </w:tr>
      <w:tr w:rsidR="004C10DD" w:rsidRPr="0077579B" w:rsidTr="004C10DD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DD" w:rsidRPr="0077579B" w:rsidRDefault="004C10DD" w:rsidP="00D65F10">
            <w:pPr>
              <w:spacing w:line="259" w:lineRule="auto"/>
              <w:ind w:left="58"/>
              <w:rPr>
                <w:color w:val="000000"/>
              </w:rPr>
            </w:pPr>
            <w:r w:rsidRPr="0077579B">
              <w:rPr>
                <w:color w:val="000000"/>
              </w:rPr>
              <w:t>P_W01</w:t>
            </w:r>
          </w:p>
        </w:tc>
        <w:tc>
          <w:tcPr>
            <w:tcW w:w="5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DD" w:rsidRPr="0077579B" w:rsidRDefault="004C10DD" w:rsidP="00D65F10">
            <w:pPr>
              <w:spacing w:line="259" w:lineRule="auto"/>
              <w:ind w:left="1"/>
              <w:rPr>
                <w:color w:val="000000"/>
              </w:rPr>
            </w:pPr>
            <w:r w:rsidRPr="0077579B">
              <w:rPr>
                <w:bCs/>
                <w:color w:val="000000"/>
              </w:rPr>
              <w:t>Zna teoretyczne, metodyczne i praktyczne podstawy metod stosowanych w leczeniu centralnego układu nerwowego</w:t>
            </w:r>
            <w:r>
              <w:rPr>
                <w:bCs/>
                <w:color w:val="000000"/>
              </w:rPr>
              <w:t>.</w:t>
            </w:r>
          </w:p>
        </w:tc>
        <w:tc>
          <w:tcPr>
            <w:tcW w:w="2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DD" w:rsidRPr="0077579B" w:rsidRDefault="004C10DD" w:rsidP="00D65F10">
            <w:pPr>
              <w:spacing w:line="259" w:lineRule="auto"/>
              <w:ind w:left="4"/>
              <w:rPr>
                <w:color w:val="000000"/>
              </w:rPr>
            </w:pPr>
            <w:r w:rsidRPr="0077579B">
              <w:rPr>
                <w:color w:val="000000"/>
              </w:rPr>
              <w:t>C.W7</w:t>
            </w:r>
          </w:p>
        </w:tc>
      </w:tr>
      <w:tr w:rsidR="004C10DD" w:rsidRPr="0077579B" w:rsidTr="004C10DD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DD" w:rsidRPr="0077579B" w:rsidRDefault="004C10DD" w:rsidP="00D65F10">
            <w:pPr>
              <w:spacing w:line="259" w:lineRule="auto"/>
              <w:ind w:left="58"/>
              <w:rPr>
                <w:color w:val="000000"/>
              </w:rPr>
            </w:pPr>
            <w:r w:rsidRPr="0077579B">
              <w:rPr>
                <w:color w:val="000000"/>
              </w:rPr>
              <w:t>P_W02</w:t>
            </w:r>
          </w:p>
        </w:tc>
        <w:tc>
          <w:tcPr>
            <w:tcW w:w="5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DD" w:rsidRPr="0077579B" w:rsidRDefault="004C10DD" w:rsidP="00D65F10">
            <w:pPr>
              <w:spacing w:line="259" w:lineRule="auto"/>
              <w:ind w:left="1"/>
              <w:rPr>
                <w:color w:val="000000"/>
              </w:rPr>
            </w:pPr>
            <w:r w:rsidRPr="0077579B">
              <w:rPr>
                <w:color w:val="000000"/>
              </w:rPr>
              <w:t>Zna wskazania i przeciwwskazania do terapii w leczeniu centralnego układu nerwowego</w:t>
            </w:r>
            <w:r>
              <w:rPr>
                <w:color w:val="000000"/>
              </w:rPr>
              <w:t>.</w:t>
            </w:r>
          </w:p>
        </w:tc>
        <w:tc>
          <w:tcPr>
            <w:tcW w:w="2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DD" w:rsidRPr="0077579B" w:rsidRDefault="004C10DD" w:rsidP="00D65F10">
            <w:pPr>
              <w:spacing w:line="259" w:lineRule="auto"/>
              <w:ind w:left="4"/>
              <w:rPr>
                <w:color w:val="000000"/>
              </w:rPr>
            </w:pPr>
            <w:r w:rsidRPr="0077579B">
              <w:rPr>
                <w:color w:val="000000"/>
              </w:rPr>
              <w:t>C.W8</w:t>
            </w:r>
          </w:p>
        </w:tc>
      </w:tr>
      <w:tr w:rsidR="004C10DD" w:rsidRPr="0077579B" w:rsidTr="004C10DD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DD" w:rsidRPr="0077579B" w:rsidRDefault="004C10DD" w:rsidP="00D65F10">
            <w:pPr>
              <w:spacing w:line="259" w:lineRule="auto"/>
              <w:ind w:left="58"/>
              <w:rPr>
                <w:color w:val="000000"/>
              </w:rPr>
            </w:pPr>
            <w:r w:rsidRPr="0077579B">
              <w:rPr>
                <w:color w:val="000000"/>
              </w:rPr>
              <w:t>P_U01</w:t>
            </w:r>
          </w:p>
        </w:tc>
        <w:tc>
          <w:tcPr>
            <w:tcW w:w="5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DD" w:rsidRPr="0077579B" w:rsidRDefault="004C10DD" w:rsidP="00D65F10">
            <w:pPr>
              <w:spacing w:line="259" w:lineRule="auto"/>
              <w:ind w:left="1"/>
              <w:rPr>
                <w:color w:val="000000"/>
              </w:rPr>
            </w:pPr>
            <w:r w:rsidRPr="0077579B">
              <w:rPr>
                <w:color w:val="000000"/>
              </w:rPr>
              <w:t>Wykazuje odpowiednie umiejętności manualne pozwalające na zastosowanie właściwej techniki z zakresu terapii centralnego układu nerwowego</w:t>
            </w:r>
            <w:r>
              <w:rPr>
                <w:color w:val="000000"/>
              </w:rPr>
              <w:t>.</w:t>
            </w:r>
          </w:p>
        </w:tc>
        <w:tc>
          <w:tcPr>
            <w:tcW w:w="2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DD" w:rsidRPr="0077579B" w:rsidRDefault="004C10DD" w:rsidP="00D65F10">
            <w:pPr>
              <w:spacing w:line="259" w:lineRule="auto"/>
              <w:ind w:left="4"/>
              <w:rPr>
                <w:color w:val="000000"/>
              </w:rPr>
            </w:pPr>
            <w:r w:rsidRPr="0077579B">
              <w:rPr>
                <w:color w:val="000000"/>
              </w:rPr>
              <w:t>C.U10</w:t>
            </w:r>
          </w:p>
        </w:tc>
      </w:tr>
      <w:tr w:rsidR="004C10DD" w:rsidRPr="0077579B" w:rsidTr="004C10DD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10DD" w:rsidRPr="0077579B" w:rsidRDefault="004C10DD" w:rsidP="00D65F10">
            <w:pPr>
              <w:spacing w:line="259" w:lineRule="auto"/>
              <w:ind w:left="58"/>
              <w:rPr>
                <w:color w:val="000000"/>
              </w:rPr>
            </w:pPr>
            <w:r w:rsidRPr="0077579B">
              <w:rPr>
                <w:color w:val="000000"/>
              </w:rPr>
              <w:t>P_K01</w:t>
            </w:r>
            <w:r w:rsidRPr="0077579B">
              <w:rPr>
                <w:b/>
                <w:color w:val="000000"/>
              </w:rPr>
              <w:t xml:space="preserve"> </w:t>
            </w:r>
          </w:p>
        </w:tc>
        <w:tc>
          <w:tcPr>
            <w:tcW w:w="5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10DD" w:rsidRPr="0077579B" w:rsidRDefault="004C10DD" w:rsidP="00D65F10">
            <w:pPr>
              <w:spacing w:line="259" w:lineRule="auto"/>
              <w:ind w:left="1"/>
              <w:rPr>
                <w:color w:val="000000"/>
              </w:rPr>
            </w:pPr>
            <w:r w:rsidRPr="0077579B">
              <w:rPr>
                <w:color w:val="000000"/>
              </w:rPr>
              <w:t xml:space="preserve"> Potrafi dokonać krytycznej oceny własnego stanu wiedzy oraz dostrzega możliwości, które wpłyną na poprawę poziomu kwalifikacji. </w:t>
            </w:r>
          </w:p>
        </w:tc>
        <w:tc>
          <w:tcPr>
            <w:tcW w:w="2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10DD" w:rsidRPr="0077579B" w:rsidRDefault="004C10DD" w:rsidP="00D65F10">
            <w:pPr>
              <w:spacing w:line="259" w:lineRule="auto"/>
              <w:ind w:left="4"/>
              <w:rPr>
                <w:color w:val="000000"/>
              </w:rPr>
            </w:pPr>
            <w:r w:rsidRPr="0077579B">
              <w:rPr>
                <w:color w:val="000000"/>
              </w:rPr>
              <w:t xml:space="preserve"> </w:t>
            </w:r>
            <w:r w:rsidRPr="00D63C5D">
              <w:rPr>
                <w:color w:val="000000" w:themeColor="text1"/>
              </w:rPr>
              <w:t>OK_K05</w:t>
            </w:r>
          </w:p>
        </w:tc>
      </w:tr>
      <w:tr w:rsidR="004C10DD" w:rsidRPr="0077579B" w:rsidTr="004C10DD">
        <w:trPr>
          <w:trHeight w:val="180"/>
        </w:trPr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10DD" w:rsidRPr="0077579B" w:rsidRDefault="004C10DD" w:rsidP="00D65F10">
            <w:pPr>
              <w:spacing w:line="259" w:lineRule="auto"/>
              <w:ind w:left="58"/>
              <w:rPr>
                <w:color w:val="000000"/>
              </w:rPr>
            </w:pPr>
            <w:r w:rsidRPr="0077579B">
              <w:rPr>
                <w:color w:val="000000"/>
              </w:rPr>
              <w:t>P_K02</w:t>
            </w:r>
          </w:p>
        </w:tc>
        <w:tc>
          <w:tcPr>
            <w:tcW w:w="50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10DD" w:rsidRPr="0077579B" w:rsidRDefault="004C10DD" w:rsidP="00D65F10">
            <w:pPr>
              <w:spacing w:line="259" w:lineRule="auto"/>
              <w:ind w:left="1"/>
              <w:rPr>
                <w:color w:val="000000"/>
              </w:rPr>
            </w:pPr>
            <w:r w:rsidRPr="0077579B">
              <w:rPr>
                <w:color w:val="000000"/>
              </w:rPr>
              <w:t xml:space="preserve"> Potrafi dokonać krytycznej analizy wartościowych źródeł informacji.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10DD" w:rsidRPr="0077579B" w:rsidRDefault="004C10DD" w:rsidP="00D65F10">
            <w:pPr>
              <w:spacing w:line="259" w:lineRule="auto"/>
              <w:ind w:left="4"/>
              <w:rPr>
                <w:color w:val="000000"/>
              </w:rPr>
            </w:pPr>
            <w:r w:rsidRPr="0077579B">
              <w:rPr>
                <w:color w:val="000000"/>
              </w:rPr>
              <w:t xml:space="preserve"> </w:t>
            </w:r>
            <w:r w:rsidRPr="00D63C5D">
              <w:rPr>
                <w:color w:val="000000" w:themeColor="text1"/>
              </w:rPr>
              <w:t>OK_K0</w:t>
            </w:r>
            <w:r>
              <w:rPr>
                <w:color w:val="000000" w:themeColor="text1"/>
              </w:rPr>
              <w:t>6</w:t>
            </w:r>
          </w:p>
        </w:tc>
      </w:tr>
      <w:tr w:rsidR="004C10DD" w:rsidRPr="0077579B" w:rsidTr="004C10DD">
        <w:trPr>
          <w:trHeight w:val="105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10DD" w:rsidRPr="0077579B" w:rsidRDefault="004C10DD" w:rsidP="00D65F10">
            <w:pPr>
              <w:spacing w:line="259" w:lineRule="auto"/>
              <w:ind w:left="58" w:hanging="10"/>
              <w:rPr>
                <w:b/>
                <w:color w:val="000000"/>
              </w:rPr>
            </w:pPr>
            <w:r w:rsidRPr="0077579B">
              <w:rPr>
                <w:color w:val="000000"/>
              </w:rPr>
              <w:t>P_K03</w:t>
            </w:r>
          </w:p>
        </w:tc>
        <w:tc>
          <w:tcPr>
            <w:tcW w:w="50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DD" w:rsidRPr="0077579B" w:rsidRDefault="004C10DD" w:rsidP="00D65F10">
            <w:pPr>
              <w:spacing w:line="259" w:lineRule="auto"/>
              <w:ind w:left="1" w:hanging="10"/>
              <w:rPr>
                <w:color w:val="000000"/>
              </w:rPr>
            </w:pPr>
            <w:r w:rsidRPr="0077579B">
              <w:rPr>
                <w:color w:val="000000"/>
              </w:rPr>
              <w:t>Potrafi pracować oraz rozumie zasady pracy współpracy w zespole medycznym</w:t>
            </w:r>
            <w:r>
              <w:rPr>
                <w:color w:val="000000"/>
              </w:rPr>
              <w:t>.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DD" w:rsidRPr="0077579B" w:rsidRDefault="004C10DD" w:rsidP="00D65F10">
            <w:pPr>
              <w:spacing w:line="259" w:lineRule="auto"/>
              <w:ind w:left="4" w:hanging="10"/>
              <w:rPr>
                <w:color w:val="000000"/>
              </w:rPr>
            </w:pPr>
            <w:r w:rsidRPr="0077579B">
              <w:rPr>
                <w:color w:val="000000"/>
              </w:rPr>
              <w:t xml:space="preserve"> </w:t>
            </w:r>
            <w:r w:rsidRPr="00D63C5D">
              <w:rPr>
                <w:color w:val="000000" w:themeColor="text1"/>
              </w:rPr>
              <w:t>OK_K0</w:t>
            </w:r>
            <w:r>
              <w:rPr>
                <w:color w:val="000000" w:themeColor="text1"/>
              </w:rPr>
              <w:t>7</w:t>
            </w:r>
          </w:p>
        </w:tc>
      </w:tr>
      <w:tr w:rsidR="004C10DD" w:rsidRPr="0077579B" w:rsidTr="004C10DD">
        <w:trPr>
          <w:trHeight w:val="514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C10DD" w:rsidRPr="0077579B" w:rsidRDefault="004C10DD" w:rsidP="00D65F10">
            <w:pPr>
              <w:spacing w:line="259" w:lineRule="auto"/>
              <w:rPr>
                <w:color w:val="000000"/>
              </w:rPr>
            </w:pPr>
            <w:r w:rsidRPr="0077579B">
              <w:rPr>
                <w:b/>
                <w:color w:val="000000"/>
              </w:rPr>
              <w:t xml:space="preserve">21. Formy i tematy zajęć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C10DD" w:rsidRPr="0077579B" w:rsidRDefault="004C10DD" w:rsidP="00D65F10">
            <w:pPr>
              <w:spacing w:line="259" w:lineRule="auto"/>
              <w:ind w:left="1"/>
              <w:rPr>
                <w:color w:val="000000"/>
              </w:rPr>
            </w:pPr>
            <w:r w:rsidRPr="0077579B">
              <w:rPr>
                <w:b/>
                <w:color w:val="000000"/>
              </w:rPr>
              <w:t xml:space="preserve">Liczba godzin </w:t>
            </w:r>
          </w:p>
        </w:tc>
      </w:tr>
      <w:tr w:rsidR="004C10DD" w:rsidRPr="0077579B" w:rsidTr="004C10DD">
        <w:trPr>
          <w:trHeight w:val="265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DD" w:rsidRPr="0077579B" w:rsidRDefault="004C10DD" w:rsidP="00D65F10">
            <w:pPr>
              <w:spacing w:line="259" w:lineRule="auto"/>
              <w:ind w:left="58"/>
              <w:rPr>
                <w:color w:val="000000"/>
              </w:rPr>
            </w:pPr>
            <w:r w:rsidRPr="0077579B">
              <w:rPr>
                <w:b/>
                <w:color w:val="000000"/>
              </w:rPr>
              <w:t xml:space="preserve">21.1. Wykłady 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DD" w:rsidRPr="0077579B" w:rsidRDefault="004C10DD" w:rsidP="00D65F10">
            <w:pPr>
              <w:spacing w:line="259" w:lineRule="auto"/>
              <w:ind w:left="97"/>
              <w:jc w:val="center"/>
              <w:rPr>
                <w:color w:val="000000"/>
              </w:rPr>
            </w:pPr>
            <w:r w:rsidRPr="0077579B">
              <w:rPr>
                <w:b/>
                <w:color w:val="000000"/>
              </w:rPr>
              <w:t xml:space="preserve"> 10</w:t>
            </w:r>
          </w:p>
        </w:tc>
      </w:tr>
      <w:tr w:rsidR="004C10DD" w:rsidRPr="0077579B" w:rsidTr="004C10DD">
        <w:trPr>
          <w:trHeight w:val="262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DD" w:rsidRPr="0077579B" w:rsidRDefault="004C10DD" w:rsidP="00D65F10">
            <w:pPr>
              <w:spacing w:line="259" w:lineRule="auto"/>
              <w:rPr>
                <w:color w:val="000000"/>
              </w:rPr>
            </w:pPr>
            <w:r>
              <w:rPr>
                <w:color w:val="000000"/>
              </w:rPr>
              <w:t xml:space="preserve"> Neurologia funkcjonalna- wprowadzenie.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DD" w:rsidRPr="0077579B" w:rsidRDefault="004C10DD" w:rsidP="00D65F10">
            <w:pPr>
              <w:spacing w:line="259" w:lineRule="auto"/>
              <w:ind w:left="97"/>
              <w:jc w:val="center"/>
              <w:rPr>
                <w:color w:val="000000"/>
              </w:rPr>
            </w:pPr>
            <w:r w:rsidRPr="0077579B">
              <w:rPr>
                <w:color w:val="000000"/>
              </w:rPr>
              <w:t>5</w:t>
            </w:r>
          </w:p>
        </w:tc>
      </w:tr>
      <w:tr w:rsidR="004C10DD" w:rsidRPr="0077579B" w:rsidTr="004C10DD">
        <w:trPr>
          <w:trHeight w:val="264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DD" w:rsidRPr="0077579B" w:rsidRDefault="004C10DD" w:rsidP="00D65F10">
            <w:pPr>
              <w:spacing w:line="259" w:lineRule="auto"/>
              <w:ind w:left="58"/>
              <w:rPr>
                <w:color w:val="000000"/>
              </w:rPr>
            </w:pPr>
            <w:r w:rsidRPr="0077579B">
              <w:rPr>
                <w:color w:val="000000"/>
              </w:rPr>
              <w:t>Diagnostyka centralnego układu nerwowego w ujęciu klinicznym.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DD" w:rsidRPr="0077579B" w:rsidRDefault="004C10DD" w:rsidP="00D65F10">
            <w:pPr>
              <w:spacing w:line="259" w:lineRule="auto"/>
              <w:ind w:left="97"/>
              <w:jc w:val="center"/>
              <w:rPr>
                <w:color w:val="000000"/>
              </w:rPr>
            </w:pPr>
            <w:r w:rsidRPr="0077579B">
              <w:rPr>
                <w:color w:val="000000"/>
              </w:rPr>
              <w:t>5</w:t>
            </w:r>
          </w:p>
        </w:tc>
      </w:tr>
      <w:tr w:rsidR="004C10DD" w:rsidRPr="0077579B" w:rsidTr="004C10DD">
        <w:trPr>
          <w:trHeight w:val="264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DD" w:rsidRPr="0077579B" w:rsidRDefault="004C10DD" w:rsidP="00D65F10">
            <w:pPr>
              <w:spacing w:line="259" w:lineRule="auto"/>
              <w:ind w:left="58"/>
              <w:rPr>
                <w:color w:val="000000"/>
              </w:rPr>
            </w:pPr>
            <w:r w:rsidRPr="0077579B">
              <w:rPr>
                <w:b/>
                <w:color w:val="000000"/>
              </w:rPr>
              <w:t xml:space="preserve">21.2. Seminaria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DD" w:rsidRPr="0046631A" w:rsidRDefault="004C10DD" w:rsidP="00D65F10">
            <w:pPr>
              <w:spacing w:line="259" w:lineRule="auto"/>
              <w:ind w:left="97"/>
              <w:jc w:val="center"/>
              <w:rPr>
                <w:b/>
                <w:bCs/>
                <w:color w:val="000000"/>
              </w:rPr>
            </w:pPr>
            <w:r w:rsidRPr="0046631A">
              <w:rPr>
                <w:b/>
                <w:bCs/>
                <w:color w:val="000000"/>
              </w:rPr>
              <w:t>0</w:t>
            </w:r>
          </w:p>
        </w:tc>
      </w:tr>
      <w:tr w:rsidR="004C10DD" w:rsidRPr="0077579B" w:rsidTr="004C10DD">
        <w:trPr>
          <w:trHeight w:val="262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DD" w:rsidRPr="0077579B" w:rsidRDefault="004C10DD" w:rsidP="00D65F10">
            <w:pPr>
              <w:spacing w:line="259" w:lineRule="auto"/>
              <w:ind w:left="58"/>
              <w:rPr>
                <w:color w:val="000000"/>
              </w:rPr>
            </w:pPr>
            <w:r w:rsidRPr="0077579B">
              <w:rPr>
                <w:b/>
                <w:color w:val="000000"/>
              </w:rPr>
              <w:t xml:space="preserve">21.3. Ćwiczenia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DD" w:rsidRPr="0077579B" w:rsidRDefault="004C10DD" w:rsidP="00D65F10">
            <w:pPr>
              <w:spacing w:line="259" w:lineRule="auto"/>
              <w:ind w:left="97"/>
              <w:jc w:val="center"/>
              <w:rPr>
                <w:color w:val="000000"/>
              </w:rPr>
            </w:pPr>
            <w:r w:rsidRPr="0077579B">
              <w:rPr>
                <w:b/>
                <w:color w:val="000000"/>
              </w:rPr>
              <w:t xml:space="preserve">10 </w:t>
            </w:r>
          </w:p>
        </w:tc>
      </w:tr>
      <w:tr w:rsidR="004C10DD" w:rsidRPr="0077579B" w:rsidTr="004C10DD">
        <w:trPr>
          <w:trHeight w:val="120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C10DD" w:rsidRPr="0077579B" w:rsidRDefault="004C10DD" w:rsidP="00D65F10">
            <w:pPr>
              <w:spacing w:line="259" w:lineRule="auto"/>
              <w:ind w:left="58"/>
              <w:rPr>
                <w:color w:val="000000"/>
              </w:rPr>
            </w:pPr>
            <w:r>
              <w:rPr>
                <w:color w:val="000000"/>
              </w:rPr>
              <w:t>Diagnostyka funkcjonalna w zaburzeniach centralnego układu nerwowego.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C10DD" w:rsidRPr="0077579B" w:rsidRDefault="004C10DD" w:rsidP="00D65F10">
            <w:pPr>
              <w:spacing w:line="259" w:lineRule="auto"/>
              <w:ind w:left="97"/>
              <w:jc w:val="center"/>
              <w:rPr>
                <w:color w:val="000000"/>
              </w:rPr>
            </w:pPr>
            <w:r w:rsidRPr="0077579B">
              <w:rPr>
                <w:color w:val="000000"/>
              </w:rPr>
              <w:t>5</w:t>
            </w:r>
          </w:p>
        </w:tc>
      </w:tr>
      <w:tr w:rsidR="004C10DD" w:rsidRPr="0077579B" w:rsidTr="004C10DD">
        <w:trPr>
          <w:trHeight w:val="165"/>
        </w:trPr>
        <w:tc>
          <w:tcPr>
            <w:tcW w:w="800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DD" w:rsidRPr="002A4B02" w:rsidRDefault="004C10DD" w:rsidP="00D65F10">
            <w:pPr>
              <w:spacing w:line="259" w:lineRule="auto"/>
              <w:ind w:left="58" w:hanging="10"/>
              <w:rPr>
                <w:color w:val="000000"/>
              </w:rPr>
            </w:pPr>
            <w:r>
              <w:rPr>
                <w:color w:val="000000"/>
              </w:rPr>
              <w:t xml:space="preserve">Rozgrzewka neurologiczna. 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DD" w:rsidRPr="0077579B" w:rsidRDefault="004C10DD" w:rsidP="00D65F10">
            <w:pPr>
              <w:spacing w:line="259" w:lineRule="auto"/>
              <w:ind w:left="97" w:hanging="10"/>
              <w:jc w:val="center"/>
              <w:rPr>
                <w:b/>
                <w:color w:val="000000"/>
              </w:rPr>
            </w:pPr>
            <w:r w:rsidRPr="0077579B">
              <w:rPr>
                <w:color w:val="000000"/>
              </w:rPr>
              <w:t>5</w:t>
            </w:r>
          </w:p>
        </w:tc>
      </w:tr>
      <w:tr w:rsidR="004C10DD" w:rsidRPr="0077579B" w:rsidTr="004C10DD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C10DD" w:rsidRPr="0077579B" w:rsidRDefault="004C10DD" w:rsidP="00D65F10">
            <w:pPr>
              <w:spacing w:line="259" w:lineRule="auto"/>
              <w:ind w:left="58"/>
              <w:rPr>
                <w:color w:val="000000"/>
              </w:rPr>
            </w:pPr>
            <w:r w:rsidRPr="0077579B">
              <w:rPr>
                <w:b/>
                <w:color w:val="000000"/>
              </w:rPr>
              <w:lastRenderedPageBreak/>
              <w:t xml:space="preserve">22. Literatura </w:t>
            </w:r>
          </w:p>
        </w:tc>
      </w:tr>
      <w:tr w:rsidR="004C10DD" w:rsidRPr="0077579B" w:rsidTr="004C10DD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DD" w:rsidRPr="0077579B" w:rsidRDefault="004C10DD" w:rsidP="00D65F1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1. </w:t>
            </w:r>
            <w:r w:rsidRPr="0077579B">
              <w:rPr>
                <w:bCs/>
                <w:color w:val="000000"/>
              </w:rPr>
              <w:t xml:space="preserve">Atlas funkcjonalny mózgu. Wiliam W. </w:t>
            </w:r>
            <w:proofErr w:type="spellStart"/>
            <w:r w:rsidRPr="0077579B">
              <w:rPr>
                <w:bCs/>
                <w:color w:val="000000"/>
              </w:rPr>
              <w:t>Orrison</w:t>
            </w:r>
            <w:proofErr w:type="spellEnd"/>
            <w:r w:rsidRPr="0077579B">
              <w:rPr>
                <w:bCs/>
                <w:color w:val="000000"/>
              </w:rPr>
              <w:t>, JR.</w:t>
            </w:r>
          </w:p>
          <w:p w:rsidR="004C10DD" w:rsidRPr="0077579B" w:rsidRDefault="004C10DD" w:rsidP="00D65F10">
            <w:pPr>
              <w:spacing w:line="259" w:lineRule="auto"/>
              <w:rPr>
                <w:color w:val="000000"/>
              </w:rPr>
            </w:pPr>
            <w:r>
              <w:rPr>
                <w:bCs/>
                <w:color w:val="000000"/>
              </w:rPr>
              <w:t xml:space="preserve">2. </w:t>
            </w:r>
            <w:r w:rsidRPr="0077579B">
              <w:rPr>
                <w:bCs/>
                <w:color w:val="000000"/>
              </w:rPr>
              <w:t>Anatomia czynnościowa OUN. Bogusław K. Gołąb</w:t>
            </w:r>
          </w:p>
        </w:tc>
      </w:tr>
      <w:tr w:rsidR="004C10DD" w:rsidRPr="0077579B" w:rsidTr="004C10DD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C10DD" w:rsidRPr="0077579B" w:rsidRDefault="004C10DD" w:rsidP="00D65F10">
            <w:pPr>
              <w:spacing w:line="259" w:lineRule="auto"/>
              <w:ind w:left="58"/>
              <w:rPr>
                <w:color w:val="000000"/>
              </w:rPr>
            </w:pPr>
            <w:r w:rsidRPr="0077579B">
              <w:rPr>
                <w:b/>
                <w:color w:val="000000"/>
              </w:rPr>
              <w:t xml:space="preserve">23. Kryteria oceny – szczegóły </w:t>
            </w:r>
          </w:p>
        </w:tc>
      </w:tr>
      <w:tr w:rsidR="004C10DD" w:rsidRPr="0077579B" w:rsidTr="004C10DD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DD" w:rsidRPr="0077579B" w:rsidRDefault="004C10DD" w:rsidP="00D65F10">
            <w:pPr>
              <w:spacing w:after="4" w:line="259" w:lineRule="auto"/>
              <w:ind w:left="58"/>
              <w:rPr>
                <w:color w:val="000000"/>
              </w:rPr>
            </w:pPr>
            <w:r w:rsidRPr="0077579B">
              <w:rPr>
                <w:color w:val="000000"/>
              </w:rPr>
              <w:t xml:space="preserve">Zgodnie z zaleceniami organów kontrolujących. </w:t>
            </w:r>
          </w:p>
          <w:p w:rsidR="004C10DD" w:rsidRPr="0077579B" w:rsidRDefault="004C10DD" w:rsidP="00D65F10">
            <w:pPr>
              <w:spacing w:after="21" w:line="259" w:lineRule="auto"/>
              <w:ind w:left="58"/>
              <w:rPr>
                <w:color w:val="000000"/>
              </w:rPr>
            </w:pPr>
            <w:r w:rsidRPr="0077579B">
              <w:rPr>
                <w:color w:val="000000"/>
              </w:rPr>
              <w:t xml:space="preserve">Zaliczenie przedmiotu - student osiągnął zakładane efekty uczenia się. </w:t>
            </w:r>
          </w:p>
          <w:p w:rsidR="004C10DD" w:rsidRPr="0077579B" w:rsidRDefault="004C10DD" w:rsidP="00D65F10">
            <w:pPr>
              <w:spacing w:line="259" w:lineRule="auto"/>
              <w:ind w:left="58"/>
              <w:rPr>
                <w:color w:val="000000"/>
              </w:rPr>
            </w:pPr>
            <w:r w:rsidRPr="0077579B">
              <w:rPr>
                <w:color w:val="000000"/>
              </w:rPr>
              <w:t xml:space="preserve">Szczegółowe kryteria zaliczenia i oceny z przedmiotu są zamieszczone w regulaminie przedmiotu. </w:t>
            </w:r>
          </w:p>
        </w:tc>
      </w:tr>
    </w:tbl>
    <w:p w:rsidR="004C10DD" w:rsidRPr="0077579B" w:rsidRDefault="004C10DD" w:rsidP="004C10DD">
      <w:pPr>
        <w:spacing w:line="259" w:lineRule="auto"/>
        <w:rPr>
          <w:color w:val="000000"/>
          <w:szCs w:val="22"/>
        </w:rPr>
      </w:pPr>
    </w:p>
    <w:p w:rsidR="004C10DD" w:rsidRDefault="004C10DD" w:rsidP="004C10DD">
      <w:pPr>
        <w:spacing w:after="5" w:line="254" w:lineRule="auto"/>
        <w:ind w:left="336" w:right="911"/>
      </w:pPr>
    </w:p>
    <w:p w:rsidR="004C10DD" w:rsidRDefault="004C10DD" w:rsidP="004C10DD">
      <w:pPr>
        <w:spacing w:line="259" w:lineRule="auto"/>
        <w:ind w:left="341"/>
        <w:rPr>
          <w:sz w:val="22"/>
        </w:rPr>
      </w:pPr>
      <w:r>
        <w:rPr>
          <w:sz w:val="22"/>
        </w:rPr>
        <w:t xml:space="preserve"> </w:t>
      </w:r>
    </w:p>
    <w:p w:rsidR="004C10DD" w:rsidRPr="003F28CD" w:rsidRDefault="004C10DD" w:rsidP="008050C4">
      <w:pPr>
        <w:spacing w:after="5" w:line="254" w:lineRule="auto"/>
        <w:ind w:left="336" w:right="911"/>
        <w:rPr>
          <w:sz w:val="22"/>
          <w:szCs w:val="22"/>
        </w:rPr>
      </w:pPr>
    </w:p>
    <w:p w:rsidR="00ED2177" w:rsidRPr="003F28CD" w:rsidRDefault="00ED2177" w:rsidP="008050C4">
      <w:pPr>
        <w:spacing w:after="5" w:line="254" w:lineRule="auto"/>
        <w:ind w:left="336" w:right="911"/>
        <w:rPr>
          <w:sz w:val="22"/>
          <w:szCs w:val="22"/>
        </w:rPr>
      </w:pPr>
    </w:p>
    <w:p w:rsidR="00ED2177" w:rsidRPr="003F28CD" w:rsidRDefault="00ED2177" w:rsidP="008050C4">
      <w:pPr>
        <w:spacing w:after="5" w:line="254" w:lineRule="auto"/>
        <w:ind w:left="336" w:right="911"/>
        <w:rPr>
          <w:sz w:val="22"/>
          <w:szCs w:val="22"/>
        </w:rPr>
      </w:pPr>
    </w:p>
    <w:sectPr w:rsidR="00ED2177" w:rsidRPr="003F28CD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73F5" w:rsidRDefault="002A73F5">
      <w:r>
        <w:separator/>
      </w:r>
    </w:p>
  </w:endnote>
  <w:endnote w:type="continuationSeparator" w:id="0">
    <w:p w:rsidR="002A73F5" w:rsidRDefault="002A7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47776">
    <w:pPr>
      <w:spacing w:line="259" w:lineRule="auto"/>
      <w:ind w:right="946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line="259" w:lineRule="auto"/>
      <w:ind w:left="34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47776">
    <w:pPr>
      <w:spacing w:line="259" w:lineRule="auto"/>
      <w:ind w:right="946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F159ED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line="259" w:lineRule="auto"/>
      <w:ind w:left="34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47776">
    <w:pPr>
      <w:spacing w:line="259" w:lineRule="auto"/>
      <w:ind w:right="946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line="259" w:lineRule="auto"/>
      <w:ind w:left="34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73F5" w:rsidRDefault="002A73F5">
      <w:r>
        <w:separator/>
      </w:r>
    </w:p>
  </w:footnote>
  <w:footnote w:type="continuationSeparator" w:id="0">
    <w:p w:rsidR="002A73F5" w:rsidRDefault="002A73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52D11"/>
    <w:multiLevelType w:val="multilevel"/>
    <w:tmpl w:val="50CCF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E9B737E"/>
    <w:multiLevelType w:val="multilevel"/>
    <w:tmpl w:val="E9F88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1293C05"/>
    <w:multiLevelType w:val="multilevel"/>
    <w:tmpl w:val="A5540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55955CB"/>
    <w:multiLevelType w:val="hybridMultilevel"/>
    <w:tmpl w:val="C0EA6834"/>
    <w:lvl w:ilvl="0" w:tplc="88F22D5E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6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7317641"/>
    <w:multiLevelType w:val="multilevel"/>
    <w:tmpl w:val="F4EA7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6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3"/>
  </w:num>
  <w:num w:numId="3">
    <w:abstractNumId w:val="10"/>
  </w:num>
  <w:num w:numId="4">
    <w:abstractNumId w:val="5"/>
  </w:num>
  <w:num w:numId="5">
    <w:abstractNumId w:val="11"/>
  </w:num>
  <w:num w:numId="6">
    <w:abstractNumId w:val="18"/>
  </w:num>
  <w:num w:numId="7">
    <w:abstractNumId w:val="19"/>
  </w:num>
  <w:num w:numId="8">
    <w:abstractNumId w:val="17"/>
  </w:num>
  <w:num w:numId="9">
    <w:abstractNumId w:val="12"/>
  </w:num>
  <w:num w:numId="10">
    <w:abstractNumId w:val="9"/>
  </w:num>
  <w:num w:numId="11">
    <w:abstractNumId w:val="7"/>
  </w:num>
  <w:num w:numId="12">
    <w:abstractNumId w:val="1"/>
  </w:num>
  <w:num w:numId="13">
    <w:abstractNumId w:val="21"/>
  </w:num>
  <w:num w:numId="14">
    <w:abstractNumId w:val="24"/>
  </w:num>
  <w:num w:numId="15">
    <w:abstractNumId w:val="13"/>
  </w:num>
  <w:num w:numId="16">
    <w:abstractNumId w:val="16"/>
  </w:num>
  <w:num w:numId="17">
    <w:abstractNumId w:val="25"/>
  </w:num>
  <w:num w:numId="18">
    <w:abstractNumId w:val="2"/>
  </w:num>
  <w:num w:numId="19">
    <w:abstractNumId w:val="23"/>
  </w:num>
  <w:num w:numId="20">
    <w:abstractNumId w:val="22"/>
  </w:num>
  <w:num w:numId="21">
    <w:abstractNumId w:val="26"/>
  </w:num>
  <w:num w:numId="22">
    <w:abstractNumId w:val="8"/>
  </w:num>
  <w:num w:numId="23">
    <w:abstractNumId w:val="6"/>
  </w:num>
  <w:num w:numId="24">
    <w:abstractNumId w:val="15"/>
  </w:num>
  <w:num w:numId="25">
    <w:abstractNumId w:val="14"/>
  </w:num>
  <w:num w:numId="26">
    <w:abstractNumId w:val="20"/>
  </w:num>
  <w:num w:numId="27">
    <w:abstractNumId w:val="0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0562D1"/>
    <w:rsid w:val="00091F3B"/>
    <w:rsid w:val="001032AA"/>
    <w:rsid w:val="001A76A8"/>
    <w:rsid w:val="001D01FB"/>
    <w:rsid w:val="00244C76"/>
    <w:rsid w:val="00253323"/>
    <w:rsid w:val="002A06EB"/>
    <w:rsid w:val="002A27D6"/>
    <w:rsid w:val="002A4B02"/>
    <w:rsid w:val="002A73F5"/>
    <w:rsid w:val="002A7540"/>
    <w:rsid w:val="00306823"/>
    <w:rsid w:val="00345028"/>
    <w:rsid w:val="00347776"/>
    <w:rsid w:val="003F28CD"/>
    <w:rsid w:val="00410A79"/>
    <w:rsid w:val="00420653"/>
    <w:rsid w:val="004453B0"/>
    <w:rsid w:val="0046631A"/>
    <w:rsid w:val="004711BF"/>
    <w:rsid w:val="004C10DD"/>
    <w:rsid w:val="004E3F12"/>
    <w:rsid w:val="00516EC4"/>
    <w:rsid w:val="00586888"/>
    <w:rsid w:val="00613716"/>
    <w:rsid w:val="00616D56"/>
    <w:rsid w:val="00701299"/>
    <w:rsid w:val="0077579B"/>
    <w:rsid w:val="007909B2"/>
    <w:rsid w:val="008050C4"/>
    <w:rsid w:val="0084577C"/>
    <w:rsid w:val="00981E6A"/>
    <w:rsid w:val="009D5211"/>
    <w:rsid w:val="009F3CDB"/>
    <w:rsid w:val="00A420C8"/>
    <w:rsid w:val="00A44868"/>
    <w:rsid w:val="00AE2675"/>
    <w:rsid w:val="00B86595"/>
    <w:rsid w:val="00C46362"/>
    <w:rsid w:val="00CC5EAF"/>
    <w:rsid w:val="00CE64EF"/>
    <w:rsid w:val="00D55D56"/>
    <w:rsid w:val="00D63C5D"/>
    <w:rsid w:val="00E4708E"/>
    <w:rsid w:val="00E92015"/>
    <w:rsid w:val="00E95559"/>
    <w:rsid w:val="00EA36A8"/>
    <w:rsid w:val="00EC42C7"/>
    <w:rsid w:val="00ED2177"/>
    <w:rsid w:val="00F159ED"/>
    <w:rsid w:val="00F36115"/>
    <w:rsid w:val="00F72354"/>
    <w:rsid w:val="00F81D9B"/>
    <w:rsid w:val="00F83A9D"/>
    <w:rsid w:val="00FD0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77061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5D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16D56"/>
    <w:pPr>
      <w:spacing w:after="200" w:line="276" w:lineRule="auto"/>
      <w:ind w:left="720"/>
      <w:contextualSpacing/>
    </w:pPr>
    <w:rPr>
      <w:rFonts w:ascii="Calibri" w:eastAsia="Calibri" w:hAnsi="Calibri"/>
      <w:sz w:val="22"/>
      <w:lang w:eastAsia="en-US"/>
    </w:rPr>
  </w:style>
  <w:style w:type="paragraph" w:styleId="NormalnyWeb">
    <w:name w:val="Normal (Web)"/>
    <w:basedOn w:val="Normalny"/>
    <w:uiPriority w:val="99"/>
    <w:rsid w:val="00410A7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8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672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5</cp:revision>
  <cp:lastPrinted>2023-01-30T10:40:00Z</cp:lastPrinted>
  <dcterms:created xsi:type="dcterms:W3CDTF">2024-02-24T14:42:00Z</dcterms:created>
  <dcterms:modified xsi:type="dcterms:W3CDTF">2024-08-21T10:59:00Z</dcterms:modified>
</cp:coreProperties>
</file>