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0C87E" w14:textId="0C33BEEE" w:rsidR="008C058E" w:rsidRPr="008C058E" w:rsidRDefault="008C058E" w:rsidP="008C058E">
      <w:pPr>
        <w:spacing w:before="120" w:after="120" w:line="240" w:lineRule="auto"/>
        <w:jc w:val="right"/>
        <w:rPr>
          <w:rFonts w:ascii="Times New Roman" w:hAnsi="Times New Roman"/>
          <w:b/>
          <w:i/>
        </w:rPr>
      </w:pPr>
      <w:r w:rsidRPr="008C058E">
        <w:rPr>
          <w:rFonts w:ascii="Times New Roman" w:hAnsi="Times New Roman"/>
          <w:b/>
          <w:i/>
        </w:rPr>
        <w:t>Załącznik nr 1b</w:t>
      </w:r>
    </w:p>
    <w:p w14:paraId="649A8FE7" w14:textId="57E033D1" w:rsidR="008C058E" w:rsidRDefault="00B5525D" w:rsidP="008C058E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C058E">
        <w:rPr>
          <w:rFonts w:ascii="Times New Roman" w:hAnsi="Times New Roman"/>
          <w:b/>
        </w:rPr>
        <w:t xml:space="preserve">Karta </w:t>
      </w:r>
      <w:r w:rsidR="00E95D96" w:rsidRPr="008C058E">
        <w:rPr>
          <w:rFonts w:ascii="Times New Roman" w:hAnsi="Times New Roman"/>
          <w:b/>
        </w:rPr>
        <w:t>przedmiotu</w:t>
      </w:r>
      <w:r w:rsidR="002A2C06" w:rsidRPr="008C058E">
        <w:rPr>
          <w:rFonts w:ascii="Times New Roman" w:hAnsi="Times New Roman"/>
          <w:b/>
        </w:rPr>
        <w:t xml:space="preserve"> – praktyka zawodowa </w:t>
      </w:r>
    </w:p>
    <w:p w14:paraId="22E89984" w14:textId="2E0A84EF" w:rsidR="0044078F" w:rsidRPr="008C058E" w:rsidRDefault="0044078F" w:rsidP="008C058E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C058E">
        <w:rPr>
          <w:rFonts w:ascii="Times New Roman" w:hAnsi="Times New Roman"/>
          <w:b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9"/>
        <w:gridCol w:w="992"/>
        <w:gridCol w:w="228"/>
        <w:gridCol w:w="2579"/>
        <w:gridCol w:w="1917"/>
        <w:gridCol w:w="1004"/>
      </w:tblGrid>
      <w:tr w:rsidR="006E41E7" w:rsidRPr="008C058E" w14:paraId="155E887C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50562F39" w14:textId="77777777" w:rsidR="006E41E7" w:rsidRPr="008C058E" w:rsidRDefault="006E41E7" w:rsidP="003A7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8C058E" w14:paraId="460B5D63" w14:textId="77777777" w:rsidTr="00AD301D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A6AA4D" w14:textId="338F3DE7" w:rsidR="006E41E7" w:rsidRPr="008C058E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1. </w:t>
            </w:r>
            <w:r w:rsidR="006E41E7" w:rsidRPr="008C058E">
              <w:rPr>
                <w:rFonts w:ascii="Times New Roman" w:hAnsi="Times New Roman"/>
                <w:b/>
              </w:rPr>
              <w:t>Kierunek studiów:</w:t>
            </w:r>
            <w:r w:rsidR="006E41E7" w:rsidRPr="008C058E">
              <w:rPr>
                <w:rFonts w:ascii="Times New Roman" w:hAnsi="Times New Roman"/>
              </w:rPr>
              <w:t xml:space="preserve"> </w:t>
            </w:r>
            <w:r w:rsidR="005C3D63" w:rsidRPr="008C058E">
              <w:rPr>
                <w:rFonts w:ascii="Times New Roman" w:hAnsi="Times New Roman"/>
              </w:rPr>
              <w:t>P</w:t>
            </w:r>
            <w:r w:rsidR="008C058E">
              <w:rPr>
                <w:rFonts w:ascii="Times New Roman" w:hAnsi="Times New Roman"/>
              </w:rPr>
              <w:t>ołożnictwo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22E04116" w14:textId="77777777" w:rsidR="006E41E7" w:rsidRPr="008C058E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2. </w:t>
            </w:r>
            <w:r w:rsidR="006E41E7" w:rsidRPr="008C058E">
              <w:rPr>
                <w:rFonts w:ascii="Times New Roman" w:hAnsi="Times New Roman"/>
                <w:b/>
              </w:rPr>
              <w:t>Poziom kształcenia:</w:t>
            </w:r>
            <w:r w:rsidR="006E41E7" w:rsidRPr="008C058E">
              <w:rPr>
                <w:rFonts w:ascii="Times New Roman" w:hAnsi="Times New Roman"/>
              </w:rPr>
              <w:t xml:space="preserve"> </w:t>
            </w:r>
            <w:r w:rsidR="00AE6E29" w:rsidRPr="008C058E">
              <w:rPr>
                <w:rFonts w:ascii="Times New Roman" w:hAnsi="Times New Roman"/>
              </w:rPr>
              <w:t>I</w:t>
            </w:r>
            <w:r w:rsidR="00DB56DC" w:rsidRPr="008C058E">
              <w:rPr>
                <w:rFonts w:ascii="Times New Roman" w:hAnsi="Times New Roman"/>
              </w:rPr>
              <w:t>I</w:t>
            </w:r>
            <w:r w:rsidR="00AE6E29" w:rsidRPr="008C058E">
              <w:rPr>
                <w:rFonts w:ascii="Times New Roman" w:hAnsi="Times New Roman"/>
              </w:rPr>
              <w:t xml:space="preserve"> </w:t>
            </w:r>
            <w:r w:rsidR="00477E0A" w:rsidRPr="008C058E">
              <w:rPr>
                <w:rFonts w:ascii="Times New Roman" w:hAnsi="Times New Roman"/>
              </w:rPr>
              <w:t>stopień</w:t>
            </w:r>
            <w:r w:rsidR="00AE6E29" w:rsidRPr="008C058E">
              <w:rPr>
                <w:rFonts w:ascii="Times New Roman" w:hAnsi="Times New Roman"/>
              </w:rPr>
              <w:t>/</w:t>
            </w:r>
            <w:r w:rsidR="00DB56DC" w:rsidRPr="008C058E">
              <w:rPr>
                <w:rFonts w:ascii="Times New Roman" w:hAnsi="Times New Roman"/>
              </w:rPr>
              <w:t xml:space="preserve"> profil </w:t>
            </w:r>
            <w:proofErr w:type="spellStart"/>
            <w:r w:rsidR="00DB56DC" w:rsidRPr="008C058E">
              <w:rPr>
                <w:rFonts w:ascii="Times New Roman" w:hAnsi="Times New Roman"/>
              </w:rPr>
              <w:t>ogólnoakademicki</w:t>
            </w:r>
            <w:proofErr w:type="spellEnd"/>
          </w:p>
          <w:p w14:paraId="102DBF2A" w14:textId="4107BC69" w:rsidR="006E41E7" w:rsidRPr="008C058E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3. </w:t>
            </w:r>
            <w:r w:rsidR="006E41E7" w:rsidRPr="008C058E">
              <w:rPr>
                <w:rFonts w:ascii="Times New Roman" w:hAnsi="Times New Roman"/>
                <w:b/>
              </w:rPr>
              <w:t>Forma studiów:</w:t>
            </w:r>
            <w:r w:rsidR="006E41E7" w:rsidRPr="008C058E">
              <w:rPr>
                <w:rFonts w:ascii="Times New Roman" w:hAnsi="Times New Roman"/>
              </w:rPr>
              <w:t xml:space="preserve"> </w:t>
            </w:r>
            <w:r w:rsidR="005C3D63" w:rsidRPr="008C058E">
              <w:rPr>
                <w:rFonts w:ascii="Times New Roman" w:hAnsi="Times New Roman"/>
              </w:rPr>
              <w:t xml:space="preserve">studia </w:t>
            </w:r>
            <w:r w:rsidR="0037454C" w:rsidRPr="008C058E">
              <w:rPr>
                <w:rFonts w:ascii="Times New Roman" w:hAnsi="Times New Roman"/>
              </w:rPr>
              <w:t>nie</w:t>
            </w:r>
            <w:r w:rsidR="005C3D63" w:rsidRPr="008C058E">
              <w:rPr>
                <w:rFonts w:ascii="Times New Roman" w:hAnsi="Times New Roman"/>
              </w:rPr>
              <w:t>stacjonarne</w:t>
            </w:r>
          </w:p>
        </w:tc>
      </w:tr>
      <w:tr w:rsidR="006E41E7" w:rsidRPr="008C058E" w14:paraId="376AD883" w14:textId="77777777" w:rsidTr="00AD301D">
        <w:tc>
          <w:tcPr>
            <w:tcW w:w="4192" w:type="dxa"/>
            <w:gridSpan w:val="4"/>
          </w:tcPr>
          <w:p w14:paraId="3D0A8278" w14:textId="41DD6ED3" w:rsidR="006E41E7" w:rsidRPr="008C058E" w:rsidRDefault="00BA6237" w:rsidP="006A6BE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4. </w:t>
            </w:r>
            <w:r w:rsidR="006E41E7" w:rsidRPr="008C058E">
              <w:rPr>
                <w:rFonts w:ascii="Times New Roman" w:hAnsi="Times New Roman"/>
                <w:b/>
              </w:rPr>
              <w:t>Rok:</w:t>
            </w:r>
            <w:r w:rsidR="006E41E7" w:rsidRPr="008C058E">
              <w:rPr>
                <w:rFonts w:ascii="Times New Roman" w:hAnsi="Times New Roman"/>
              </w:rPr>
              <w:t xml:space="preserve"> </w:t>
            </w:r>
            <w:r w:rsidR="000C1755" w:rsidRPr="008C058E">
              <w:rPr>
                <w:rFonts w:ascii="Times New Roman" w:hAnsi="Times New Roman"/>
              </w:rPr>
              <w:t>I</w:t>
            </w:r>
            <w:r w:rsidR="00C938B5">
              <w:rPr>
                <w:rFonts w:ascii="Times New Roman" w:hAnsi="Times New Roman"/>
              </w:rPr>
              <w:t xml:space="preserve"> </w:t>
            </w:r>
            <w:r w:rsidR="000C1755" w:rsidRPr="008C058E">
              <w:rPr>
                <w:rFonts w:ascii="Times New Roman" w:hAnsi="Times New Roman"/>
              </w:rPr>
              <w:t>/</w:t>
            </w:r>
            <w:r w:rsidR="00C938B5">
              <w:rPr>
                <w:rFonts w:ascii="Times New Roman" w:hAnsi="Times New Roman"/>
              </w:rPr>
              <w:t xml:space="preserve"> </w:t>
            </w:r>
            <w:r w:rsidR="00DB56DC" w:rsidRPr="008C058E">
              <w:rPr>
                <w:rFonts w:ascii="Times New Roman" w:hAnsi="Times New Roman"/>
              </w:rPr>
              <w:t>cykl 202</w:t>
            </w:r>
            <w:r w:rsidR="00D03246" w:rsidRPr="008C058E">
              <w:rPr>
                <w:rFonts w:ascii="Times New Roman" w:hAnsi="Times New Roman"/>
              </w:rPr>
              <w:t>4</w:t>
            </w:r>
            <w:r w:rsidR="00DB56DC" w:rsidRPr="008C058E">
              <w:rPr>
                <w:rFonts w:ascii="Times New Roman" w:hAnsi="Times New Roman"/>
              </w:rPr>
              <w:t>-202</w:t>
            </w:r>
            <w:r w:rsidR="00D03246" w:rsidRPr="008C058E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  <w:gridSpan w:val="3"/>
          </w:tcPr>
          <w:p w14:paraId="573C17D3" w14:textId="628ADCE1" w:rsidR="006E41E7" w:rsidRPr="008C058E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GB"/>
              </w:rPr>
            </w:pPr>
            <w:r w:rsidRPr="008C058E">
              <w:rPr>
                <w:rFonts w:ascii="Times New Roman" w:hAnsi="Times New Roman"/>
                <w:b/>
                <w:lang w:val="en-GB"/>
              </w:rPr>
              <w:t>5. </w:t>
            </w:r>
            <w:r w:rsidR="006E41E7" w:rsidRPr="008C058E">
              <w:rPr>
                <w:rFonts w:ascii="Times New Roman" w:hAnsi="Times New Roman"/>
                <w:b/>
                <w:lang w:val="en-GB"/>
              </w:rPr>
              <w:t xml:space="preserve">Semestr: </w:t>
            </w:r>
            <w:r w:rsidR="005C3D63" w:rsidRPr="008C058E">
              <w:rPr>
                <w:rFonts w:ascii="Times New Roman" w:hAnsi="Times New Roman"/>
                <w:lang w:val="en-GB"/>
              </w:rPr>
              <w:t>I, II</w:t>
            </w:r>
          </w:p>
        </w:tc>
      </w:tr>
      <w:tr w:rsidR="006E41E7" w:rsidRPr="008C058E" w14:paraId="4B9E7E5F" w14:textId="77777777" w:rsidTr="00AD301D">
        <w:tc>
          <w:tcPr>
            <w:tcW w:w="9692" w:type="dxa"/>
            <w:gridSpan w:val="7"/>
          </w:tcPr>
          <w:p w14:paraId="1900F1C8" w14:textId="1B499BD9" w:rsidR="00DB56DC" w:rsidRPr="008C058E" w:rsidRDefault="00BA6237" w:rsidP="003A7E52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6. </w:t>
            </w:r>
            <w:r w:rsidR="006E41E7" w:rsidRPr="008C058E">
              <w:rPr>
                <w:rFonts w:ascii="Times New Roman" w:hAnsi="Times New Roman"/>
                <w:b/>
              </w:rPr>
              <w:t>Nazwa przedmiotu:</w:t>
            </w:r>
            <w:r w:rsidR="0025106E" w:rsidRPr="008C058E">
              <w:rPr>
                <w:rFonts w:ascii="Times New Roman" w:hAnsi="Times New Roman"/>
              </w:rPr>
              <w:br/>
            </w:r>
            <w:r w:rsidR="00DB56DC" w:rsidRPr="008C058E">
              <w:rPr>
                <w:rFonts w:ascii="Times New Roman" w:hAnsi="Times New Roman"/>
                <w:b/>
              </w:rPr>
              <w:t>EDUKACJ</w:t>
            </w:r>
            <w:r w:rsidR="003B69D9" w:rsidRPr="008C058E">
              <w:rPr>
                <w:rFonts w:ascii="Times New Roman" w:hAnsi="Times New Roman"/>
                <w:b/>
              </w:rPr>
              <w:t>A W PRAKTYCE ZAWODOWEJ POŁOŻNEJ</w:t>
            </w:r>
            <w:r w:rsidR="00DB56DC" w:rsidRPr="008C058E">
              <w:rPr>
                <w:rFonts w:ascii="Times New Roman" w:hAnsi="Times New Roman"/>
                <w:b/>
              </w:rPr>
              <w:br/>
            </w:r>
            <w:r w:rsidR="00DB56DC" w:rsidRPr="008C058E">
              <w:rPr>
                <w:rFonts w:ascii="Times New Roman" w:hAnsi="Times New Roman"/>
              </w:rPr>
              <w:t>w tym:</w:t>
            </w:r>
          </w:p>
          <w:p w14:paraId="5448577A" w14:textId="77777777" w:rsidR="00DB56DC" w:rsidRPr="008C058E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C058E">
              <w:rPr>
                <w:rFonts w:ascii="Times New Roman" w:eastAsia="Microsoft YaHei" w:hAnsi="Times New Roman"/>
                <w:lang w:eastAsia="pl-PL"/>
              </w:rPr>
              <w:t xml:space="preserve">Edukacja zdrowotna dziewcząt i kobiet niepełnoprawnych  </w:t>
            </w:r>
          </w:p>
          <w:p w14:paraId="7650CAA5" w14:textId="77777777" w:rsidR="00DB56DC" w:rsidRPr="008C058E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C058E">
              <w:rPr>
                <w:rFonts w:ascii="Times New Roman" w:eastAsia="Microsoft YaHei" w:hAnsi="Times New Roman"/>
                <w:lang w:eastAsia="pl-PL"/>
              </w:rPr>
              <w:t>Poradnictwo laktacyjne</w:t>
            </w:r>
          </w:p>
          <w:p w14:paraId="4EF9CB89" w14:textId="77777777" w:rsidR="00DB56DC" w:rsidRPr="008C058E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C058E">
              <w:rPr>
                <w:rFonts w:ascii="Times New Roman" w:eastAsia="Microsoft YaHei" w:hAnsi="Times New Roman"/>
                <w:lang w:eastAsia="pl-PL"/>
              </w:rPr>
              <w:t>Edukacja w opiece położniczej i ginekologicznej</w:t>
            </w:r>
          </w:p>
          <w:p w14:paraId="600219A3" w14:textId="77777777" w:rsidR="006E41E7" w:rsidRPr="008C058E" w:rsidRDefault="00DB56DC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058E">
              <w:rPr>
                <w:rFonts w:ascii="Times New Roman" w:eastAsia="Microsoft YaHei" w:hAnsi="Times New Roman"/>
                <w:lang w:eastAsia="pl-PL"/>
              </w:rPr>
              <w:t>Szkoła rodzenia</w:t>
            </w:r>
          </w:p>
        </w:tc>
      </w:tr>
      <w:tr w:rsidR="006E41E7" w:rsidRPr="008C058E" w14:paraId="5D8C9BCA" w14:textId="77777777" w:rsidTr="00AD301D">
        <w:tc>
          <w:tcPr>
            <w:tcW w:w="9692" w:type="dxa"/>
            <w:gridSpan w:val="7"/>
          </w:tcPr>
          <w:p w14:paraId="1A62DB87" w14:textId="77777777" w:rsidR="006E41E7" w:rsidRPr="008C058E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7. </w:t>
            </w:r>
            <w:r w:rsidR="006E41E7" w:rsidRPr="008C058E">
              <w:rPr>
                <w:rFonts w:ascii="Times New Roman" w:hAnsi="Times New Roman"/>
                <w:b/>
              </w:rPr>
              <w:t>Status przedmiotu:</w:t>
            </w:r>
            <w:r w:rsidR="006E41E7" w:rsidRPr="008C058E">
              <w:rPr>
                <w:rFonts w:ascii="Times New Roman" w:hAnsi="Times New Roman"/>
              </w:rPr>
              <w:t xml:space="preserve"> </w:t>
            </w:r>
            <w:r w:rsidR="005C3D63" w:rsidRPr="008C058E">
              <w:rPr>
                <w:rFonts w:ascii="Times New Roman" w:hAnsi="Times New Roman"/>
              </w:rPr>
              <w:t>obowiązkowy</w:t>
            </w:r>
          </w:p>
        </w:tc>
      </w:tr>
      <w:tr w:rsidR="006E41E7" w:rsidRPr="008C058E" w14:paraId="48286721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5A8FBA4" w14:textId="71EC9FE2" w:rsidR="002A2C06" w:rsidRPr="008C058E" w:rsidRDefault="002A2C06" w:rsidP="002A2C06">
            <w:pPr>
              <w:spacing w:after="0" w:line="259" w:lineRule="auto"/>
              <w:ind w:left="14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 xml:space="preserve">8. Cel/-e praktyki zawodowej z przedmiotu  </w:t>
            </w:r>
          </w:p>
          <w:p w14:paraId="0ECA9168" w14:textId="2C6668DB" w:rsidR="002A2C06" w:rsidRPr="008C058E" w:rsidRDefault="002A2C06" w:rsidP="002A2C06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Kształtowanie umiejętności sprawowania </w:t>
            </w:r>
            <w:r w:rsidR="007356EC" w:rsidRPr="008C058E">
              <w:rPr>
                <w:rFonts w:ascii="Times New Roman" w:hAnsi="Times New Roman"/>
              </w:rPr>
              <w:t xml:space="preserve">zaawansowanej </w:t>
            </w:r>
            <w:r w:rsidRPr="008C058E">
              <w:rPr>
                <w:rFonts w:ascii="Times New Roman" w:hAnsi="Times New Roman"/>
              </w:rPr>
              <w:t>opieki położniczej.</w:t>
            </w:r>
          </w:p>
          <w:p w14:paraId="0C38F98F" w14:textId="77777777" w:rsidR="002A2C06" w:rsidRPr="008C058E" w:rsidRDefault="002A2C06" w:rsidP="002A2C06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</w:p>
          <w:p w14:paraId="522DC279" w14:textId="77777777" w:rsidR="008C058E" w:rsidRDefault="008C058E" w:rsidP="008C058E">
            <w:pPr>
              <w:spacing w:after="13" w:line="256" w:lineRule="auto"/>
              <w:ind w:lef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>
              <w:rPr>
                <w:rFonts w:ascii="Times New Roman" w:hAnsi="Times New Roman"/>
              </w:rPr>
              <w:t xml:space="preserve">zawartych w </w:t>
            </w:r>
            <w:r>
              <w:rPr>
                <w:rFonts w:ascii="Times New Roman" w:hAnsi="Times New Roman"/>
                <w:i/>
              </w:rPr>
              <w:t>(właściwe podkreślić)</w:t>
            </w:r>
            <w:r>
              <w:rPr>
                <w:rFonts w:ascii="Times New Roman" w:hAnsi="Times New Roman"/>
              </w:rPr>
              <w:t xml:space="preserve">: </w:t>
            </w:r>
          </w:p>
          <w:p w14:paraId="764174BD" w14:textId="1AB92614" w:rsidR="002A2C06" w:rsidRPr="008C058E" w:rsidRDefault="008C058E" w:rsidP="00C938B5">
            <w:pPr>
              <w:spacing w:after="15" w:line="261" w:lineRule="auto"/>
              <w:ind w:lef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standardach kształcenia (Rozporządzenie Ministra Nauki i Szkolnictwa Wyższego)/</w:t>
            </w:r>
            <w:r>
              <w:rPr>
                <w:rFonts w:ascii="Times New Roman" w:hAnsi="Times New Roman"/>
              </w:rPr>
              <w:t xml:space="preserve">Uchwale Senatu SUM </w:t>
            </w:r>
            <w:r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8C058E" w14:paraId="15007CF8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0AB974F4" w14:textId="72D9B1BD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rozwiązywać problemy zawodowe, szczególnie związane z podejmowaniem decyzji w sytuacjach trudnych wynikających ze specyfiki podejmowanych czynności zawodowych i warunków ich realizacji; </w:t>
            </w:r>
          </w:p>
          <w:p w14:paraId="7D03AFBD" w14:textId="2976E826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prowadzić badania naukowe i upowszechniać ich wyniki; </w:t>
            </w:r>
          </w:p>
          <w:p w14:paraId="2CA88B95" w14:textId="675A5A86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stosować odpowiednie przepisy prawa w działalności zawodowej; </w:t>
            </w:r>
          </w:p>
          <w:p w14:paraId="6256A661" w14:textId="43AE4383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opracowywać założenia polityki kadrowej odpowiednie do zapotrzebowania pacjentów na opiekę położniczą, położniczo-neonatologiczną i ginekologiczną; </w:t>
            </w:r>
          </w:p>
          <w:p w14:paraId="0E05F589" w14:textId="5148C6F8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stosować metody i techniki organizacji i zarządzania w badaniu i rozwiązywaniu problemów organizacyjnych oraz usprawnianiu praktyki zawodowej położnej; </w:t>
            </w:r>
          </w:p>
          <w:p w14:paraId="7765C367" w14:textId="79609FC0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planować własną aktywność edukacyjną i stale dokształcać się w celu aktualizacji wiedzy </w:t>
            </w:r>
          </w:p>
          <w:p w14:paraId="6672918A" w14:textId="74C5DF7E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określać standardy profesjonalnej opieki położniczej w okresie </w:t>
            </w:r>
            <w:proofErr w:type="spellStart"/>
            <w:r w:rsidRPr="008C058E">
              <w:rPr>
                <w:rFonts w:ascii="Times New Roman" w:hAnsi="Times New Roman"/>
              </w:rPr>
              <w:t>prekoncepcyjnym</w:t>
            </w:r>
            <w:proofErr w:type="spellEnd"/>
            <w:r w:rsidRPr="008C058E">
              <w:rPr>
                <w:rFonts w:ascii="Times New Roman" w:hAnsi="Times New Roman"/>
              </w:rPr>
              <w:t xml:space="preserve"> i okołoporodowym, opieki położniczej nad kobietą zagrożoną chorobą i chorą ginekologicznie oraz kobietą w różnych okresach jej życia i różnym stanie zdrowia, a także wdrażać je do praktyki zawodowej położnej; </w:t>
            </w:r>
          </w:p>
          <w:p w14:paraId="38B7DC46" w14:textId="53CBC9F3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wykonywać podstawowe badanie ultrasonograficzne narządów jamy brzusznej i miednicy mniejszej oraz ciąży niskiego ryzyka, a także wstępnie oceniać i opisywać wynik tego badania; </w:t>
            </w:r>
          </w:p>
          <w:p w14:paraId="4F6C6BF8" w14:textId="71D5589D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opracowywać i wdrażać programy edukacji zdrowotnej, w tym prowadzić poradnictwo laktacyjne; </w:t>
            </w:r>
          </w:p>
          <w:p w14:paraId="235A5A11" w14:textId="10BA1DB5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prowadzić edukację terapeutyczną kobiety w różnych okresach jej życia i różnym stanie zdrowia; </w:t>
            </w:r>
          </w:p>
          <w:p w14:paraId="5420CF27" w14:textId="71209BB2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samodzielnie udzielać określonych świadczeń specjalistycznych z zakresu opieki nad kobietą ciężarną, kobietą rodzącą i kobietą w okresie połogu, pacjentkami chorymi na cukrzycę i choroby nowotworowe narządów rodnych oraz piersi w różnych etapach tych chorób, a także świadczeń specjalistycznych z</w:t>
            </w:r>
            <w:r w:rsidR="008C058E">
              <w:rPr>
                <w:rFonts w:ascii="Times New Roman" w:hAnsi="Times New Roman"/>
              </w:rPr>
              <w:t> </w:t>
            </w:r>
            <w:r w:rsidRPr="008C058E">
              <w:rPr>
                <w:rFonts w:ascii="Times New Roman" w:hAnsi="Times New Roman"/>
              </w:rPr>
              <w:t xml:space="preserve">zakresu terapii bólu ostrego i przewlekłego; </w:t>
            </w:r>
          </w:p>
          <w:p w14:paraId="3A26ADC3" w14:textId="0FD56B16" w:rsidR="00875B18" w:rsidRPr="008C058E" w:rsidRDefault="007356EC" w:rsidP="008C058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457"/>
              <w:jc w:val="both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samodzielnie ordynować wybrane produkty lecznicze, środki spożywcze specjalnego przeznaczenia żywieniowego i wyroby medyczne, w tym wystawiać na nie recepty albo zlecenia.</w:t>
            </w:r>
          </w:p>
          <w:p w14:paraId="7E2D06AB" w14:textId="77777777" w:rsidR="00875B18" w:rsidRPr="008C058E" w:rsidRDefault="00875B18" w:rsidP="00875B18">
            <w:pPr>
              <w:pStyle w:val="Akapitzlist"/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14:paraId="680A5B68" w14:textId="78E4D785" w:rsidR="00AD301D" w:rsidRPr="008C058E" w:rsidRDefault="00AD301D" w:rsidP="00875B18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70619073" w14:textId="77777777" w:rsidR="00AD301D" w:rsidRPr="008C058E" w:rsidRDefault="00AD301D" w:rsidP="003A7E52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w zakresie</w:t>
            </w:r>
            <w:r w:rsidR="004C7F69" w:rsidRPr="008C058E">
              <w:rPr>
                <w:rFonts w:ascii="Times New Roman" w:hAnsi="Times New Roman"/>
              </w:rPr>
              <w:t xml:space="preserve"> wiedzy student zna i rozumie:</w:t>
            </w:r>
            <w:r w:rsidR="004C7F69" w:rsidRPr="008C058E">
              <w:rPr>
                <w:rFonts w:ascii="Times New Roman" w:hAnsi="Times New Roman"/>
                <w:b/>
              </w:rPr>
              <w:t xml:space="preserve"> </w:t>
            </w:r>
            <w:r w:rsidR="003B69D9" w:rsidRPr="008C058E">
              <w:rPr>
                <w:rFonts w:ascii="Times New Roman" w:hAnsi="Times New Roman"/>
              </w:rPr>
              <w:t>B.W34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B.W35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B.W40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>B.W41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B.W21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B.W</w:t>
            </w:r>
            <w:r w:rsidR="00DB56DC" w:rsidRPr="008C058E">
              <w:rPr>
                <w:rFonts w:ascii="Times New Roman" w:hAnsi="Times New Roman"/>
              </w:rPr>
              <w:t>22</w:t>
            </w:r>
            <w:r w:rsidR="00CC7B4C" w:rsidRPr="008C058E">
              <w:rPr>
                <w:rFonts w:ascii="Times New Roman" w:hAnsi="Times New Roman"/>
              </w:rPr>
              <w:t>.</w:t>
            </w:r>
          </w:p>
          <w:p w14:paraId="69EF8CA7" w14:textId="77777777" w:rsidR="00AD301D" w:rsidRPr="008C058E" w:rsidRDefault="00AD301D" w:rsidP="003A7E52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w zakresie umiejętności student potrafi</w:t>
            </w:r>
            <w:r w:rsidR="004C7F69" w:rsidRPr="008C058E">
              <w:rPr>
                <w:rFonts w:ascii="Times New Roman" w:hAnsi="Times New Roman"/>
              </w:rPr>
              <w:t>:</w:t>
            </w:r>
            <w:r w:rsidR="00DB56DC" w:rsidRPr="008C058E">
              <w:rPr>
                <w:rFonts w:ascii="Times New Roman" w:hAnsi="Times New Roman"/>
              </w:rPr>
              <w:t xml:space="preserve"> </w:t>
            </w:r>
            <w:r w:rsidR="003B69D9" w:rsidRPr="008C058E">
              <w:rPr>
                <w:rFonts w:ascii="Times New Roman" w:hAnsi="Times New Roman"/>
              </w:rPr>
              <w:t>B.U32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B.U33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B.U34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B.U35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3B69D9" w:rsidRPr="008C058E">
              <w:rPr>
                <w:rFonts w:ascii="Times New Roman" w:hAnsi="Times New Roman"/>
              </w:rPr>
              <w:t xml:space="preserve"> B.U</w:t>
            </w:r>
            <w:r w:rsidR="00DB56DC" w:rsidRPr="008C058E">
              <w:rPr>
                <w:rFonts w:ascii="Times New Roman" w:hAnsi="Times New Roman"/>
              </w:rPr>
              <w:t>36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DB56DC" w:rsidRPr="008C058E">
              <w:rPr>
                <w:rFonts w:ascii="Times New Roman" w:hAnsi="Times New Roman"/>
              </w:rPr>
              <w:t xml:space="preserve"> B.U37</w:t>
            </w:r>
            <w:r w:rsidR="00E84800" w:rsidRPr="008C058E">
              <w:rPr>
                <w:rFonts w:ascii="Times New Roman" w:hAnsi="Times New Roman"/>
              </w:rPr>
              <w:t>.,</w:t>
            </w:r>
            <w:r w:rsidR="00DB56DC" w:rsidRPr="008C058E">
              <w:rPr>
                <w:rFonts w:ascii="Times New Roman" w:hAnsi="Times New Roman"/>
              </w:rPr>
              <w:t xml:space="preserve"> B.U38</w:t>
            </w:r>
            <w:r w:rsidR="00CC7B4C" w:rsidRPr="008C058E">
              <w:rPr>
                <w:rFonts w:ascii="Times New Roman" w:hAnsi="Times New Roman"/>
              </w:rPr>
              <w:t>.</w:t>
            </w:r>
          </w:p>
          <w:p w14:paraId="25F3CCB2" w14:textId="0B01F61A" w:rsidR="006E41E7" w:rsidRPr="008C058E" w:rsidRDefault="00AD301D" w:rsidP="003A7E52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w zakresie kompetencji </w:t>
            </w:r>
            <w:r w:rsidR="00F00815" w:rsidRPr="008C058E">
              <w:rPr>
                <w:rFonts w:ascii="Times New Roman" w:hAnsi="Times New Roman"/>
              </w:rPr>
              <w:t xml:space="preserve">społecznych </w:t>
            </w:r>
            <w:r w:rsidRPr="008C058E">
              <w:rPr>
                <w:rFonts w:ascii="Times New Roman" w:hAnsi="Times New Roman"/>
              </w:rPr>
              <w:t>student jest gotów do</w:t>
            </w:r>
            <w:r w:rsidR="004C7F69" w:rsidRPr="008C058E">
              <w:rPr>
                <w:rFonts w:ascii="Times New Roman" w:hAnsi="Times New Roman"/>
              </w:rPr>
              <w:t>: Punkt  1.3 ogólnych efektów uczenia się</w:t>
            </w:r>
          </w:p>
        </w:tc>
      </w:tr>
      <w:tr w:rsidR="007C382F" w:rsidRPr="008C058E" w14:paraId="461F3A89" w14:textId="77777777" w:rsidTr="008C058E">
        <w:tc>
          <w:tcPr>
            <w:tcW w:w="2972" w:type="dxa"/>
            <w:gridSpan w:val="2"/>
            <w:vAlign w:val="center"/>
          </w:tcPr>
          <w:p w14:paraId="3DF0DD40" w14:textId="77777777" w:rsidR="007C382F" w:rsidRPr="008C058E" w:rsidRDefault="007C382F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C64B85D" w14:textId="7E36E00B" w:rsidR="007C382F" w:rsidRPr="008C058E" w:rsidRDefault="007C382F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4724" w:type="dxa"/>
            <w:gridSpan w:val="3"/>
            <w:vAlign w:val="center"/>
          </w:tcPr>
          <w:p w14:paraId="4EC6E154" w14:textId="033F547F" w:rsidR="007C382F" w:rsidRPr="008C058E" w:rsidRDefault="007C382F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D9D9D9" w:themeFill="background1" w:themeFillShade="D9"/>
            <w:vAlign w:val="center"/>
          </w:tcPr>
          <w:p w14:paraId="3EBF25F0" w14:textId="2F9934E6" w:rsidR="007C382F" w:rsidRPr="008C058E" w:rsidRDefault="007C382F" w:rsidP="003B69D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3</w:t>
            </w:r>
          </w:p>
        </w:tc>
      </w:tr>
      <w:tr w:rsidR="00FD6650" w:rsidRPr="008C058E" w14:paraId="17F289C3" w14:textId="77777777" w:rsidTr="003A7E52">
        <w:tc>
          <w:tcPr>
            <w:tcW w:w="8688" w:type="dxa"/>
            <w:gridSpan w:val="6"/>
            <w:vAlign w:val="center"/>
          </w:tcPr>
          <w:p w14:paraId="73CBC181" w14:textId="398B8A83" w:rsidR="00FD6650" w:rsidRPr="008C058E" w:rsidRDefault="00FD6650" w:rsidP="003A7E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8C058E">
              <w:rPr>
                <w:rFonts w:ascii="Times New Roman" w:hAnsi="Times New Roman"/>
              </w:rPr>
              <w:t>zaliczenie</w:t>
            </w:r>
            <w:r w:rsidRPr="008C058E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6ACB651A" w14:textId="77777777" w:rsidR="00FD6650" w:rsidRPr="008C058E" w:rsidRDefault="00FD6650" w:rsidP="003B69D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60AD2" w:rsidRPr="008C058E" w14:paraId="1C9916D8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8F5E683" w14:textId="64B6EBCD" w:rsidR="00A60AD2" w:rsidRPr="008C058E" w:rsidRDefault="00A60AD2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>1</w:t>
            </w:r>
            <w:r w:rsidR="007C382F" w:rsidRPr="008C058E">
              <w:rPr>
                <w:rFonts w:ascii="Times New Roman" w:hAnsi="Times New Roman"/>
                <w:b/>
              </w:rPr>
              <w:t>2</w:t>
            </w:r>
            <w:r w:rsidRPr="008C058E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8C058E">
              <w:rPr>
                <w:rFonts w:ascii="Times New Roman" w:hAnsi="Times New Roman"/>
                <w:b/>
              </w:rPr>
              <w:t xml:space="preserve">i oceny </w:t>
            </w:r>
            <w:r w:rsidRPr="008C058E">
              <w:rPr>
                <w:rFonts w:ascii="Times New Roman" w:hAnsi="Times New Roman"/>
                <w:b/>
              </w:rPr>
              <w:t xml:space="preserve">efektów </w:t>
            </w:r>
            <w:r w:rsidR="00CF22FD" w:rsidRPr="008C058E">
              <w:rPr>
                <w:rFonts w:ascii="Times New Roman" w:hAnsi="Times New Roman"/>
                <w:b/>
              </w:rPr>
              <w:t>uczenia się</w:t>
            </w:r>
            <w:r w:rsidRPr="008C058E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FD6650" w:rsidRPr="008C058E" w14:paraId="6346DA8D" w14:textId="77777777" w:rsidTr="00C252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1B7C" w14:textId="012CD917" w:rsidR="00FD6650" w:rsidRPr="008C058E" w:rsidRDefault="00FD6650" w:rsidP="00FD665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34AC" w14:textId="45160D80" w:rsidR="00FD6650" w:rsidRPr="008C058E" w:rsidRDefault="00FD6650" w:rsidP="00FD6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weryfikowane w części teoretycznej przedmiotu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6F0C" w14:textId="6FD48860" w:rsidR="00FD6650" w:rsidRPr="008C058E" w:rsidRDefault="00FD6650" w:rsidP="00FD6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  <w:bCs/>
              </w:rPr>
              <w:t>Nie dotyczy</w:t>
            </w:r>
          </w:p>
        </w:tc>
      </w:tr>
      <w:tr w:rsidR="00FD6650" w:rsidRPr="008C058E" w14:paraId="2C71307E" w14:textId="77777777" w:rsidTr="00C252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4018" w14:textId="33BF0738" w:rsidR="00FD6650" w:rsidRPr="008C058E" w:rsidRDefault="00FD6650" w:rsidP="00FD665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lastRenderedPageBreak/>
              <w:t xml:space="preserve">W zakresie umiejętności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08AAB" w14:textId="77777777" w:rsidR="00FD6650" w:rsidRPr="008C058E" w:rsidRDefault="00FD6650" w:rsidP="00FD665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55"/>
              <w:rPr>
                <w:rFonts w:ascii="Times New Roman" w:hAnsi="Times New Roman"/>
                <w:bCs/>
              </w:rPr>
            </w:pPr>
            <w:r w:rsidRPr="008C058E">
              <w:rPr>
                <w:rFonts w:ascii="Times New Roman" w:hAnsi="Times New Roman"/>
                <w:bCs/>
              </w:rPr>
              <w:t>Ocena umiejętności sprawowania samodzielnej opieki nad kobietą w okresie ciąży, porodu i połogu przez opiekuna praktyki w placówce</w:t>
            </w:r>
          </w:p>
          <w:p w14:paraId="6C16AFA2" w14:textId="4284C403" w:rsidR="00FD6650" w:rsidRPr="008C058E" w:rsidRDefault="00FD6650" w:rsidP="00FD66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CEAA" w14:textId="021D4388" w:rsidR="00FD6650" w:rsidRPr="008C058E" w:rsidRDefault="00FD6650" w:rsidP="00FD66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</w:rPr>
              <w:t>Zaliczenie na podstawie wpisu w indeksie praktyk</w:t>
            </w:r>
          </w:p>
        </w:tc>
      </w:tr>
      <w:tr w:rsidR="00FD6650" w:rsidRPr="008C058E" w14:paraId="4069DF0B" w14:textId="77777777" w:rsidTr="00C252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185C" w14:textId="1F6AB0FA" w:rsidR="00FD6650" w:rsidRPr="008C058E" w:rsidRDefault="00FD6650" w:rsidP="00FD665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W zakresie kompetencji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0BDE" w14:textId="65795CC2" w:rsidR="00FD6650" w:rsidRPr="008C058E" w:rsidRDefault="00FD6650" w:rsidP="00875B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43" w:right="-49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 Ocena</w:t>
            </w:r>
            <w:r w:rsidR="00875B18" w:rsidRPr="008C058E">
              <w:rPr>
                <w:rFonts w:ascii="Times New Roman" w:hAnsi="Times New Roman"/>
              </w:rPr>
              <w:t xml:space="preserve"> w zakresie</w:t>
            </w:r>
            <w:r w:rsidRPr="008C058E">
              <w:rPr>
                <w:rFonts w:ascii="Times New Roman" w:hAnsi="Times New Roman"/>
              </w:rPr>
              <w:t>:</w:t>
            </w:r>
          </w:p>
          <w:p w14:paraId="6924191A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 xml:space="preserve"> krytycznej oceny działań własnych i współpracowników przy zachowaniu szacunku dla różnic światopoglądowych i kulturowych; </w:t>
            </w:r>
          </w:p>
          <w:p w14:paraId="47C8BF06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 xml:space="preserve">formułowania opinii dotyczących różnych aspektów działalności zawodowej i zasięgania porad ekspertów w przypadku trudności z samodzielnym rozwiązaniem problemów; </w:t>
            </w:r>
          </w:p>
          <w:p w14:paraId="0A3293DF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>okazywania dbałości o prestiż związany z wykonywaniem zawodu położnej i solidarność zawodową;</w:t>
            </w:r>
          </w:p>
          <w:p w14:paraId="7D0A6484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 xml:space="preserve">okazywania troski o bezpieczeństwo własne, otoczenia i współpracowników; </w:t>
            </w:r>
          </w:p>
          <w:p w14:paraId="48FB5874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 xml:space="preserve">rozwiązywania złożonych problemów etycznych związanych z wykonywaniem zawodu położnej i wskazywania priorytetów w realizacji czynności zawodowych; </w:t>
            </w:r>
          </w:p>
          <w:p w14:paraId="4BAA056C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 xml:space="preserve">ponoszenia odpowiedzialności za realizowanie świadczeń zdrowotnych; </w:t>
            </w:r>
          </w:p>
          <w:p w14:paraId="750EF09C" w14:textId="77777777" w:rsidR="00875B18" w:rsidRPr="008C058E" w:rsidRDefault="00875B18" w:rsidP="00875B1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343" w:hanging="283"/>
              <w:rPr>
                <w:rFonts w:ascii="Times New Roman" w:hAnsi="Times New Roman"/>
              </w:rPr>
            </w:pPr>
            <w:r w:rsidRPr="008C058E">
              <w:rPr>
                <w:rFonts w:ascii="Times New Roman" w:eastAsiaTheme="minorHAnsi" w:hAnsi="Times New Roman"/>
              </w:rPr>
              <w:t>wykazywania profesjonalnego podejścia do strategii marketingowych przemysłu farmaceutycznego i reklamy jego produktów</w:t>
            </w:r>
          </w:p>
          <w:p w14:paraId="416A663E" w14:textId="1BB0CD69" w:rsidR="00FD6650" w:rsidRPr="008C058E" w:rsidRDefault="00875B18" w:rsidP="00875B18">
            <w:pPr>
              <w:spacing w:after="0" w:line="240" w:lineRule="auto"/>
              <w:ind w:left="60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pr</w:t>
            </w:r>
            <w:r w:rsidR="00FD6650" w:rsidRPr="008C058E">
              <w:rPr>
                <w:rFonts w:ascii="Times New Roman" w:hAnsi="Times New Roman"/>
              </w:rPr>
              <w:t>zez opiekuna praktyki w placówce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398F" w14:textId="617853E4" w:rsidR="00FD6650" w:rsidRPr="008C058E" w:rsidRDefault="00FD6650" w:rsidP="00FD66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/>
              </w:rPr>
              <w:t xml:space="preserve"> </w:t>
            </w:r>
            <w:r w:rsidRPr="008C058E">
              <w:rPr>
                <w:rFonts w:ascii="Times New Roman" w:hAnsi="Times New Roman"/>
              </w:rPr>
              <w:t>Zaliczenie na podstawie wpisu w indeksie praktyk</w:t>
            </w:r>
          </w:p>
        </w:tc>
      </w:tr>
      <w:tr w:rsidR="00FD6650" w:rsidRPr="008C058E" w14:paraId="0262F820" w14:textId="77777777" w:rsidTr="00C252A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7666" w14:textId="42EE8A20" w:rsidR="00FD6650" w:rsidRPr="008C058E" w:rsidRDefault="00FD6650" w:rsidP="00FD665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 xml:space="preserve">W zakresie wiedzy </w:t>
            </w:r>
          </w:p>
        </w:tc>
        <w:tc>
          <w:tcPr>
            <w:tcW w:w="38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F2E2" w14:textId="2D715A92" w:rsidR="00FD6650" w:rsidRPr="008C058E" w:rsidRDefault="00FD6650" w:rsidP="00FD6650">
            <w:pPr>
              <w:spacing w:after="0" w:line="240" w:lineRule="auto"/>
              <w:rPr>
                <w:rFonts w:ascii="Times New Roman" w:hAnsi="Times New Roman"/>
              </w:rPr>
            </w:pPr>
            <w:r w:rsidRPr="008C058E">
              <w:rPr>
                <w:rFonts w:ascii="Times New Roman" w:hAnsi="Times New Roman"/>
              </w:rPr>
              <w:t>weryfikowane w części teoretycznej przedmiotu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29B0D" w14:textId="1D2B1B57" w:rsidR="00FD6650" w:rsidRPr="008C058E" w:rsidRDefault="00FD6650" w:rsidP="00FD66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C058E">
              <w:rPr>
                <w:rFonts w:ascii="Times New Roman" w:hAnsi="Times New Roman"/>
                <w:bCs/>
              </w:rPr>
              <w:t>Nie dotyczy</w:t>
            </w:r>
          </w:p>
        </w:tc>
      </w:tr>
    </w:tbl>
    <w:p w14:paraId="01E00325" w14:textId="77777777" w:rsidR="00C938B5" w:rsidRDefault="00C938B5" w:rsidP="003A7E52">
      <w:pPr>
        <w:spacing w:after="0" w:line="240" w:lineRule="auto"/>
        <w:rPr>
          <w:rFonts w:ascii="Times New Roman" w:hAnsi="Times New Roman"/>
          <w:b/>
        </w:rPr>
      </w:pPr>
    </w:p>
    <w:p w14:paraId="3CD358EB" w14:textId="77777777" w:rsidR="00C938B5" w:rsidRDefault="00C938B5" w:rsidP="003A7E52">
      <w:pPr>
        <w:spacing w:after="0" w:line="240" w:lineRule="auto"/>
        <w:rPr>
          <w:rFonts w:ascii="Times New Roman" w:hAnsi="Times New Roman"/>
          <w:b/>
        </w:rPr>
      </w:pPr>
    </w:p>
    <w:p w14:paraId="0FA29629" w14:textId="77777777" w:rsidR="00C938B5" w:rsidRPr="00C938B5" w:rsidRDefault="00C938B5" w:rsidP="00C938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F11F8C">
        <w:rPr>
          <w:rFonts w:eastAsiaTheme="minorHAnsi"/>
          <w:b/>
          <w:bCs/>
          <w:sz w:val="28"/>
          <w:szCs w:val="28"/>
        </w:rPr>
        <w:t xml:space="preserve">* </w:t>
      </w:r>
      <w:r w:rsidRPr="00C938B5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6B675C5D" w14:textId="77777777" w:rsidR="00C938B5" w:rsidRPr="00C938B5" w:rsidRDefault="00C938B5" w:rsidP="00C938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774F41D6" w14:textId="77777777" w:rsidR="00C938B5" w:rsidRPr="00C938B5" w:rsidRDefault="00C938B5" w:rsidP="00C938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C938B5">
        <w:rPr>
          <w:rFonts w:ascii="Times New Roman" w:eastAsiaTheme="minorHAnsi" w:hAnsi="Times New Roman"/>
          <w:b/>
          <w:bCs/>
        </w:rPr>
        <w:t xml:space="preserve">Bardzo dobry (5,0) </w:t>
      </w:r>
      <w:r w:rsidRPr="00C938B5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369D97DE" w14:textId="77777777" w:rsidR="00C938B5" w:rsidRPr="00C938B5" w:rsidRDefault="00C938B5" w:rsidP="00C938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C938B5">
        <w:rPr>
          <w:rFonts w:ascii="Times New Roman" w:eastAsiaTheme="minorHAnsi" w:hAnsi="Times New Roman"/>
          <w:b/>
          <w:bCs/>
        </w:rPr>
        <w:t xml:space="preserve">Ponad dobry (4,5) </w:t>
      </w:r>
      <w:r w:rsidRPr="00C938B5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56D7F37E" w14:textId="77777777" w:rsidR="00C938B5" w:rsidRPr="00C938B5" w:rsidRDefault="00C938B5" w:rsidP="00C938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C938B5">
        <w:rPr>
          <w:rFonts w:ascii="Times New Roman" w:eastAsiaTheme="minorHAnsi" w:hAnsi="Times New Roman"/>
          <w:b/>
          <w:bCs/>
        </w:rPr>
        <w:t xml:space="preserve">Dobry (4,0) </w:t>
      </w:r>
      <w:r w:rsidRPr="00C938B5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35A50C6E" w14:textId="77777777" w:rsidR="00C938B5" w:rsidRPr="00C938B5" w:rsidRDefault="00C938B5" w:rsidP="00C938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C938B5">
        <w:rPr>
          <w:rFonts w:ascii="Times New Roman" w:eastAsiaTheme="minorHAnsi" w:hAnsi="Times New Roman"/>
          <w:b/>
          <w:bCs/>
        </w:rPr>
        <w:t xml:space="preserve">Dość dobry (3,5) </w:t>
      </w:r>
      <w:r w:rsidRPr="00C938B5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17DAA1C5" w14:textId="77777777" w:rsidR="00C938B5" w:rsidRPr="00C938B5" w:rsidRDefault="00C938B5" w:rsidP="00C938B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C938B5">
        <w:rPr>
          <w:rFonts w:ascii="Times New Roman" w:eastAsiaTheme="minorHAnsi" w:hAnsi="Times New Roman"/>
          <w:b/>
          <w:bCs/>
        </w:rPr>
        <w:t xml:space="preserve">Dostateczny (3,0) </w:t>
      </w:r>
      <w:r w:rsidRPr="00C938B5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397CB2D2" w14:textId="77777777" w:rsidR="00C938B5" w:rsidRPr="00C938B5" w:rsidRDefault="00C938B5" w:rsidP="00C938B5">
      <w:pPr>
        <w:spacing w:after="306" w:line="259" w:lineRule="auto"/>
        <w:rPr>
          <w:rFonts w:ascii="Times New Roman" w:hAnsi="Times New Roman"/>
        </w:rPr>
      </w:pPr>
      <w:r w:rsidRPr="00C938B5">
        <w:rPr>
          <w:rFonts w:ascii="Times New Roman" w:eastAsiaTheme="minorHAnsi" w:hAnsi="Times New Roman"/>
          <w:b/>
          <w:bCs/>
        </w:rPr>
        <w:t xml:space="preserve">Niedostateczny (2,0) </w:t>
      </w:r>
      <w:r w:rsidRPr="00C938B5">
        <w:rPr>
          <w:rFonts w:ascii="Times New Roman" w:eastAsiaTheme="minorHAnsi" w:hAnsi="Times New Roman"/>
        </w:rPr>
        <w:t>– zakładane efekty uczenia się nie zostały uzyskane.</w:t>
      </w:r>
    </w:p>
    <w:p w14:paraId="53138BF6" w14:textId="130706F5" w:rsidR="00B371B8" w:rsidRPr="008C058E" w:rsidRDefault="00B371B8" w:rsidP="008C058E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8C058E">
        <w:rPr>
          <w:rFonts w:ascii="Times New Roman" w:hAnsi="Times New Roman"/>
          <w:color w:val="000000"/>
        </w:rPr>
        <w:t>.</w:t>
      </w:r>
    </w:p>
    <w:p w14:paraId="2FED37C8" w14:textId="1E9188EE" w:rsidR="00D90EBE" w:rsidRDefault="00D90EBE" w:rsidP="003A7E52">
      <w:pPr>
        <w:spacing w:after="0" w:line="240" w:lineRule="auto"/>
        <w:rPr>
          <w:rFonts w:ascii="Times New Roman" w:hAnsi="Times New Roman"/>
        </w:rPr>
      </w:pPr>
    </w:p>
    <w:p w14:paraId="503ED06D" w14:textId="14CEC7C2" w:rsidR="00936F87" w:rsidRDefault="00936F87" w:rsidP="003A7E52">
      <w:pPr>
        <w:spacing w:after="0" w:line="240" w:lineRule="auto"/>
        <w:rPr>
          <w:rFonts w:ascii="Times New Roman" w:hAnsi="Times New Roman"/>
        </w:rPr>
      </w:pPr>
    </w:p>
    <w:p w14:paraId="5BD20F01" w14:textId="249675AD" w:rsidR="00936F87" w:rsidRDefault="00936F87" w:rsidP="003A7E52">
      <w:pPr>
        <w:spacing w:after="0" w:line="240" w:lineRule="auto"/>
        <w:rPr>
          <w:rFonts w:ascii="Times New Roman" w:hAnsi="Times New Roman"/>
        </w:rPr>
      </w:pPr>
    </w:p>
    <w:p w14:paraId="3B2D3F4C" w14:textId="51E20B18" w:rsidR="00936F87" w:rsidRDefault="00936F87" w:rsidP="003A7E52">
      <w:pPr>
        <w:spacing w:after="0" w:line="240" w:lineRule="auto"/>
        <w:rPr>
          <w:rFonts w:ascii="Times New Roman" w:hAnsi="Times New Roman"/>
        </w:rPr>
      </w:pPr>
    </w:p>
    <w:p w14:paraId="67D0724E" w14:textId="42BE0B54" w:rsidR="00936F87" w:rsidRDefault="00936F87" w:rsidP="003A7E52">
      <w:pPr>
        <w:spacing w:after="0" w:line="240" w:lineRule="auto"/>
        <w:rPr>
          <w:rFonts w:ascii="Times New Roman" w:hAnsi="Times New Roman"/>
        </w:rPr>
      </w:pPr>
    </w:p>
    <w:p w14:paraId="23CF4D6C" w14:textId="77777777" w:rsidR="00936F87" w:rsidRPr="00FD6650" w:rsidRDefault="00936F87" w:rsidP="00936F87">
      <w:pPr>
        <w:pStyle w:val="Nagwek1"/>
        <w:ind w:right="611"/>
        <w:jc w:val="center"/>
        <w:rPr>
          <w:sz w:val="28"/>
          <w:szCs w:val="28"/>
        </w:rPr>
      </w:pPr>
      <w:r w:rsidRPr="00FD6650">
        <w:rPr>
          <w:sz w:val="28"/>
          <w:szCs w:val="28"/>
        </w:rPr>
        <w:t>Karta przedmiotu - praktyka zawodowa Cz. 2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64"/>
        <w:gridCol w:w="3289"/>
        <w:gridCol w:w="1955"/>
        <w:gridCol w:w="1730"/>
      </w:tblGrid>
      <w:tr w:rsidR="00936F87" w:rsidRPr="00936F87" w14:paraId="5EEAB774" w14:textId="77777777" w:rsidTr="00936F87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2D9F722" w14:textId="77777777" w:rsidR="00936F87" w:rsidRPr="00936F87" w:rsidRDefault="00936F8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936F87" w:rsidRPr="00936F87" w14:paraId="574AD17C" w14:textId="77777777" w:rsidTr="00936F87">
        <w:trPr>
          <w:trHeight w:val="565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CD0C1" w14:textId="77777777" w:rsidR="00936F87" w:rsidRPr="00936F87" w:rsidRDefault="00936F87" w:rsidP="00B56F69">
            <w:pPr>
              <w:spacing w:after="0" w:line="259" w:lineRule="auto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>13. Jednostka realizująca praktykę zawodową z przedmiotu,</w:t>
            </w:r>
            <w:r w:rsidRPr="00936F87">
              <w:rPr>
                <w:rFonts w:ascii="Times New Roman" w:hAnsi="Times New Roman"/>
              </w:rPr>
              <w:t xml:space="preserve"> </w:t>
            </w:r>
            <w:r w:rsidRPr="00936F87">
              <w:rPr>
                <w:rFonts w:ascii="Times New Roman" w:hAnsi="Times New Roman"/>
                <w:b/>
              </w:rPr>
              <w:t xml:space="preserve">adres, e-mail: </w:t>
            </w:r>
          </w:p>
          <w:p w14:paraId="4E31605E" w14:textId="77777777" w:rsidR="00936F87" w:rsidRPr="00936F87" w:rsidRDefault="00936F8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Cs/>
              </w:rPr>
              <w:t xml:space="preserve">Praktyki zawodowe realizowane są placówkach wskazanych przez studenta, z którymi Uczelnia zawarła porozumienie w sprawie realizacji praktyki zawodowej w ramach umowy indywidualnej lub umowy ramowej.   </w:t>
            </w:r>
          </w:p>
        </w:tc>
      </w:tr>
      <w:tr w:rsidR="00936F87" w:rsidRPr="00936F87" w14:paraId="4403D4E0" w14:textId="77777777" w:rsidTr="00936F87"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36BFE" w14:textId="77777777" w:rsidR="00936F87" w:rsidRPr="00936F87" w:rsidRDefault="00936F87" w:rsidP="00B56F69">
            <w:pPr>
              <w:spacing w:after="0" w:line="259" w:lineRule="auto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 xml:space="preserve">14. Imię i nazwisko opiekuna praktyki zawodowej </w:t>
            </w:r>
          </w:p>
          <w:p w14:paraId="5762E955" w14:textId="77777777" w:rsidR="00936F87" w:rsidRPr="00936F87" w:rsidRDefault="00936F87" w:rsidP="00B56F69">
            <w:pPr>
              <w:spacing w:after="0" w:line="240" w:lineRule="auto"/>
              <w:ind w:right="424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  <w:b/>
                <w:bCs/>
              </w:rPr>
              <w:t>Opiekun praktyki w placówce</w:t>
            </w:r>
            <w:r w:rsidRPr="00936F87">
              <w:rPr>
                <w:rFonts w:ascii="Times New Roman" w:hAnsi="Times New Roman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14:paraId="089E37AD" w14:textId="77777777" w:rsidR="00936F87" w:rsidRPr="00936F87" w:rsidRDefault="00936F87" w:rsidP="00B56F69">
            <w:pPr>
              <w:spacing w:after="0" w:line="256" w:lineRule="auto"/>
              <w:rPr>
                <w:rFonts w:ascii="Times New Roman" w:hAnsi="Times New Roman"/>
                <w:b/>
                <w:lang w:eastAsia="pl-PL"/>
              </w:rPr>
            </w:pPr>
            <w:r w:rsidRPr="00936F87">
              <w:rPr>
                <w:rFonts w:ascii="Times New Roman" w:hAnsi="Times New Roman"/>
                <w:b/>
              </w:rPr>
              <w:t>Opiekun praktyki w Uczelni:</w:t>
            </w:r>
          </w:p>
          <w:p w14:paraId="38CA9A80" w14:textId="77777777" w:rsidR="00936F87" w:rsidRPr="00936F87" w:rsidRDefault="00936F87" w:rsidP="00B56F69">
            <w:pPr>
              <w:spacing w:after="0" w:line="256" w:lineRule="auto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>Dr n. med. Katarzyna Leszczyńska (I rok)</w:t>
            </w:r>
          </w:p>
          <w:p w14:paraId="4F95F23F" w14:textId="77777777" w:rsidR="00936F87" w:rsidRPr="00936F87" w:rsidRDefault="00936F87" w:rsidP="00B56F69">
            <w:pPr>
              <w:spacing w:after="0" w:line="256" w:lineRule="auto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>Mgr Katarzyna Osadnik (II rok studia stacjonarne)</w:t>
            </w:r>
          </w:p>
          <w:p w14:paraId="467B3B3F" w14:textId="77777777" w:rsidR="00936F87" w:rsidRPr="00936F87" w:rsidRDefault="00936F87" w:rsidP="00B56F69">
            <w:pPr>
              <w:spacing w:after="0" w:line="256" w:lineRule="auto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>Dr n. med. i n. o zdrowiu Barbara Kotlarz (II rok studia niestacjonarne)</w:t>
            </w:r>
          </w:p>
          <w:p w14:paraId="009CA9FF" w14:textId="77777777" w:rsidR="00936F87" w:rsidRPr="00936F87" w:rsidRDefault="00936F87" w:rsidP="00B56F69">
            <w:pPr>
              <w:spacing w:after="0" w:line="256" w:lineRule="auto"/>
              <w:rPr>
                <w:rFonts w:ascii="Times New Roman" w:hAnsi="Times New Roman"/>
                <w:b/>
                <w:color w:val="000000"/>
              </w:rPr>
            </w:pPr>
            <w:r w:rsidRPr="00936F87">
              <w:rPr>
                <w:rFonts w:ascii="Times New Roman" w:hAnsi="Times New Roman"/>
                <w:b/>
              </w:rPr>
              <w:t>Kierownik Studenckich Praktyk Zawodowych na kierunku Położnictwo</w:t>
            </w:r>
          </w:p>
          <w:p w14:paraId="15324167" w14:textId="77777777" w:rsidR="00936F87" w:rsidRPr="00936F87" w:rsidRDefault="00936F8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en-US"/>
              </w:rPr>
            </w:pPr>
            <w:r w:rsidRPr="00936F87">
              <w:rPr>
                <w:rStyle w:val="Pogrubienie"/>
                <w:rFonts w:ascii="Times New Roman" w:hAnsi="Times New Roman"/>
              </w:rPr>
              <w:t>Dr Marta Majchrzak</w:t>
            </w:r>
          </w:p>
        </w:tc>
      </w:tr>
      <w:tr w:rsidR="00936F87" w:rsidRPr="00936F87" w14:paraId="3898AA21" w14:textId="77777777" w:rsidTr="00936F87">
        <w:tc>
          <w:tcPr>
            <w:tcW w:w="9639" w:type="dxa"/>
            <w:gridSpan w:val="5"/>
            <w:shd w:val="clear" w:color="auto" w:fill="auto"/>
          </w:tcPr>
          <w:p w14:paraId="620A6D27" w14:textId="77777777" w:rsidR="00936F87" w:rsidRPr="00936F87" w:rsidRDefault="00936F8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450A562C" w14:textId="77777777" w:rsidR="00936F87" w:rsidRPr="00936F87" w:rsidRDefault="00936F8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lang w:eastAsia="pl-PL"/>
              </w:rPr>
              <w:t>Opanowanie efektów uczenia się w ramach studiów I stopnia</w:t>
            </w:r>
          </w:p>
        </w:tc>
      </w:tr>
      <w:tr w:rsidR="00936F87" w:rsidRPr="00936F87" w14:paraId="0EC6B350" w14:textId="77777777" w:rsidTr="00936F87"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8D27" w14:textId="77777777" w:rsidR="00936F87" w:rsidRPr="00936F87" w:rsidRDefault="00936F87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 xml:space="preserve">16. Liczebność grup </w:t>
            </w:r>
          </w:p>
        </w:tc>
        <w:tc>
          <w:tcPr>
            <w:tcW w:w="6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F0DB" w14:textId="77777777" w:rsidR="00936F87" w:rsidRPr="00936F87" w:rsidRDefault="00936F8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 xml:space="preserve">Nie dotyczy (praktyki zawodowe realizowane są w trybie indywidualnym)  </w:t>
            </w:r>
          </w:p>
        </w:tc>
      </w:tr>
      <w:tr w:rsidR="00936F87" w:rsidRPr="00936F87" w14:paraId="340D9843" w14:textId="77777777" w:rsidTr="00936F87"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CEEA" w14:textId="77777777" w:rsidR="00936F87" w:rsidRPr="00936F87" w:rsidRDefault="00936F87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 xml:space="preserve">17. Materiały do zajęć </w:t>
            </w:r>
          </w:p>
        </w:tc>
        <w:tc>
          <w:tcPr>
            <w:tcW w:w="6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D274" w14:textId="77777777" w:rsidR="00936F87" w:rsidRPr="00936F87" w:rsidRDefault="00936F8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 xml:space="preserve"> Określone jak dla przedmiotu</w:t>
            </w:r>
          </w:p>
        </w:tc>
      </w:tr>
      <w:tr w:rsidR="00936F87" w:rsidRPr="00936F87" w14:paraId="3000CCDF" w14:textId="77777777" w:rsidTr="00936F87"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2061" w14:textId="77777777" w:rsidR="00936F87" w:rsidRPr="00936F87" w:rsidRDefault="00936F87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 xml:space="preserve">18. Miejsce odbywania się zajęć </w:t>
            </w:r>
          </w:p>
        </w:tc>
        <w:tc>
          <w:tcPr>
            <w:tcW w:w="6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1DB24" w14:textId="77777777" w:rsidR="00936F87" w:rsidRPr="00936F87" w:rsidRDefault="00936F8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 xml:space="preserve"> W placówce wskazanej przez studenta</w:t>
            </w:r>
          </w:p>
        </w:tc>
      </w:tr>
      <w:tr w:rsidR="00936F87" w:rsidRPr="00936F87" w14:paraId="75957659" w14:textId="77777777" w:rsidTr="00936F87"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43DB" w14:textId="77777777" w:rsidR="00936F87" w:rsidRPr="00936F87" w:rsidRDefault="00936F87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 xml:space="preserve">19. Miejsce i godzina konsultacji </w:t>
            </w:r>
          </w:p>
        </w:tc>
        <w:tc>
          <w:tcPr>
            <w:tcW w:w="6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7EEEA" w14:textId="77777777" w:rsidR="00936F87" w:rsidRPr="00936F87" w:rsidRDefault="00936F8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 xml:space="preserve"> Zgodnie z harmonogramem konsultacji nauczycieli akademickich sprawujących nadzór nad praktykami</w:t>
            </w:r>
          </w:p>
        </w:tc>
      </w:tr>
      <w:tr w:rsidR="00936F87" w:rsidRPr="00936F87" w14:paraId="107582F4" w14:textId="77777777" w:rsidTr="00936F87"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EA3164" w14:textId="77777777" w:rsidR="00936F87" w:rsidRPr="00936F87" w:rsidRDefault="00936F8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  <w:b/>
              </w:rPr>
              <w:t>20. Efekty uczenia się</w:t>
            </w:r>
            <w:r w:rsidRPr="00936F87">
              <w:rPr>
                <w:rFonts w:ascii="Times New Roman" w:hAnsi="Times New Roman"/>
              </w:rPr>
              <w:t xml:space="preserve"> </w:t>
            </w:r>
          </w:p>
        </w:tc>
      </w:tr>
      <w:tr w:rsidR="00936F87" w:rsidRPr="00936F87" w14:paraId="042C0DA6" w14:textId="77777777" w:rsidTr="00936F87">
        <w:trPr>
          <w:trHeight w:val="823"/>
        </w:trPr>
        <w:tc>
          <w:tcPr>
            <w:tcW w:w="1701" w:type="dxa"/>
            <w:shd w:val="clear" w:color="auto" w:fill="auto"/>
            <w:vAlign w:val="center"/>
          </w:tcPr>
          <w:p w14:paraId="072D71E9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36F87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7577A2A7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09A7C48D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>Odniesienie do efektów uczenia się zawartych w standardach</w:t>
            </w:r>
          </w:p>
        </w:tc>
      </w:tr>
      <w:tr w:rsidR="00936F87" w:rsidRPr="00936F87" w14:paraId="2D1EF431" w14:textId="77777777" w:rsidTr="00936F87">
        <w:tc>
          <w:tcPr>
            <w:tcW w:w="1701" w:type="dxa"/>
            <w:shd w:val="clear" w:color="auto" w:fill="auto"/>
          </w:tcPr>
          <w:p w14:paraId="2914442A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>P_W01 – P_W06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0987D534" w14:textId="77777777" w:rsidR="00936F87" w:rsidRPr="00936F87" w:rsidRDefault="00936F87" w:rsidP="00B56F6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>Określone jak dla przedmiotu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B0AEC7B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 xml:space="preserve"> Określone jak dla przedmiotu</w:t>
            </w:r>
          </w:p>
        </w:tc>
      </w:tr>
      <w:tr w:rsidR="00936F87" w:rsidRPr="00936F87" w14:paraId="304183A8" w14:textId="77777777" w:rsidTr="00936F87">
        <w:tc>
          <w:tcPr>
            <w:tcW w:w="1701" w:type="dxa"/>
            <w:shd w:val="clear" w:color="auto" w:fill="auto"/>
          </w:tcPr>
          <w:p w14:paraId="178AB68C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>P_U01 – P_U07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3F89DBEC" w14:textId="77777777" w:rsidR="00936F87" w:rsidRPr="00936F87" w:rsidRDefault="00936F8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>Określone jak dla przedmiotu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6C6B604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36F87">
              <w:rPr>
                <w:rFonts w:ascii="Times New Roman" w:hAnsi="Times New Roman"/>
              </w:rPr>
              <w:t xml:space="preserve"> Określone jak dla przedmiotu</w:t>
            </w:r>
          </w:p>
        </w:tc>
      </w:tr>
      <w:tr w:rsidR="00936F87" w:rsidRPr="00936F87" w14:paraId="07D7FCC6" w14:textId="77777777" w:rsidTr="00936F87">
        <w:trPr>
          <w:trHeight w:val="435"/>
        </w:trPr>
        <w:tc>
          <w:tcPr>
            <w:tcW w:w="1701" w:type="dxa"/>
            <w:shd w:val="clear" w:color="auto" w:fill="auto"/>
          </w:tcPr>
          <w:p w14:paraId="5C649374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>P_K01 _ P_K07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1979B7AA" w14:textId="77777777" w:rsidR="00936F87" w:rsidRPr="00936F87" w:rsidRDefault="00936F8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>Określone jak dla przedmiotu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D87A529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 xml:space="preserve"> Określone jak dla przedmiotu</w:t>
            </w:r>
          </w:p>
        </w:tc>
      </w:tr>
      <w:tr w:rsidR="00936F87" w:rsidRPr="00936F87" w14:paraId="44C8B772" w14:textId="77777777" w:rsidTr="00936F87">
        <w:tc>
          <w:tcPr>
            <w:tcW w:w="7909" w:type="dxa"/>
            <w:gridSpan w:val="4"/>
            <w:shd w:val="clear" w:color="auto" w:fill="BFBFBF"/>
          </w:tcPr>
          <w:p w14:paraId="0408FA8C" w14:textId="77777777" w:rsidR="00936F87" w:rsidRPr="00936F87" w:rsidRDefault="00936F8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30" w:type="dxa"/>
            <w:shd w:val="clear" w:color="auto" w:fill="BFBFBF"/>
          </w:tcPr>
          <w:p w14:paraId="67806C54" w14:textId="77777777" w:rsidR="00936F87" w:rsidRPr="00936F87" w:rsidRDefault="00936F8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>Liczba godzin</w:t>
            </w:r>
          </w:p>
        </w:tc>
      </w:tr>
      <w:tr w:rsidR="00936F87" w:rsidRPr="00936F87" w14:paraId="2FDF0F63" w14:textId="77777777" w:rsidTr="00936F87">
        <w:trPr>
          <w:trHeight w:val="398"/>
        </w:trPr>
        <w:tc>
          <w:tcPr>
            <w:tcW w:w="7909" w:type="dxa"/>
            <w:gridSpan w:val="4"/>
            <w:shd w:val="clear" w:color="auto" w:fill="FFFFFF" w:themeFill="background1"/>
            <w:vAlign w:val="center"/>
          </w:tcPr>
          <w:p w14:paraId="63325D97" w14:textId="77777777" w:rsidR="00936F87" w:rsidRPr="00936F87" w:rsidRDefault="00936F87" w:rsidP="00B56F69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  <w:tc>
          <w:tcPr>
            <w:tcW w:w="1730" w:type="dxa"/>
            <w:shd w:val="clear" w:color="auto" w:fill="FFFFFF" w:themeFill="background1"/>
            <w:vAlign w:val="center"/>
          </w:tcPr>
          <w:p w14:paraId="1E3D4725" w14:textId="77777777" w:rsidR="00936F87" w:rsidRPr="00936F87" w:rsidRDefault="00936F87" w:rsidP="00B56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>60</w:t>
            </w:r>
          </w:p>
        </w:tc>
      </w:tr>
      <w:tr w:rsidR="00936F87" w:rsidRPr="00936F87" w14:paraId="11265E7E" w14:textId="77777777" w:rsidTr="00936F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7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249B" w14:textId="77777777" w:rsidR="00936F87" w:rsidRPr="00936F87" w:rsidRDefault="00936F87" w:rsidP="00B56F69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936F87">
              <w:rPr>
                <w:b/>
                <w:sz w:val="22"/>
                <w:szCs w:val="22"/>
              </w:rPr>
              <w:t xml:space="preserve">21.1  </w:t>
            </w:r>
            <w:r w:rsidRPr="00936F87">
              <w:rPr>
                <w:b/>
                <w:bCs/>
                <w:sz w:val="22"/>
                <w:szCs w:val="22"/>
              </w:rPr>
              <w:t>Poradnictwo laktacyjne</w:t>
            </w:r>
            <w:r w:rsidRPr="00936F87">
              <w:rPr>
                <w:sz w:val="22"/>
                <w:szCs w:val="22"/>
              </w:rPr>
              <w:t xml:space="preserve"> </w:t>
            </w:r>
          </w:p>
          <w:p w14:paraId="05AF0768" w14:textId="77777777" w:rsidR="00936F87" w:rsidRPr="00936F87" w:rsidRDefault="00936F87" w:rsidP="00B56F69">
            <w:pPr>
              <w:pStyle w:val="Normalny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936F87">
              <w:rPr>
                <w:sz w:val="22"/>
                <w:szCs w:val="22"/>
              </w:rPr>
              <w:t>Rola położnej w edukacji, promocji i wsparciu podczas karmienia piersią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E3FE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36F87">
              <w:rPr>
                <w:rFonts w:ascii="Times New Roman" w:hAnsi="Times New Roman"/>
                <w:lang w:eastAsia="pl-PL"/>
              </w:rPr>
              <w:t>20</w:t>
            </w:r>
          </w:p>
        </w:tc>
      </w:tr>
      <w:tr w:rsidR="00936F87" w:rsidRPr="00936F87" w14:paraId="13DED076" w14:textId="77777777" w:rsidTr="00936F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7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3CBBD" w14:textId="77777777" w:rsidR="00936F87" w:rsidRPr="00936F87" w:rsidRDefault="00936F87" w:rsidP="00B56F69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936F87">
              <w:rPr>
                <w:b/>
                <w:bCs/>
                <w:sz w:val="22"/>
                <w:szCs w:val="22"/>
              </w:rPr>
              <w:t>21.2 Edukacja w opiece położniczej i ginekologicznej</w:t>
            </w:r>
            <w:r w:rsidRPr="00936F87">
              <w:rPr>
                <w:sz w:val="22"/>
                <w:szCs w:val="22"/>
              </w:rPr>
              <w:t xml:space="preserve">. </w:t>
            </w:r>
          </w:p>
          <w:p w14:paraId="14ABBB79" w14:textId="77777777" w:rsidR="00936F87" w:rsidRPr="00936F87" w:rsidRDefault="00936F87" w:rsidP="00B56F69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936F87">
              <w:rPr>
                <w:sz w:val="22"/>
                <w:szCs w:val="22"/>
              </w:rPr>
              <w:t>Rola zawodowa położnej w profilaktyce, diagnostyce i leczeniu raka szyjki macicy oraz monitorowaniu bólu.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3D213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36F87">
              <w:rPr>
                <w:rFonts w:ascii="Times New Roman" w:hAnsi="Times New Roman"/>
                <w:lang w:eastAsia="pl-PL"/>
              </w:rPr>
              <w:t>20</w:t>
            </w:r>
          </w:p>
        </w:tc>
      </w:tr>
      <w:tr w:rsidR="00936F87" w:rsidRPr="00936F87" w14:paraId="0A7FE4BE" w14:textId="77777777" w:rsidTr="00936F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76"/>
        </w:trPr>
        <w:tc>
          <w:tcPr>
            <w:tcW w:w="7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00320" w14:textId="77777777" w:rsidR="00936F87" w:rsidRPr="00936F87" w:rsidRDefault="00936F87" w:rsidP="00B56F69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936F87">
              <w:rPr>
                <w:rFonts w:ascii="Times New Roman" w:hAnsi="Times New Roman"/>
                <w:b/>
                <w:bCs/>
                <w:lang w:eastAsia="pl-PL"/>
              </w:rPr>
              <w:t>21.3 Szkoła rodzenia</w:t>
            </w:r>
          </w:p>
          <w:p w14:paraId="43B4CEAC" w14:textId="77777777" w:rsidR="00936F87" w:rsidRPr="00936F87" w:rsidRDefault="00936F87" w:rsidP="00B56F69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936F87">
              <w:rPr>
                <w:rFonts w:ascii="Times New Roman" w:hAnsi="Times New Roman"/>
                <w:lang w:eastAsia="pl-PL"/>
              </w:rPr>
              <w:t xml:space="preserve">Rola i zadania położnej w edukacji przedporodowej.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9737B" w14:textId="77777777" w:rsidR="00936F87" w:rsidRPr="00936F87" w:rsidRDefault="00936F87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936F87">
              <w:rPr>
                <w:rFonts w:ascii="Times New Roman" w:hAnsi="Times New Roman"/>
                <w:lang w:eastAsia="pl-PL"/>
              </w:rPr>
              <w:t>20</w:t>
            </w:r>
          </w:p>
        </w:tc>
      </w:tr>
      <w:tr w:rsidR="00936F87" w:rsidRPr="00936F87" w14:paraId="5BC27B84" w14:textId="77777777" w:rsidTr="00936F87"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BFBFBF"/>
          </w:tcPr>
          <w:p w14:paraId="67770332" w14:textId="77777777" w:rsidR="00936F87" w:rsidRPr="00936F87" w:rsidRDefault="00936F87" w:rsidP="00B56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 xml:space="preserve">22. Literatura </w:t>
            </w:r>
          </w:p>
        </w:tc>
      </w:tr>
      <w:tr w:rsidR="00936F87" w:rsidRPr="00936F87" w14:paraId="341F8567" w14:textId="77777777" w:rsidTr="00936F87">
        <w:tc>
          <w:tcPr>
            <w:tcW w:w="9639" w:type="dxa"/>
            <w:gridSpan w:val="5"/>
            <w:shd w:val="clear" w:color="auto" w:fill="auto"/>
          </w:tcPr>
          <w:p w14:paraId="4F095570" w14:textId="77777777" w:rsidR="00936F87" w:rsidRPr="00936F87" w:rsidRDefault="00936F87" w:rsidP="00B56F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</w:rPr>
            </w:pPr>
            <w:r w:rsidRPr="00936F87">
              <w:rPr>
                <w:rFonts w:ascii="Times New Roman" w:hAnsi="Times New Roman"/>
                <w:b/>
              </w:rPr>
              <w:t xml:space="preserve"> </w:t>
            </w:r>
            <w:r w:rsidRPr="00936F87">
              <w:rPr>
                <w:rFonts w:ascii="Times New Roman" w:hAnsi="Times New Roman"/>
                <w:bCs/>
              </w:rPr>
              <w:t>Określona jak dla przedmiotu</w:t>
            </w:r>
          </w:p>
        </w:tc>
      </w:tr>
      <w:tr w:rsidR="00936F87" w:rsidRPr="00936F87" w14:paraId="1046D424" w14:textId="77777777" w:rsidTr="00936F87">
        <w:tc>
          <w:tcPr>
            <w:tcW w:w="9639" w:type="dxa"/>
            <w:gridSpan w:val="5"/>
            <w:shd w:val="clear" w:color="auto" w:fill="BFBFBF"/>
          </w:tcPr>
          <w:p w14:paraId="384D807C" w14:textId="77777777" w:rsidR="00936F87" w:rsidRPr="00936F87" w:rsidRDefault="00936F87" w:rsidP="00B56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  <w:b/>
              </w:rPr>
              <w:t xml:space="preserve">23. Kryteria oceny – szczegóły </w:t>
            </w:r>
          </w:p>
        </w:tc>
      </w:tr>
      <w:tr w:rsidR="00936F87" w:rsidRPr="00936F87" w14:paraId="01DE65A6" w14:textId="77777777" w:rsidTr="00936F87">
        <w:tc>
          <w:tcPr>
            <w:tcW w:w="9639" w:type="dxa"/>
            <w:gridSpan w:val="5"/>
          </w:tcPr>
          <w:p w14:paraId="08451A4F" w14:textId="77777777" w:rsidR="00936F87" w:rsidRPr="00936F87" w:rsidRDefault="00936F87" w:rsidP="00B56F69">
            <w:pPr>
              <w:spacing w:after="21" w:line="259" w:lineRule="auto"/>
              <w:ind w:left="53"/>
              <w:rPr>
                <w:rFonts w:ascii="Times New Roman" w:hAnsi="Times New Roman"/>
              </w:rPr>
            </w:pPr>
            <w:r w:rsidRPr="00936F87">
              <w:rPr>
                <w:rFonts w:ascii="Times New Roman" w:hAnsi="Times New Roman"/>
              </w:rPr>
              <w:t xml:space="preserve">Zaliczenie przedmiotu - student osiągnął zakładane efekty uczenia się potwierdzone wpisem w indeksie praktyk. </w:t>
            </w:r>
          </w:p>
          <w:p w14:paraId="5E0F0923" w14:textId="77777777" w:rsidR="00936F87" w:rsidRPr="00936F87" w:rsidRDefault="00936F87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936F87">
              <w:rPr>
                <w:rFonts w:ascii="Times New Roman" w:hAnsi="Times New Roman"/>
              </w:rPr>
              <w:t>Szczegółowe kryteria zaliczenia i oceny praktyki zawodowej z przedmiotu są zamieszczone w regulaminie praktyk oraz szczegółowych warunkach zaliczenia praktyk zawodowych.</w:t>
            </w:r>
          </w:p>
        </w:tc>
      </w:tr>
    </w:tbl>
    <w:p w14:paraId="0FC56C10" w14:textId="77777777" w:rsidR="00936F87" w:rsidRPr="008C058E" w:rsidRDefault="00936F87" w:rsidP="003A7E52">
      <w:pPr>
        <w:spacing w:after="0" w:line="240" w:lineRule="auto"/>
        <w:rPr>
          <w:rFonts w:ascii="Times New Roman" w:hAnsi="Times New Roman"/>
        </w:rPr>
      </w:pPr>
    </w:p>
    <w:sectPr w:rsidR="00936F87" w:rsidRPr="008C058E" w:rsidSect="008C058E">
      <w:pgSz w:w="11906" w:h="16838"/>
      <w:pgMar w:top="568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2DC3B" w14:textId="77777777" w:rsidR="00340693" w:rsidRDefault="00340693" w:rsidP="00AE6E29">
      <w:pPr>
        <w:spacing w:after="0" w:line="240" w:lineRule="auto"/>
      </w:pPr>
      <w:r>
        <w:separator/>
      </w:r>
    </w:p>
  </w:endnote>
  <w:endnote w:type="continuationSeparator" w:id="0">
    <w:p w14:paraId="6BC6275C" w14:textId="77777777" w:rsidR="00340693" w:rsidRDefault="00340693" w:rsidP="00AE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B0E27" w14:textId="77777777" w:rsidR="00340693" w:rsidRDefault="00340693" w:rsidP="00AE6E29">
      <w:pPr>
        <w:spacing w:after="0" w:line="240" w:lineRule="auto"/>
      </w:pPr>
      <w:r>
        <w:separator/>
      </w:r>
    </w:p>
  </w:footnote>
  <w:footnote w:type="continuationSeparator" w:id="0">
    <w:p w14:paraId="2CDCD81A" w14:textId="77777777" w:rsidR="00340693" w:rsidRDefault="00340693" w:rsidP="00AE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92BA9"/>
    <w:multiLevelType w:val="hybridMultilevel"/>
    <w:tmpl w:val="9AA65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0EBB592F"/>
    <w:multiLevelType w:val="hybridMultilevel"/>
    <w:tmpl w:val="80D2958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653D0A"/>
    <w:multiLevelType w:val="hybridMultilevel"/>
    <w:tmpl w:val="CFE2A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497BB5"/>
    <w:multiLevelType w:val="hybridMultilevel"/>
    <w:tmpl w:val="4934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717BB4"/>
    <w:multiLevelType w:val="hybridMultilevel"/>
    <w:tmpl w:val="000C2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E917AF"/>
    <w:multiLevelType w:val="hybridMultilevel"/>
    <w:tmpl w:val="68F632D4"/>
    <w:lvl w:ilvl="0" w:tplc="BEE86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8207EC"/>
    <w:multiLevelType w:val="hybridMultilevel"/>
    <w:tmpl w:val="F9888BB6"/>
    <w:lvl w:ilvl="0" w:tplc="C1B26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4840B2A"/>
    <w:multiLevelType w:val="hybridMultilevel"/>
    <w:tmpl w:val="AC3AB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FE435B"/>
    <w:multiLevelType w:val="hybridMultilevel"/>
    <w:tmpl w:val="982EAD4C"/>
    <w:lvl w:ilvl="0" w:tplc="BEE8673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C85557"/>
    <w:multiLevelType w:val="hybridMultilevel"/>
    <w:tmpl w:val="4C527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8"/>
  </w:num>
  <w:num w:numId="3">
    <w:abstractNumId w:val="29"/>
  </w:num>
  <w:num w:numId="4">
    <w:abstractNumId w:val="32"/>
  </w:num>
  <w:num w:numId="5">
    <w:abstractNumId w:val="40"/>
  </w:num>
  <w:num w:numId="6">
    <w:abstractNumId w:val="12"/>
  </w:num>
  <w:num w:numId="7">
    <w:abstractNumId w:val="34"/>
  </w:num>
  <w:num w:numId="8">
    <w:abstractNumId w:val="39"/>
  </w:num>
  <w:num w:numId="9">
    <w:abstractNumId w:val="27"/>
  </w:num>
  <w:num w:numId="10">
    <w:abstractNumId w:val="11"/>
  </w:num>
  <w:num w:numId="11">
    <w:abstractNumId w:val="36"/>
  </w:num>
  <w:num w:numId="12">
    <w:abstractNumId w:val="45"/>
  </w:num>
  <w:num w:numId="13">
    <w:abstractNumId w:val="38"/>
  </w:num>
  <w:num w:numId="14">
    <w:abstractNumId w:val="21"/>
  </w:num>
  <w:num w:numId="15">
    <w:abstractNumId w:val="37"/>
  </w:num>
  <w:num w:numId="16">
    <w:abstractNumId w:val="44"/>
  </w:num>
  <w:num w:numId="17">
    <w:abstractNumId w:val="28"/>
  </w:num>
  <w:num w:numId="18">
    <w:abstractNumId w:val="26"/>
  </w:num>
  <w:num w:numId="19">
    <w:abstractNumId w:val="35"/>
  </w:num>
  <w:num w:numId="20">
    <w:abstractNumId w:val="31"/>
  </w:num>
  <w:num w:numId="21">
    <w:abstractNumId w:val="13"/>
  </w:num>
  <w:num w:numId="22">
    <w:abstractNumId w:val="41"/>
  </w:num>
  <w:num w:numId="23">
    <w:abstractNumId w:val="20"/>
  </w:num>
  <w:num w:numId="24">
    <w:abstractNumId w:val="17"/>
  </w:num>
  <w:num w:numId="25">
    <w:abstractNumId w:val="33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3"/>
  </w:num>
  <w:num w:numId="39">
    <w:abstractNumId w:val="30"/>
  </w:num>
  <w:num w:numId="40">
    <w:abstractNumId w:val="43"/>
  </w:num>
  <w:num w:numId="41">
    <w:abstractNumId w:val="19"/>
  </w:num>
  <w:num w:numId="42">
    <w:abstractNumId w:val="24"/>
  </w:num>
  <w:num w:numId="43">
    <w:abstractNumId w:val="10"/>
  </w:num>
  <w:num w:numId="44">
    <w:abstractNumId w:val="16"/>
  </w:num>
  <w:num w:numId="45">
    <w:abstractNumId w:val="22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05BF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1755"/>
    <w:rsid w:val="000C2779"/>
    <w:rsid w:val="000C290F"/>
    <w:rsid w:val="000C4933"/>
    <w:rsid w:val="000D323C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4CF"/>
    <w:rsid w:val="001066A7"/>
    <w:rsid w:val="001076A9"/>
    <w:rsid w:val="00122867"/>
    <w:rsid w:val="00123C43"/>
    <w:rsid w:val="00123F2B"/>
    <w:rsid w:val="00124889"/>
    <w:rsid w:val="00125F9D"/>
    <w:rsid w:val="001450F6"/>
    <w:rsid w:val="001472E8"/>
    <w:rsid w:val="0015155D"/>
    <w:rsid w:val="00157924"/>
    <w:rsid w:val="00171712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D796C"/>
    <w:rsid w:val="001F0265"/>
    <w:rsid w:val="00206990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106E"/>
    <w:rsid w:val="0025190C"/>
    <w:rsid w:val="00254DE8"/>
    <w:rsid w:val="00260A0C"/>
    <w:rsid w:val="00261A80"/>
    <w:rsid w:val="002645A4"/>
    <w:rsid w:val="00285E68"/>
    <w:rsid w:val="002867EC"/>
    <w:rsid w:val="002936EF"/>
    <w:rsid w:val="00296237"/>
    <w:rsid w:val="002A2C06"/>
    <w:rsid w:val="002A631D"/>
    <w:rsid w:val="002B6AA8"/>
    <w:rsid w:val="002C1EC4"/>
    <w:rsid w:val="002C7D17"/>
    <w:rsid w:val="002D397C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0693"/>
    <w:rsid w:val="003435C3"/>
    <w:rsid w:val="0035397B"/>
    <w:rsid w:val="00354B49"/>
    <w:rsid w:val="00356018"/>
    <w:rsid w:val="0036304F"/>
    <w:rsid w:val="00366A8A"/>
    <w:rsid w:val="00370D4E"/>
    <w:rsid w:val="00373984"/>
    <w:rsid w:val="00373CE0"/>
    <w:rsid w:val="0037454C"/>
    <w:rsid w:val="00381734"/>
    <w:rsid w:val="00385B6D"/>
    <w:rsid w:val="00393F0A"/>
    <w:rsid w:val="003A32C8"/>
    <w:rsid w:val="003A46EC"/>
    <w:rsid w:val="003A7223"/>
    <w:rsid w:val="003A7E52"/>
    <w:rsid w:val="003B1A44"/>
    <w:rsid w:val="003B53B3"/>
    <w:rsid w:val="003B69D9"/>
    <w:rsid w:val="003C1251"/>
    <w:rsid w:val="003C33AB"/>
    <w:rsid w:val="003C50AC"/>
    <w:rsid w:val="003C5BB6"/>
    <w:rsid w:val="003C669D"/>
    <w:rsid w:val="003C67B2"/>
    <w:rsid w:val="003D6F8F"/>
    <w:rsid w:val="003E3AE2"/>
    <w:rsid w:val="003E48FB"/>
    <w:rsid w:val="003E4D71"/>
    <w:rsid w:val="003F1E2B"/>
    <w:rsid w:val="003F79DA"/>
    <w:rsid w:val="00405FEA"/>
    <w:rsid w:val="004341D7"/>
    <w:rsid w:val="00436E39"/>
    <w:rsid w:val="0044078F"/>
    <w:rsid w:val="004423CA"/>
    <w:rsid w:val="00442D3F"/>
    <w:rsid w:val="00453BA1"/>
    <w:rsid w:val="00454CCD"/>
    <w:rsid w:val="00457868"/>
    <w:rsid w:val="0046179D"/>
    <w:rsid w:val="004645A9"/>
    <w:rsid w:val="004666C7"/>
    <w:rsid w:val="004677A8"/>
    <w:rsid w:val="00467D73"/>
    <w:rsid w:val="00470C37"/>
    <w:rsid w:val="004749A4"/>
    <w:rsid w:val="00477E0A"/>
    <w:rsid w:val="00484187"/>
    <w:rsid w:val="00490FE7"/>
    <w:rsid w:val="00491FB6"/>
    <w:rsid w:val="004957A9"/>
    <w:rsid w:val="004A340F"/>
    <w:rsid w:val="004B0AE0"/>
    <w:rsid w:val="004B289C"/>
    <w:rsid w:val="004C1142"/>
    <w:rsid w:val="004C7F69"/>
    <w:rsid w:val="004D23B2"/>
    <w:rsid w:val="004D27D2"/>
    <w:rsid w:val="004D2A28"/>
    <w:rsid w:val="004D5788"/>
    <w:rsid w:val="004D5BD6"/>
    <w:rsid w:val="004E0AFA"/>
    <w:rsid w:val="004F4610"/>
    <w:rsid w:val="00500EDC"/>
    <w:rsid w:val="005016F4"/>
    <w:rsid w:val="005027BA"/>
    <w:rsid w:val="005042E7"/>
    <w:rsid w:val="0051531E"/>
    <w:rsid w:val="0052329B"/>
    <w:rsid w:val="00526169"/>
    <w:rsid w:val="0052669A"/>
    <w:rsid w:val="0053683C"/>
    <w:rsid w:val="00536CE8"/>
    <w:rsid w:val="005445BE"/>
    <w:rsid w:val="00547917"/>
    <w:rsid w:val="0055145A"/>
    <w:rsid w:val="005523D4"/>
    <w:rsid w:val="0055279F"/>
    <w:rsid w:val="00554FD1"/>
    <w:rsid w:val="00557E12"/>
    <w:rsid w:val="00567BAF"/>
    <w:rsid w:val="00577537"/>
    <w:rsid w:val="00587D39"/>
    <w:rsid w:val="00594791"/>
    <w:rsid w:val="005A0C2C"/>
    <w:rsid w:val="005A191A"/>
    <w:rsid w:val="005B36D6"/>
    <w:rsid w:val="005B5497"/>
    <w:rsid w:val="005C19CE"/>
    <w:rsid w:val="005C3D63"/>
    <w:rsid w:val="005C7E86"/>
    <w:rsid w:val="005D29DC"/>
    <w:rsid w:val="005D4AA5"/>
    <w:rsid w:val="005E2DF6"/>
    <w:rsid w:val="005E4C3F"/>
    <w:rsid w:val="005E5B26"/>
    <w:rsid w:val="005E7AC6"/>
    <w:rsid w:val="005F7CBE"/>
    <w:rsid w:val="00601B46"/>
    <w:rsid w:val="00602892"/>
    <w:rsid w:val="00606D9E"/>
    <w:rsid w:val="006117B7"/>
    <w:rsid w:val="00612866"/>
    <w:rsid w:val="00617F39"/>
    <w:rsid w:val="00623D31"/>
    <w:rsid w:val="00630EFE"/>
    <w:rsid w:val="00635A19"/>
    <w:rsid w:val="00636538"/>
    <w:rsid w:val="00643FDA"/>
    <w:rsid w:val="0064476A"/>
    <w:rsid w:val="006455D2"/>
    <w:rsid w:val="00645B58"/>
    <w:rsid w:val="00652519"/>
    <w:rsid w:val="006605C6"/>
    <w:rsid w:val="006609BB"/>
    <w:rsid w:val="00664BEE"/>
    <w:rsid w:val="00670D90"/>
    <w:rsid w:val="00670E92"/>
    <w:rsid w:val="00675A25"/>
    <w:rsid w:val="00683F5F"/>
    <w:rsid w:val="0068783E"/>
    <w:rsid w:val="00694D11"/>
    <w:rsid w:val="00697EAB"/>
    <w:rsid w:val="006A2C2D"/>
    <w:rsid w:val="006A5818"/>
    <w:rsid w:val="006A6251"/>
    <w:rsid w:val="006A6BEB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22D0"/>
    <w:rsid w:val="007356EC"/>
    <w:rsid w:val="00735B73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C382F"/>
    <w:rsid w:val="007D05D1"/>
    <w:rsid w:val="007D0F0D"/>
    <w:rsid w:val="007D35CC"/>
    <w:rsid w:val="007D3715"/>
    <w:rsid w:val="007D3B13"/>
    <w:rsid w:val="007D5447"/>
    <w:rsid w:val="007D5B3B"/>
    <w:rsid w:val="007D6F46"/>
    <w:rsid w:val="007E08A3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5E3A"/>
    <w:rsid w:val="00832FF0"/>
    <w:rsid w:val="00834A18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5B18"/>
    <w:rsid w:val="00876C0B"/>
    <w:rsid w:val="008875D3"/>
    <w:rsid w:val="008A4AC4"/>
    <w:rsid w:val="008B1C40"/>
    <w:rsid w:val="008C058E"/>
    <w:rsid w:val="008C2B7B"/>
    <w:rsid w:val="008D3273"/>
    <w:rsid w:val="008D6168"/>
    <w:rsid w:val="008D7F46"/>
    <w:rsid w:val="008E058F"/>
    <w:rsid w:val="008E0C68"/>
    <w:rsid w:val="008E300A"/>
    <w:rsid w:val="008E6D90"/>
    <w:rsid w:val="008E7989"/>
    <w:rsid w:val="008F681D"/>
    <w:rsid w:val="008F6BB0"/>
    <w:rsid w:val="00913431"/>
    <w:rsid w:val="0091370A"/>
    <w:rsid w:val="00920EA1"/>
    <w:rsid w:val="00921DA0"/>
    <w:rsid w:val="00934BC5"/>
    <w:rsid w:val="00935E2D"/>
    <w:rsid w:val="00936F87"/>
    <w:rsid w:val="009429AF"/>
    <w:rsid w:val="00947D4E"/>
    <w:rsid w:val="00950203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1B41"/>
    <w:rsid w:val="009836E2"/>
    <w:rsid w:val="00983D1D"/>
    <w:rsid w:val="009A6ADF"/>
    <w:rsid w:val="009C7E46"/>
    <w:rsid w:val="009D2106"/>
    <w:rsid w:val="009D2361"/>
    <w:rsid w:val="009E3A77"/>
    <w:rsid w:val="00A11A6C"/>
    <w:rsid w:val="00A17C58"/>
    <w:rsid w:val="00A23872"/>
    <w:rsid w:val="00A2511E"/>
    <w:rsid w:val="00A31BF5"/>
    <w:rsid w:val="00A35E5B"/>
    <w:rsid w:val="00A36390"/>
    <w:rsid w:val="00A369D4"/>
    <w:rsid w:val="00A45243"/>
    <w:rsid w:val="00A516C5"/>
    <w:rsid w:val="00A52355"/>
    <w:rsid w:val="00A524A6"/>
    <w:rsid w:val="00A553D2"/>
    <w:rsid w:val="00A56ABC"/>
    <w:rsid w:val="00A56DA9"/>
    <w:rsid w:val="00A57174"/>
    <w:rsid w:val="00A60AD2"/>
    <w:rsid w:val="00A64EF5"/>
    <w:rsid w:val="00A6612F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1941"/>
    <w:rsid w:val="00AE6342"/>
    <w:rsid w:val="00AE6E29"/>
    <w:rsid w:val="00AF5602"/>
    <w:rsid w:val="00AF718D"/>
    <w:rsid w:val="00B01F36"/>
    <w:rsid w:val="00B1178C"/>
    <w:rsid w:val="00B11D72"/>
    <w:rsid w:val="00B13E4B"/>
    <w:rsid w:val="00B15322"/>
    <w:rsid w:val="00B167FE"/>
    <w:rsid w:val="00B21C1F"/>
    <w:rsid w:val="00B25362"/>
    <w:rsid w:val="00B25FA3"/>
    <w:rsid w:val="00B30252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D2192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0CF"/>
    <w:rsid w:val="00C374BB"/>
    <w:rsid w:val="00C43106"/>
    <w:rsid w:val="00C43383"/>
    <w:rsid w:val="00C53C3A"/>
    <w:rsid w:val="00C57782"/>
    <w:rsid w:val="00C57F34"/>
    <w:rsid w:val="00C63F70"/>
    <w:rsid w:val="00C6641C"/>
    <w:rsid w:val="00C67DC5"/>
    <w:rsid w:val="00C71CD4"/>
    <w:rsid w:val="00C7688E"/>
    <w:rsid w:val="00C823A3"/>
    <w:rsid w:val="00C82ED7"/>
    <w:rsid w:val="00C857C1"/>
    <w:rsid w:val="00C938B5"/>
    <w:rsid w:val="00C9553A"/>
    <w:rsid w:val="00CA2F64"/>
    <w:rsid w:val="00CA4921"/>
    <w:rsid w:val="00CB2B97"/>
    <w:rsid w:val="00CB4773"/>
    <w:rsid w:val="00CC17C4"/>
    <w:rsid w:val="00CC4138"/>
    <w:rsid w:val="00CC6757"/>
    <w:rsid w:val="00CC7B4C"/>
    <w:rsid w:val="00CE1561"/>
    <w:rsid w:val="00CE6C46"/>
    <w:rsid w:val="00CF22FD"/>
    <w:rsid w:val="00CF77E7"/>
    <w:rsid w:val="00D02F18"/>
    <w:rsid w:val="00D03246"/>
    <w:rsid w:val="00D06D97"/>
    <w:rsid w:val="00D11605"/>
    <w:rsid w:val="00D15808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56DC"/>
    <w:rsid w:val="00DC02CA"/>
    <w:rsid w:val="00DC10AB"/>
    <w:rsid w:val="00DC7CAB"/>
    <w:rsid w:val="00DD50B8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1294"/>
    <w:rsid w:val="00E13720"/>
    <w:rsid w:val="00E1398D"/>
    <w:rsid w:val="00E16607"/>
    <w:rsid w:val="00E2054F"/>
    <w:rsid w:val="00E20F03"/>
    <w:rsid w:val="00E21054"/>
    <w:rsid w:val="00E250DC"/>
    <w:rsid w:val="00E2576B"/>
    <w:rsid w:val="00E336B1"/>
    <w:rsid w:val="00E343FF"/>
    <w:rsid w:val="00E44F8E"/>
    <w:rsid w:val="00E45144"/>
    <w:rsid w:val="00E45CF9"/>
    <w:rsid w:val="00E625C5"/>
    <w:rsid w:val="00E62921"/>
    <w:rsid w:val="00E676C3"/>
    <w:rsid w:val="00E72E8E"/>
    <w:rsid w:val="00E80574"/>
    <w:rsid w:val="00E83A1E"/>
    <w:rsid w:val="00E84800"/>
    <w:rsid w:val="00E87362"/>
    <w:rsid w:val="00E87F38"/>
    <w:rsid w:val="00E90295"/>
    <w:rsid w:val="00E95D96"/>
    <w:rsid w:val="00E962A5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1984"/>
    <w:rsid w:val="00F523EC"/>
    <w:rsid w:val="00F53B8E"/>
    <w:rsid w:val="00F60C21"/>
    <w:rsid w:val="00F74CB5"/>
    <w:rsid w:val="00F752B9"/>
    <w:rsid w:val="00F83585"/>
    <w:rsid w:val="00FA165D"/>
    <w:rsid w:val="00FB166B"/>
    <w:rsid w:val="00FC5742"/>
    <w:rsid w:val="00FC7099"/>
    <w:rsid w:val="00FD4422"/>
    <w:rsid w:val="00FD6650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88E2"/>
  <w15:docId w15:val="{07490FF9-4514-43AB-9F71-AB7E81D8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C5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uiPriority w:val="22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5BB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ABC"/>
    <w:rPr>
      <w:color w:val="605E5C"/>
      <w:shd w:val="clear" w:color="auto" w:fill="E1DFDD"/>
    </w:rPr>
  </w:style>
  <w:style w:type="table" w:customStyle="1" w:styleId="TableGrid">
    <w:name w:val="TableGrid"/>
    <w:rsid w:val="00FD665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F50B0-FA5F-4BD0-9D73-6D106F38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1125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7862</CharactersWithSpaces>
  <SharedDoc>false</SharedDoc>
  <HLinks>
    <vt:vector size="12" baseType="variant">
      <vt:variant>
        <vt:i4>2359322</vt:i4>
      </vt:variant>
      <vt:variant>
        <vt:i4>3</vt:i4>
      </vt:variant>
      <vt:variant>
        <vt:i4>0</vt:i4>
      </vt:variant>
      <vt:variant>
        <vt:i4>5</vt:i4>
      </vt:variant>
      <vt:variant>
        <vt:lpwstr>mailto:bkotlarz@sumedu.pl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Ewa Urbańska</dc:creator>
  <cp:lastModifiedBy>Katarzyna Opiela</cp:lastModifiedBy>
  <cp:revision>5</cp:revision>
  <cp:lastPrinted>2024-02-15T10:10:00Z</cp:lastPrinted>
  <dcterms:created xsi:type="dcterms:W3CDTF">2024-02-28T12:25:00Z</dcterms:created>
  <dcterms:modified xsi:type="dcterms:W3CDTF">2024-10-16T07:58:00Z</dcterms:modified>
</cp:coreProperties>
</file>