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282144" w14:textId="77777777" w:rsidR="006E7636" w:rsidRPr="000655F8" w:rsidRDefault="006E7636" w:rsidP="006E7636">
      <w:pPr>
        <w:spacing w:after="197" w:line="256" w:lineRule="auto"/>
        <w:ind w:left="10" w:right="944"/>
        <w:jc w:val="right"/>
        <w:rPr>
          <w:rFonts w:cs="Times New Roman"/>
          <w:b/>
          <w:bCs/>
          <w:i/>
          <w:iCs/>
          <w:sz w:val="22"/>
          <w:szCs w:val="22"/>
        </w:rPr>
      </w:pPr>
      <w:r w:rsidRPr="000655F8">
        <w:rPr>
          <w:rFonts w:cs="Times New Roman"/>
          <w:b/>
          <w:bCs/>
          <w:i/>
          <w:iCs/>
          <w:sz w:val="22"/>
          <w:szCs w:val="22"/>
        </w:rPr>
        <w:t>Załącznik nr 1b</w:t>
      </w:r>
    </w:p>
    <w:p w14:paraId="3016407D" w14:textId="77777777" w:rsidR="000655F8" w:rsidRDefault="006E7636" w:rsidP="006E7636">
      <w:pPr>
        <w:pStyle w:val="Nagwek1"/>
        <w:ind w:right="611"/>
        <w:rPr>
          <w:rFonts w:eastAsia="Arial Unicode MS" w:cs="Times New Roman"/>
          <w:sz w:val="22"/>
          <w:szCs w:val="22"/>
        </w:rPr>
      </w:pPr>
      <w:r w:rsidRPr="000655F8">
        <w:rPr>
          <w:rFonts w:eastAsia="Arial Unicode MS" w:cs="Times New Roman"/>
          <w:sz w:val="22"/>
          <w:szCs w:val="22"/>
        </w:rPr>
        <w:t xml:space="preserve">Karta przedmiotu - praktyka zawodowa </w:t>
      </w:r>
    </w:p>
    <w:p w14:paraId="6B07AB4E" w14:textId="49B140F8" w:rsidR="006E7636" w:rsidRPr="000655F8" w:rsidRDefault="006E7636" w:rsidP="006E7636">
      <w:pPr>
        <w:pStyle w:val="Nagwek1"/>
        <w:ind w:right="611"/>
        <w:rPr>
          <w:rFonts w:eastAsia="Arial Unicode MS" w:cs="Times New Roman"/>
          <w:sz w:val="22"/>
          <w:szCs w:val="22"/>
        </w:rPr>
      </w:pPr>
      <w:r w:rsidRPr="000655F8">
        <w:rPr>
          <w:rFonts w:eastAsia="Arial Unicode MS" w:cs="Times New Roman"/>
          <w:sz w:val="22"/>
          <w:szCs w:val="22"/>
        </w:rPr>
        <w:t xml:space="preserve">Cz. 1 </w:t>
      </w:r>
    </w:p>
    <w:tbl>
      <w:tblPr>
        <w:tblStyle w:val="TableNormal"/>
        <w:tblW w:w="9351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972"/>
        <w:gridCol w:w="1276"/>
        <w:gridCol w:w="142"/>
        <w:gridCol w:w="1336"/>
        <w:gridCol w:w="2092"/>
        <w:gridCol w:w="1533"/>
      </w:tblGrid>
      <w:tr w:rsidR="006E7636" w:rsidRPr="000655F8" w14:paraId="63B19BFC" w14:textId="77777777" w:rsidTr="000C4BCD">
        <w:trPr>
          <w:trHeight w:val="241"/>
          <w:jc w:val="center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1" w:type="dxa"/>
              <w:bottom w:w="80" w:type="dxa"/>
              <w:right w:w="80" w:type="dxa"/>
            </w:tcMar>
            <w:hideMark/>
          </w:tcPr>
          <w:p w14:paraId="2043CA38" w14:textId="77777777" w:rsidR="006E7636" w:rsidRPr="000655F8" w:rsidRDefault="006E7636">
            <w:pPr>
              <w:spacing w:after="0" w:line="256" w:lineRule="auto"/>
              <w:ind w:left="21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0655F8">
              <w:rPr>
                <w:rFonts w:cs="Times New Roman"/>
                <w:b/>
                <w:bCs/>
                <w:sz w:val="22"/>
                <w:szCs w:val="22"/>
              </w:rPr>
              <w:t xml:space="preserve">Informacje </w:t>
            </w:r>
            <w:proofErr w:type="spellStart"/>
            <w:r w:rsidRPr="000655F8">
              <w:rPr>
                <w:rFonts w:cs="Times New Roman"/>
                <w:b/>
                <w:bCs/>
                <w:sz w:val="22"/>
                <w:szCs w:val="22"/>
              </w:rPr>
              <w:t>og</w:t>
            </w:r>
            <w:proofErr w:type="spellEnd"/>
            <w:r w:rsidRPr="000655F8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proofErr w:type="spellStart"/>
            <w:r w:rsidRPr="000655F8">
              <w:rPr>
                <w:rFonts w:cs="Times New Roman"/>
                <w:b/>
                <w:bCs/>
                <w:sz w:val="22"/>
                <w:szCs w:val="22"/>
              </w:rPr>
              <w:t>lne</w:t>
            </w:r>
            <w:proofErr w:type="spellEnd"/>
            <w:r w:rsidRPr="000655F8">
              <w:rPr>
                <w:rFonts w:cs="Times New Roman"/>
                <w:b/>
                <w:bCs/>
                <w:sz w:val="22"/>
                <w:szCs w:val="22"/>
              </w:rPr>
              <w:t xml:space="preserve"> o przedmiocie </w:t>
            </w:r>
          </w:p>
        </w:tc>
      </w:tr>
      <w:tr w:rsidR="006E7636" w:rsidRPr="000655F8" w14:paraId="0DFBE169" w14:textId="77777777" w:rsidTr="000C4BCD">
        <w:trPr>
          <w:trHeight w:val="513"/>
          <w:jc w:val="center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vAlign w:val="center"/>
            <w:hideMark/>
          </w:tcPr>
          <w:p w14:paraId="2FBA03FD" w14:textId="77777777" w:rsidR="006E7636" w:rsidRPr="000655F8" w:rsidRDefault="006E7636">
            <w:pPr>
              <w:spacing w:after="0" w:line="256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0655F8">
              <w:rPr>
                <w:rFonts w:cs="Times New Roman"/>
                <w:b/>
                <w:bCs/>
                <w:sz w:val="22"/>
                <w:szCs w:val="22"/>
              </w:rPr>
              <w:t xml:space="preserve">1. Kierunek </w:t>
            </w:r>
            <w:proofErr w:type="spellStart"/>
            <w:r w:rsidRPr="000655F8">
              <w:rPr>
                <w:rFonts w:cs="Times New Roman"/>
                <w:b/>
                <w:bCs/>
                <w:sz w:val="22"/>
                <w:szCs w:val="22"/>
              </w:rPr>
              <w:t>studi</w:t>
            </w:r>
            <w:proofErr w:type="spellEnd"/>
            <w:r w:rsidRPr="000655F8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0655F8">
              <w:rPr>
                <w:rFonts w:cs="Times New Roman"/>
                <w:b/>
                <w:bCs/>
                <w:sz w:val="22"/>
                <w:szCs w:val="22"/>
              </w:rPr>
              <w:t>w:</w:t>
            </w:r>
            <w:r w:rsidRPr="000655F8">
              <w:rPr>
                <w:rFonts w:cs="Times New Roman"/>
                <w:sz w:val="22"/>
                <w:szCs w:val="22"/>
                <w:lang w:val="fr-FR"/>
              </w:rPr>
              <w:t xml:space="preserve"> Piel</w:t>
            </w:r>
            <w:proofErr w:type="spellStart"/>
            <w:r w:rsidRPr="000655F8">
              <w:rPr>
                <w:rFonts w:cs="Times New Roman"/>
                <w:sz w:val="22"/>
                <w:szCs w:val="22"/>
              </w:rPr>
              <w:t>ęgniarstwo</w:t>
            </w:r>
            <w:proofErr w:type="spellEnd"/>
            <w:r w:rsidRPr="000655F8"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B49C8DD" w14:textId="16A2537C" w:rsidR="002779CF" w:rsidRPr="000655F8" w:rsidRDefault="006E7636" w:rsidP="002779CF">
            <w:pPr>
              <w:numPr>
                <w:ilvl w:val="0"/>
                <w:numId w:val="1"/>
              </w:numPr>
              <w:spacing w:after="14" w:line="256" w:lineRule="auto"/>
              <w:ind w:right="0"/>
              <w:jc w:val="left"/>
              <w:rPr>
                <w:rFonts w:cs="Times New Roman"/>
                <w:sz w:val="22"/>
                <w:szCs w:val="22"/>
              </w:rPr>
            </w:pPr>
            <w:r w:rsidRPr="000655F8">
              <w:rPr>
                <w:rFonts w:cs="Times New Roman"/>
                <w:b/>
                <w:bCs/>
                <w:sz w:val="22"/>
                <w:szCs w:val="22"/>
              </w:rPr>
              <w:t>Poziom kształcenia:</w:t>
            </w:r>
            <w:r w:rsidRPr="000655F8">
              <w:rPr>
                <w:rFonts w:cs="Times New Roman"/>
                <w:sz w:val="22"/>
                <w:szCs w:val="22"/>
              </w:rPr>
              <w:t xml:space="preserve"> I </w:t>
            </w:r>
            <w:r w:rsidR="00941559" w:rsidRPr="000655F8">
              <w:rPr>
                <w:rFonts w:cs="Times New Roman"/>
                <w:sz w:val="22"/>
                <w:szCs w:val="22"/>
              </w:rPr>
              <w:t>s</w:t>
            </w:r>
            <w:r w:rsidRPr="000655F8">
              <w:rPr>
                <w:rFonts w:cs="Times New Roman"/>
                <w:sz w:val="22"/>
                <w:szCs w:val="22"/>
              </w:rPr>
              <w:t>top</w:t>
            </w:r>
            <w:r w:rsidR="000655F8">
              <w:rPr>
                <w:rFonts w:cs="Times New Roman"/>
                <w:sz w:val="22"/>
                <w:szCs w:val="22"/>
              </w:rPr>
              <w:t>ień</w:t>
            </w:r>
            <w:r w:rsidRPr="000655F8">
              <w:rPr>
                <w:rFonts w:cs="Times New Roman"/>
                <w:sz w:val="22"/>
                <w:szCs w:val="22"/>
              </w:rPr>
              <w:t xml:space="preserve"> </w:t>
            </w:r>
            <w:r w:rsidR="0043089F" w:rsidRPr="000655F8">
              <w:rPr>
                <w:rFonts w:cs="Times New Roman"/>
                <w:sz w:val="22"/>
                <w:szCs w:val="22"/>
              </w:rPr>
              <w:t>/ profil praktyczny</w:t>
            </w:r>
          </w:p>
          <w:p w14:paraId="0FD5892B" w14:textId="2BD54519" w:rsidR="006E7636" w:rsidRPr="000655F8" w:rsidRDefault="006E7636" w:rsidP="002779CF">
            <w:pPr>
              <w:numPr>
                <w:ilvl w:val="0"/>
                <w:numId w:val="1"/>
              </w:numPr>
              <w:spacing w:after="14" w:line="256" w:lineRule="auto"/>
              <w:ind w:right="0"/>
              <w:jc w:val="left"/>
              <w:rPr>
                <w:rFonts w:cs="Times New Roman"/>
                <w:sz w:val="22"/>
                <w:szCs w:val="22"/>
              </w:rPr>
            </w:pPr>
            <w:r w:rsidRPr="000655F8">
              <w:rPr>
                <w:rFonts w:cs="Times New Roman"/>
                <w:b/>
                <w:bCs/>
                <w:sz w:val="22"/>
                <w:szCs w:val="22"/>
                <w:lang w:val="it-IT"/>
              </w:rPr>
              <w:t>Forma studi</w:t>
            </w:r>
            <w:r w:rsidRPr="000655F8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0655F8">
              <w:rPr>
                <w:rFonts w:cs="Times New Roman"/>
                <w:b/>
                <w:bCs/>
                <w:sz w:val="22"/>
                <w:szCs w:val="22"/>
              </w:rPr>
              <w:t>w:</w:t>
            </w:r>
            <w:r w:rsidRPr="000655F8">
              <w:rPr>
                <w:rFonts w:cs="Times New Roman"/>
                <w:sz w:val="22"/>
                <w:szCs w:val="22"/>
              </w:rPr>
              <w:t xml:space="preserve">  </w:t>
            </w:r>
            <w:r w:rsidR="000C4BCD">
              <w:rPr>
                <w:rFonts w:cs="Times New Roman"/>
                <w:sz w:val="22"/>
                <w:szCs w:val="22"/>
              </w:rPr>
              <w:t>s</w:t>
            </w:r>
            <w:r w:rsidRPr="000655F8">
              <w:rPr>
                <w:rFonts w:cs="Times New Roman"/>
                <w:sz w:val="22"/>
                <w:szCs w:val="22"/>
              </w:rPr>
              <w:t>t</w:t>
            </w:r>
            <w:r w:rsidR="000655F8">
              <w:rPr>
                <w:rFonts w:cs="Times New Roman"/>
                <w:sz w:val="22"/>
                <w:szCs w:val="22"/>
              </w:rPr>
              <w:t>udia st</w:t>
            </w:r>
            <w:r w:rsidRPr="000655F8">
              <w:rPr>
                <w:rFonts w:cs="Times New Roman"/>
                <w:sz w:val="22"/>
                <w:szCs w:val="22"/>
              </w:rPr>
              <w:t>acjonarne</w:t>
            </w:r>
          </w:p>
        </w:tc>
      </w:tr>
      <w:tr w:rsidR="006E7636" w:rsidRPr="000655F8" w14:paraId="0B02FE92" w14:textId="77777777" w:rsidTr="000C4BCD">
        <w:trPr>
          <w:trHeight w:val="241"/>
          <w:jc w:val="center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hideMark/>
          </w:tcPr>
          <w:p w14:paraId="130321C2" w14:textId="094C6319" w:rsidR="006E7636" w:rsidRPr="000655F8" w:rsidRDefault="006E7636">
            <w:pPr>
              <w:spacing w:after="0" w:line="256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0655F8">
              <w:rPr>
                <w:rFonts w:cs="Times New Roman"/>
                <w:b/>
                <w:bCs/>
                <w:sz w:val="22"/>
                <w:szCs w:val="22"/>
              </w:rPr>
              <w:t>4. Rok:</w:t>
            </w:r>
            <w:r w:rsidRPr="000655F8">
              <w:rPr>
                <w:rFonts w:cs="Times New Roman"/>
                <w:sz w:val="22"/>
                <w:szCs w:val="22"/>
              </w:rPr>
              <w:t xml:space="preserve"> </w:t>
            </w:r>
            <w:r w:rsidR="008A534A" w:rsidRPr="000655F8">
              <w:rPr>
                <w:rFonts w:cs="Times New Roman"/>
                <w:sz w:val="22"/>
                <w:szCs w:val="22"/>
              </w:rPr>
              <w:t>III</w:t>
            </w:r>
            <w:r w:rsidR="00941559" w:rsidRPr="000655F8">
              <w:rPr>
                <w:rFonts w:cs="Times New Roman"/>
                <w:sz w:val="22"/>
                <w:szCs w:val="22"/>
              </w:rPr>
              <w:t xml:space="preserve"> / cykl</w:t>
            </w:r>
            <w:r w:rsidRPr="000655F8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0655F8">
              <w:rPr>
                <w:rFonts w:cs="Times New Roman"/>
                <w:sz w:val="22"/>
                <w:szCs w:val="22"/>
              </w:rPr>
              <w:t>202</w:t>
            </w:r>
            <w:r w:rsidR="00E63B4B" w:rsidRPr="000655F8">
              <w:rPr>
                <w:rFonts w:cs="Times New Roman"/>
                <w:sz w:val="22"/>
                <w:szCs w:val="22"/>
              </w:rPr>
              <w:t>4</w:t>
            </w:r>
            <w:r w:rsidR="00FB5CF0" w:rsidRPr="000655F8">
              <w:rPr>
                <w:rFonts w:cs="Times New Roman"/>
                <w:sz w:val="22"/>
                <w:szCs w:val="22"/>
              </w:rPr>
              <w:t>-</w:t>
            </w:r>
            <w:r w:rsidRPr="000655F8">
              <w:rPr>
                <w:rFonts w:cs="Times New Roman"/>
                <w:sz w:val="22"/>
                <w:szCs w:val="22"/>
                <w:lang w:val="en-US"/>
              </w:rPr>
              <w:t>202</w:t>
            </w:r>
            <w:r w:rsidR="00E63B4B" w:rsidRPr="000655F8">
              <w:rPr>
                <w:rFonts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hideMark/>
          </w:tcPr>
          <w:p w14:paraId="7A32D42F" w14:textId="3114591C" w:rsidR="006E7636" w:rsidRPr="000655F8" w:rsidRDefault="006E7636">
            <w:pPr>
              <w:spacing w:after="0" w:line="256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0655F8">
              <w:rPr>
                <w:rFonts w:cs="Times New Roman"/>
                <w:b/>
                <w:bCs/>
                <w:sz w:val="22"/>
                <w:szCs w:val="22"/>
                <w:lang w:val="pt-PT"/>
              </w:rPr>
              <w:t xml:space="preserve">5. Semestr: </w:t>
            </w:r>
            <w:r w:rsidRPr="000655F8">
              <w:rPr>
                <w:rFonts w:cs="Times New Roman"/>
                <w:sz w:val="22"/>
                <w:szCs w:val="22"/>
              </w:rPr>
              <w:t xml:space="preserve"> V</w:t>
            </w:r>
            <w:r w:rsidR="000655F8">
              <w:rPr>
                <w:rFonts w:cs="Times New Roman"/>
                <w:sz w:val="22"/>
                <w:szCs w:val="22"/>
              </w:rPr>
              <w:t xml:space="preserve">, </w:t>
            </w:r>
            <w:r w:rsidRPr="000655F8">
              <w:rPr>
                <w:rFonts w:cs="Times New Roman"/>
                <w:sz w:val="22"/>
                <w:szCs w:val="22"/>
              </w:rPr>
              <w:t>VI</w:t>
            </w:r>
          </w:p>
        </w:tc>
      </w:tr>
      <w:tr w:rsidR="006E7636" w:rsidRPr="000655F8" w14:paraId="7725B900" w14:textId="77777777" w:rsidTr="000C4BCD">
        <w:trPr>
          <w:trHeight w:val="241"/>
          <w:jc w:val="center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hideMark/>
          </w:tcPr>
          <w:p w14:paraId="0CECE54F" w14:textId="77777777" w:rsidR="006E7636" w:rsidRPr="000655F8" w:rsidRDefault="006E7636">
            <w:pPr>
              <w:spacing w:after="0" w:line="256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0655F8">
              <w:rPr>
                <w:rFonts w:cs="Times New Roman"/>
                <w:b/>
                <w:bCs/>
                <w:sz w:val="22"/>
                <w:szCs w:val="22"/>
              </w:rPr>
              <w:t>6. Nazwa przedmiotu:</w:t>
            </w:r>
            <w:r w:rsidRPr="000655F8">
              <w:rPr>
                <w:rFonts w:cs="Times New Roman"/>
                <w:sz w:val="22"/>
                <w:szCs w:val="22"/>
                <w:lang w:val="it-IT"/>
              </w:rPr>
              <w:t xml:space="preserve">  </w:t>
            </w:r>
            <w:r w:rsidRPr="000655F8">
              <w:rPr>
                <w:rFonts w:cs="Times New Roman"/>
                <w:bCs/>
                <w:sz w:val="22"/>
                <w:szCs w:val="22"/>
                <w:lang w:val="it-IT"/>
              </w:rPr>
              <w:t>Neurologia i piel</w:t>
            </w:r>
            <w:proofErr w:type="spellStart"/>
            <w:r w:rsidRPr="000655F8">
              <w:rPr>
                <w:rFonts w:cs="Times New Roman"/>
                <w:bCs/>
                <w:sz w:val="22"/>
                <w:szCs w:val="22"/>
              </w:rPr>
              <w:t>ęgniarstwo</w:t>
            </w:r>
            <w:proofErr w:type="spellEnd"/>
            <w:r w:rsidRPr="000655F8">
              <w:rPr>
                <w:rFonts w:cs="Times New Roman"/>
                <w:bCs/>
                <w:sz w:val="22"/>
                <w:szCs w:val="22"/>
              </w:rPr>
              <w:t xml:space="preserve"> neurologiczne</w:t>
            </w:r>
          </w:p>
        </w:tc>
      </w:tr>
      <w:tr w:rsidR="006E7636" w:rsidRPr="000655F8" w14:paraId="473DBD74" w14:textId="77777777" w:rsidTr="000C4BCD">
        <w:trPr>
          <w:trHeight w:val="241"/>
          <w:jc w:val="center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hideMark/>
          </w:tcPr>
          <w:p w14:paraId="7D3722C4" w14:textId="6D9BA2EC" w:rsidR="006E7636" w:rsidRPr="000655F8" w:rsidRDefault="006E7636">
            <w:pPr>
              <w:spacing w:after="0" w:line="256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0655F8">
              <w:rPr>
                <w:rFonts w:cs="Times New Roman"/>
                <w:b/>
                <w:bCs/>
                <w:sz w:val="22"/>
                <w:szCs w:val="22"/>
              </w:rPr>
              <w:t>7. Status przedmiotu:</w:t>
            </w:r>
            <w:r w:rsidRPr="000655F8">
              <w:rPr>
                <w:rFonts w:cs="Times New Roman"/>
                <w:sz w:val="22"/>
                <w:szCs w:val="22"/>
              </w:rPr>
              <w:t xml:space="preserve">  Obowiązkow</w:t>
            </w:r>
            <w:r w:rsidR="000655F8">
              <w:rPr>
                <w:rFonts w:cs="Times New Roman"/>
                <w:sz w:val="22"/>
                <w:szCs w:val="22"/>
              </w:rPr>
              <w:t>y</w:t>
            </w:r>
          </w:p>
        </w:tc>
      </w:tr>
      <w:tr w:rsidR="006E7636" w:rsidRPr="000655F8" w14:paraId="6DE70524" w14:textId="77777777" w:rsidTr="000C4BCD">
        <w:trPr>
          <w:trHeight w:val="2731"/>
          <w:jc w:val="center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hideMark/>
          </w:tcPr>
          <w:p w14:paraId="2699D58C" w14:textId="77777777" w:rsidR="006E7636" w:rsidRPr="000655F8" w:rsidRDefault="006E7636">
            <w:pPr>
              <w:spacing w:after="0" w:line="256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0655F8">
              <w:rPr>
                <w:rFonts w:cs="Times New Roman"/>
                <w:b/>
                <w:bCs/>
                <w:sz w:val="22"/>
                <w:szCs w:val="22"/>
              </w:rPr>
              <w:t xml:space="preserve">8.  Cel/-e przedmiotu  </w:t>
            </w:r>
          </w:p>
          <w:p w14:paraId="498EDD38" w14:textId="77777777" w:rsidR="00777F5B" w:rsidRPr="00777F5B" w:rsidRDefault="00777F5B" w:rsidP="00777F5B">
            <w:pPr>
              <w:spacing w:after="0" w:line="240" w:lineRule="auto"/>
              <w:ind w:left="14" w:right="0" w:firstLine="0"/>
              <w:rPr>
                <w:rFonts w:cs="Times New Roman"/>
                <w:sz w:val="22"/>
                <w:szCs w:val="22"/>
              </w:rPr>
            </w:pPr>
            <w:r w:rsidRPr="00777F5B">
              <w:rPr>
                <w:rFonts w:cs="Times New Roman"/>
                <w:sz w:val="22"/>
                <w:szCs w:val="22"/>
              </w:rPr>
              <w:t>- kształtowanie umiejętności oceny stanu neurologicznego pacjenta w oparciu o znajomość elementów badania neurologicznego;</w:t>
            </w:r>
          </w:p>
          <w:p w14:paraId="08C97BCC" w14:textId="77777777" w:rsidR="00777F5B" w:rsidRPr="00777F5B" w:rsidRDefault="00777F5B" w:rsidP="00777F5B">
            <w:pPr>
              <w:spacing w:after="0" w:line="240" w:lineRule="auto"/>
              <w:ind w:left="14" w:right="0" w:firstLine="0"/>
              <w:rPr>
                <w:rFonts w:cs="Times New Roman"/>
                <w:sz w:val="22"/>
                <w:szCs w:val="22"/>
              </w:rPr>
            </w:pPr>
            <w:r w:rsidRPr="00777F5B">
              <w:rPr>
                <w:rFonts w:cs="Times New Roman"/>
                <w:sz w:val="22"/>
                <w:szCs w:val="22"/>
              </w:rPr>
              <w:t>- przygotowanie do sprawowania opieki pielęgniarskiej nad chorym w oddziale neurologicznym i udarowym;</w:t>
            </w:r>
          </w:p>
          <w:p w14:paraId="349EFB68" w14:textId="77777777" w:rsidR="00777F5B" w:rsidRPr="00777F5B" w:rsidRDefault="00777F5B" w:rsidP="00777F5B">
            <w:pPr>
              <w:spacing w:after="0" w:line="240" w:lineRule="auto"/>
              <w:ind w:left="14" w:right="0" w:firstLine="0"/>
              <w:rPr>
                <w:rFonts w:cs="Times New Roman"/>
                <w:sz w:val="22"/>
                <w:szCs w:val="22"/>
              </w:rPr>
            </w:pPr>
            <w:r w:rsidRPr="00777F5B">
              <w:rPr>
                <w:rFonts w:cs="Times New Roman"/>
                <w:sz w:val="22"/>
                <w:szCs w:val="22"/>
              </w:rPr>
              <w:t xml:space="preserve">- zapoznanie studenta ze standardami opieki nad chorym leczonym w oddziale neurologicznym </w:t>
            </w:r>
            <w:r w:rsidRPr="00777F5B">
              <w:rPr>
                <w:rFonts w:cs="Times New Roman"/>
                <w:sz w:val="22"/>
                <w:szCs w:val="22"/>
              </w:rPr>
              <w:br/>
              <w:t>i udarowym;</w:t>
            </w:r>
          </w:p>
          <w:p w14:paraId="521F8465" w14:textId="77777777" w:rsidR="00777F5B" w:rsidRPr="00777F5B" w:rsidRDefault="00777F5B" w:rsidP="00777F5B">
            <w:pPr>
              <w:spacing w:after="0" w:line="240" w:lineRule="auto"/>
              <w:ind w:left="14" w:right="0" w:firstLine="0"/>
              <w:rPr>
                <w:rFonts w:cs="Times New Roman"/>
                <w:sz w:val="22"/>
                <w:szCs w:val="22"/>
              </w:rPr>
            </w:pPr>
            <w:r w:rsidRPr="00777F5B">
              <w:rPr>
                <w:rFonts w:cs="Times New Roman"/>
                <w:sz w:val="22"/>
                <w:szCs w:val="22"/>
              </w:rPr>
              <w:t>- kształtowanie i doskonalenie umiejętności sprawowania profesjonalnej opieki nad pacjentem neurologicznym.</w:t>
            </w:r>
          </w:p>
          <w:p w14:paraId="544758B7" w14:textId="77777777" w:rsidR="000655F8" w:rsidRDefault="000655F8">
            <w:pPr>
              <w:spacing w:after="44" w:line="256" w:lineRule="auto"/>
              <w:ind w:left="14" w:right="0" w:firstLine="0"/>
              <w:jc w:val="left"/>
              <w:rPr>
                <w:rFonts w:cs="Times New Roman"/>
                <w:b/>
                <w:bCs/>
                <w:sz w:val="22"/>
                <w:szCs w:val="22"/>
                <w:vertAlign w:val="subscript"/>
              </w:rPr>
            </w:pPr>
          </w:p>
          <w:p w14:paraId="4D139C2A" w14:textId="77777777" w:rsidR="000655F8" w:rsidRPr="000655F8" w:rsidRDefault="000655F8" w:rsidP="000655F8">
            <w:pPr>
              <w:spacing w:after="13" w:line="254" w:lineRule="auto"/>
              <w:ind w:left="28" w:right="0" w:firstLine="0"/>
              <w:rPr>
                <w:rFonts w:eastAsia="Times New Roman" w:cs="Times New Roman"/>
                <w:sz w:val="22"/>
                <w:szCs w:val="22"/>
              </w:rPr>
            </w:pPr>
            <w:r w:rsidRPr="000655F8">
              <w:rPr>
                <w:rFonts w:eastAsia="Times New Roman" w:cs="Times New Roman"/>
                <w:b/>
                <w:sz w:val="22"/>
                <w:szCs w:val="22"/>
              </w:rPr>
              <w:t xml:space="preserve">Efekty uczenia się/odniesienie do efektów uczenia się </w:t>
            </w:r>
            <w:r w:rsidRPr="000655F8">
              <w:rPr>
                <w:rFonts w:eastAsia="Times New Roman" w:cs="Times New Roman"/>
                <w:sz w:val="22"/>
                <w:szCs w:val="22"/>
              </w:rPr>
              <w:t xml:space="preserve">zawartych w </w:t>
            </w:r>
            <w:r w:rsidRPr="000655F8">
              <w:rPr>
                <w:rFonts w:eastAsia="Times New Roman" w:cs="Times New Roman"/>
                <w:i/>
                <w:sz w:val="22"/>
                <w:szCs w:val="22"/>
              </w:rPr>
              <w:t>(właściwe podkreślić)</w:t>
            </w:r>
            <w:r w:rsidRPr="000655F8">
              <w:rPr>
                <w:rFonts w:eastAsia="Times New Roman" w:cs="Times New Roman"/>
                <w:sz w:val="22"/>
                <w:szCs w:val="22"/>
              </w:rPr>
              <w:t xml:space="preserve">: </w:t>
            </w:r>
          </w:p>
          <w:p w14:paraId="045AC483" w14:textId="77777777" w:rsidR="000655F8" w:rsidRPr="000655F8" w:rsidRDefault="000655F8" w:rsidP="000655F8">
            <w:pPr>
              <w:spacing w:after="15" w:line="259" w:lineRule="auto"/>
              <w:ind w:left="28" w:right="296" w:firstLine="0"/>
              <w:rPr>
                <w:rFonts w:eastAsia="Times New Roman" w:cs="Times New Roman"/>
                <w:i/>
                <w:sz w:val="22"/>
                <w:szCs w:val="22"/>
              </w:rPr>
            </w:pPr>
            <w:r w:rsidRPr="000655F8">
              <w:rPr>
                <w:rFonts w:eastAsia="Times New Roman" w:cs="Times New Roman"/>
                <w:sz w:val="22"/>
                <w:szCs w:val="22"/>
                <w:u w:val="single"/>
              </w:rPr>
              <w:t>standardach kształcenia (Rozporządzenie Ministra Nauki i Szkolnictwa Wyższego)</w:t>
            </w:r>
            <w:r w:rsidRPr="000655F8">
              <w:rPr>
                <w:rFonts w:eastAsia="Times New Roman" w:cs="Times New Roman"/>
                <w:sz w:val="22"/>
                <w:szCs w:val="22"/>
              </w:rPr>
              <w:t xml:space="preserve">/Uchwale Senatu SUM </w:t>
            </w:r>
            <w:r w:rsidRPr="000655F8">
              <w:rPr>
                <w:rFonts w:eastAsia="Times New Roman" w:cs="Times New Roman"/>
                <w:i/>
                <w:sz w:val="22"/>
                <w:szCs w:val="22"/>
              </w:rPr>
              <w:t>(podać określenia zawarte w standardach kształcenia/symbole efektów zatwierdzone Uchwałą Senatu SUM)</w:t>
            </w:r>
          </w:p>
          <w:p w14:paraId="44526F79" w14:textId="0391DADC" w:rsidR="006E7636" w:rsidRPr="000655F8" w:rsidRDefault="000655F8">
            <w:pPr>
              <w:spacing w:after="44" w:line="256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w zakresie wiedzy student zna i rozumie:</w:t>
            </w:r>
          </w:p>
          <w:p w14:paraId="298B42CF" w14:textId="66ACBD1D" w:rsidR="006E7636" w:rsidRPr="000655F8" w:rsidRDefault="000655F8">
            <w:pPr>
              <w:spacing w:after="0" w:line="256" w:lineRule="auto"/>
              <w:ind w:left="14" w:right="3977" w:firstLine="0"/>
              <w:jc w:val="left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w</w:t>
            </w:r>
            <w:r w:rsidR="006E7636" w:rsidRPr="000655F8">
              <w:rPr>
                <w:rFonts w:cs="Times New Roman"/>
                <w:iCs/>
                <w:sz w:val="22"/>
                <w:szCs w:val="22"/>
              </w:rPr>
              <w:t xml:space="preserve"> zakresie umiejętności student potrafi: </w:t>
            </w:r>
          </w:p>
          <w:p w14:paraId="70B71CB9" w14:textId="3FFEE0FF" w:rsidR="00D248D6" w:rsidRPr="000655F8" w:rsidRDefault="00D248D6" w:rsidP="0050217B">
            <w:pPr>
              <w:spacing w:after="0" w:line="259" w:lineRule="auto"/>
              <w:ind w:left="14" w:right="0" w:firstLine="0"/>
              <w:rPr>
                <w:rFonts w:cs="Times New Roman"/>
                <w:i/>
                <w:iCs/>
                <w:sz w:val="22"/>
                <w:szCs w:val="22"/>
              </w:rPr>
            </w:pPr>
            <w:r w:rsidRPr="000655F8">
              <w:rPr>
                <w:rFonts w:cs="Times New Roman"/>
                <w:sz w:val="22"/>
                <w:szCs w:val="22"/>
              </w:rPr>
              <w:t>D</w:t>
            </w:r>
            <w:r w:rsidRPr="000655F8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.U.1; </w:t>
            </w:r>
            <w:r w:rsidR="004E5333" w:rsidRPr="000655F8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D.U.2; </w:t>
            </w:r>
            <w:r w:rsidRPr="000655F8">
              <w:rPr>
                <w:rFonts w:cs="Times New Roman"/>
                <w:sz w:val="22"/>
                <w:szCs w:val="22"/>
                <w:shd w:val="clear" w:color="auto" w:fill="FFFFFF"/>
              </w:rPr>
              <w:t>D.U.</w:t>
            </w:r>
            <w:r w:rsidR="00344ED5" w:rsidRPr="000655F8">
              <w:rPr>
                <w:rFonts w:cs="Times New Roman"/>
                <w:sz w:val="22"/>
                <w:szCs w:val="22"/>
                <w:shd w:val="clear" w:color="auto" w:fill="FFFFFF"/>
              </w:rPr>
              <w:t>3</w:t>
            </w:r>
            <w:r w:rsidRPr="000655F8">
              <w:rPr>
                <w:rFonts w:cs="Times New Roman"/>
                <w:sz w:val="22"/>
                <w:szCs w:val="22"/>
                <w:shd w:val="clear" w:color="auto" w:fill="FFFFFF"/>
              </w:rPr>
              <w:t>; D.U.</w:t>
            </w:r>
            <w:r w:rsidR="00344ED5" w:rsidRPr="000655F8">
              <w:rPr>
                <w:rFonts w:cs="Times New Roman"/>
                <w:sz w:val="22"/>
                <w:szCs w:val="22"/>
                <w:shd w:val="clear" w:color="auto" w:fill="FFFFFF"/>
              </w:rPr>
              <w:t>8</w:t>
            </w:r>
            <w:r w:rsidRPr="000655F8">
              <w:rPr>
                <w:rFonts w:cs="Times New Roman"/>
                <w:sz w:val="22"/>
                <w:szCs w:val="22"/>
                <w:shd w:val="clear" w:color="auto" w:fill="FFFFFF"/>
              </w:rPr>
              <w:t>; D.U.</w:t>
            </w:r>
            <w:r w:rsidR="00344ED5" w:rsidRPr="000655F8">
              <w:rPr>
                <w:rFonts w:cs="Times New Roman"/>
                <w:sz w:val="22"/>
                <w:szCs w:val="22"/>
                <w:shd w:val="clear" w:color="auto" w:fill="FFFFFF"/>
              </w:rPr>
              <w:t>12</w:t>
            </w:r>
            <w:r w:rsidRPr="000655F8">
              <w:rPr>
                <w:rFonts w:cs="Times New Roman"/>
                <w:sz w:val="22"/>
                <w:szCs w:val="22"/>
                <w:shd w:val="clear" w:color="auto" w:fill="FFFFFF"/>
              </w:rPr>
              <w:t>; D.U.</w:t>
            </w:r>
            <w:r w:rsidR="00344ED5" w:rsidRPr="000655F8">
              <w:rPr>
                <w:rFonts w:cs="Times New Roman"/>
                <w:sz w:val="22"/>
                <w:szCs w:val="22"/>
                <w:shd w:val="clear" w:color="auto" w:fill="FFFFFF"/>
              </w:rPr>
              <w:t>15</w:t>
            </w:r>
            <w:r w:rsidRPr="000655F8">
              <w:rPr>
                <w:rFonts w:cs="Times New Roman"/>
                <w:sz w:val="22"/>
                <w:szCs w:val="22"/>
                <w:shd w:val="clear" w:color="auto" w:fill="FFFFFF"/>
              </w:rPr>
              <w:t>; D.U.</w:t>
            </w:r>
            <w:r w:rsidR="00344ED5" w:rsidRPr="000655F8">
              <w:rPr>
                <w:rFonts w:cs="Times New Roman"/>
                <w:sz w:val="22"/>
                <w:szCs w:val="22"/>
                <w:shd w:val="clear" w:color="auto" w:fill="FFFFFF"/>
              </w:rPr>
              <w:t>16</w:t>
            </w:r>
            <w:r w:rsidRPr="000655F8">
              <w:rPr>
                <w:rFonts w:cs="Times New Roman"/>
                <w:sz w:val="22"/>
                <w:szCs w:val="22"/>
                <w:shd w:val="clear" w:color="auto" w:fill="FFFFFF"/>
              </w:rPr>
              <w:t>; D.U.</w:t>
            </w:r>
            <w:r w:rsidR="00EB4495" w:rsidRPr="000655F8">
              <w:rPr>
                <w:rFonts w:cs="Times New Roman"/>
                <w:sz w:val="22"/>
                <w:szCs w:val="22"/>
                <w:shd w:val="clear" w:color="auto" w:fill="FFFFFF"/>
              </w:rPr>
              <w:t>18</w:t>
            </w:r>
            <w:r w:rsidRPr="000655F8">
              <w:rPr>
                <w:rFonts w:cs="Times New Roman"/>
                <w:sz w:val="22"/>
                <w:szCs w:val="22"/>
                <w:shd w:val="clear" w:color="auto" w:fill="FFFFFF"/>
              </w:rPr>
              <w:t>; D.U.</w:t>
            </w:r>
            <w:r w:rsidR="00EB4495" w:rsidRPr="000655F8">
              <w:rPr>
                <w:rFonts w:cs="Times New Roman"/>
                <w:sz w:val="22"/>
                <w:szCs w:val="22"/>
                <w:shd w:val="clear" w:color="auto" w:fill="FFFFFF"/>
              </w:rPr>
              <w:t>20</w:t>
            </w:r>
            <w:r w:rsidRPr="000655F8">
              <w:rPr>
                <w:rFonts w:cs="Times New Roman"/>
                <w:sz w:val="22"/>
                <w:szCs w:val="22"/>
                <w:shd w:val="clear" w:color="auto" w:fill="FFFFFF"/>
              </w:rPr>
              <w:t>; D.U.</w:t>
            </w:r>
            <w:r w:rsidR="00EB4495" w:rsidRPr="000655F8">
              <w:rPr>
                <w:rFonts w:cs="Times New Roman"/>
                <w:sz w:val="22"/>
                <w:szCs w:val="22"/>
                <w:shd w:val="clear" w:color="auto" w:fill="FFFFFF"/>
              </w:rPr>
              <w:t>21</w:t>
            </w:r>
            <w:r w:rsidRPr="000655F8">
              <w:rPr>
                <w:rFonts w:cs="Times New Roman"/>
                <w:sz w:val="22"/>
                <w:szCs w:val="22"/>
                <w:shd w:val="clear" w:color="auto" w:fill="FFFFFF"/>
              </w:rPr>
              <w:t>; D.U.</w:t>
            </w:r>
            <w:r w:rsidR="00EB4495" w:rsidRPr="000655F8">
              <w:rPr>
                <w:rFonts w:cs="Times New Roman"/>
                <w:sz w:val="22"/>
                <w:szCs w:val="22"/>
                <w:shd w:val="clear" w:color="auto" w:fill="FFFFFF"/>
              </w:rPr>
              <w:t>22</w:t>
            </w:r>
            <w:r w:rsidRPr="000655F8">
              <w:rPr>
                <w:rFonts w:cs="Times New Roman"/>
                <w:sz w:val="22"/>
                <w:szCs w:val="22"/>
                <w:shd w:val="clear" w:color="auto" w:fill="FFFFFF"/>
              </w:rPr>
              <w:t>; D.U.</w:t>
            </w:r>
            <w:r w:rsidR="00EB4495" w:rsidRPr="000655F8">
              <w:rPr>
                <w:rFonts w:cs="Times New Roman"/>
                <w:sz w:val="22"/>
                <w:szCs w:val="22"/>
                <w:shd w:val="clear" w:color="auto" w:fill="FFFFFF"/>
              </w:rPr>
              <w:t>23</w:t>
            </w:r>
            <w:r w:rsidRPr="000655F8">
              <w:rPr>
                <w:rFonts w:cs="Times New Roman"/>
                <w:sz w:val="22"/>
                <w:szCs w:val="22"/>
                <w:shd w:val="clear" w:color="auto" w:fill="FFFFFF"/>
              </w:rPr>
              <w:t>;</w:t>
            </w:r>
            <w:r w:rsidR="00EB4495" w:rsidRPr="000655F8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</w:t>
            </w:r>
            <w:r w:rsidR="0050217B" w:rsidRPr="000655F8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D.U.25; </w:t>
            </w:r>
            <w:r w:rsidR="00EB4495" w:rsidRPr="000655F8">
              <w:rPr>
                <w:rFonts w:cs="Times New Roman"/>
                <w:sz w:val="22"/>
                <w:szCs w:val="22"/>
                <w:shd w:val="clear" w:color="auto" w:fill="FFFFFF"/>
              </w:rPr>
              <w:t>D.U.26;</w:t>
            </w:r>
          </w:p>
          <w:p w14:paraId="2793D88B" w14:textId="6DF3B0DE" w:rsidR="006E7636" w:rsidRPr="000655F8" w:rsidRDefault="000655F8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 w:after="240" w:line="240" w:lineRule="auto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  <w:shd w:val="clear" w:color="auto" w:fill="FFFFFF"/>
                <w:lang w:val="pl-PL"/>
              </w:rPr>
              <w:t>w</w:t>
            </w:r>
            <w:r w:rsidR="006E7636" w:rsidRPr="000655F8">
              <w:rPr>
                <w:rFonts w:ascii="Times New Roman" w:hAnsi="Times New Roman" w:cs="Times New Roman"/>
                <w:iCs/>
                <w:sz w:val="22"/>
                <w:szCs w:val="22"/>
                <w:shd w:val="clear" w:color="auto" w:fill="FFFFFF"/>
                <w:lang w:val="pl-PL"/>
              </w:rPr>
              <w:t xml:space="preserve"> zakresie kompetencji społecznych student</w:t>
            </w:r>
            <w:r w:rsidR="006E7636" w:rsidRPr="000655F8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  <w:lang w:val="pl-PL"/>
              </w:rPr>
              <w:t>:</w:t>
            </w:r>
            <w:r w:rsidR="006E7636" w:rsidRPr="000655F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  <w:t xml:space="preserve"> </w:t>
            </w:r>
            <w:r w:rsidR="00E136A7" w:rsidRPr="000655F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  <w:t>1.3.1</w:t>
            </w:r>
            <w:r w:rsidR="0050217B" w:rsidRPr="000655F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  <w:t xml:space="preserve">; 1.3.2; 1.3.3; 1.3.4. </w:t>
            </w:r>
          </w:p>
        </w:tc>
      </w:tr>
      <w:tr w:rsidR="006E7636" w:rsidRPr="000655F8" w14:paraId="7B4C2358" w14:textId="77777777" w:rsidTr="000C4BCD">
        <w:trPr>
          <w:trHeight w:val="499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hideMark/>
          </w:tcPr>
          <w:p w14:paraId="52BD1C34" w14:textId="77777777" w:rsidR="006E7636" w:rsidRPr="000655F8" w:rsidRDefault="006E7636">
            <w:pPr>
              <w:spacing w:after="0" w:line="256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0655F8">
              <w:rPr>
                <w:rFonts w:cs="Times New Roman"/>
                <w:b/>
                <w:bCs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  <w:hideMark/>
          </w:tcPr>
          <w:p w14:paraId="3BEFE6E9" w14:textId="5DF4D8CF" w:rsidR="006E7636" w:rsidRPr="000655F8" w:rsidRDefault="000655F8" w:rsidP="000655F8">
            <w:pPr>
              <w:spacing w:after="0" w:line="257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80</w:t>
            </w:r>
          </w:p>
        </w:tc>
        <w:tc>
          <w:tcPr>
            <w:tcW w:w="3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  <w:hideMark/>
          </w:tcPr>
          <w:p w14:paraId="7D7A4152" w14:textId="77777777" w:rsidR="006E7636" w:rsidRPr="000655F8" w:rsidRDefault="006E7636">
            <w:pPr>
              <w:spacing w:after="0" w:line="256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0655F8">
              <w:rPr>
                <w:rFonts w:cs="Times New Roman"/>
                <w:b/>
                <w:bCs/>
                <w:sz w:val="22"/>
                <w:szCs w:val="22"/>
              </w:rPr>
              <w:t>10. Liczba punkt</w:t>
            </w:r>
            <w:r w:rsidRPr="000655F8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0655F8">
              <w:rPr>
                <w:rFonts w:cs="Times New Roman"/>
                <w:b/>
                <w:bCs/>
                <w:sz w:val="22"/>
                <w:szCs w:val="22"/>
              </w:rPr>
              <w:t xml:space="preserve">w ECTS dla przedmiotu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211" w:type="dxa"/>
              <w:bottom w:w="80" w:type="dxa"/>
              <w:right w:w="80" w:type="dxa"/>
            </w:tcMar>
            <w:vAlign w:val="center"/>
            <w:hideMark/>
          </w:tcPr>
          <w:p w14:paraId="5628EE55" w14:textId="44289606" w:rsidR="006E7636" w:rsidRPr="000655F8" w:rsidRDefault="000655F8" w:rsidP="000655F8">
            <w:pPr>
              <w:spacing w:after="0" w:line="257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3</w:t>
            </w:r>
          </w:p>
        </w:tc>
      </w:tr>
      <w:tr w:rsidR="006E7636" w:rsidRPr="000655F8" w14:paraId="76474C52" w14:textId="77777777" w:rsidTr="000C4BCD">
        <w:trPr>
          <w:trHeight w:val="241"/>
          <w:jc w:val="center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hideMark/>
          </w:tcPr>
          <w:p w14:paraId="32F4D976" w14:textId="77777777" w:rsidR="006E7636" w:rsidRPr="000655F8" w:rsidRDefault="006E7636">
            <w:pPr>
              <w:spacing w:after="0" w:line="256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0655F8">
              <w:rPr>
                <w:rFonts w:cs="Times New Roman"/>
                <w:b/>
                <w:bCs/>
                <w:sz w:val="22"/>
                <w:szCs w:val="22"/>
              </w:rPr>
              <w:t xml:space="preserve">11. Forma zaliczenia przedmiotu: </w:t>
            </w:r>
            <w:r w:rsidRPr="000655F8">
              <w:rPr>
                <w:rFonts w:cs="Times New Roman"/>
                <w:sz w:val="22"/>
                <w:szCs w:val="22"/>
              </w:rPr>
              <w:t xml:space="preserve">zaliczenie </w:t>
            </w:r>
          </w:p>
        </w:tc>
      </w:tr>
      <w:tr w:rsidR="006E7636" w:rsidRPr="000655F8" w14:paraId="6746CA80" w14:textId="77777777" w:rsidTr="000C4BCD">
        <w:trPr>
          <w:trHeight w:val="241"/>
          <w:jc w:val="center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94" w:type="dxa"/>
              <w:bottom w:w="80" w:type="dxa"/>
              <w:right w:w="80" w:type="dxa"/>
            </w:tcMar>
            <w:hideMark/>
          </w:tcPr>
          <w:p w14:paraId="2847D86E" w14:textId="77777777" w:rsidR="006E7636" w:rsidRPr="000655F8" w:rsidRDefault="006E7636">
            <w:pPr>
              <w:spacing w:after="0" w:line="256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0655F8">
              <w:rPr>
                <w:rFonts w:cs="Times New Roman"/>
                <w:b/>
                <w:bCs/>
                <w:sz w:val="22"/>
                <w:szCs w:val="22"/>
              </w:rPr>
              <w:t>12. Sposoby weryfikacji i oceny efekt</w:t>
            </w:r>
            <w:r w:rsidRPr="000655F8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0655F8">
              <w:rPr>
                <w:rFonts w:cs="Times New Roman"/>
                <w:b/>
                <w:bCs/>
                <w:sz w:val="22"/>
                <w:szCs w:val="22"/>
              </w:rPr>
              <w:t xml:space="preserve">w uczenia się  </w:t>
            </w:r>
          </w:p>
        </w:tc>
      </w:tr>
      <w:tr w:rsidR="006E7636" w:rsidRPr="000655F8" w14:paraId="226AC9D4" w14:textId="77777777" w:rsidTr="000C4BCD">
        <w:trPr>
          <w:trHeight w:val="24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8" w:type="dxa"/>
              <w:bottom w:w="80" w:type="dxa"/>
              <w:right w:w="80" w:type="dxa"/>
            </w:tcMar>
            <w:hideMark/>
          </w:tcPr>
          <w:p w14:paraId="21D388D6" w14:textId="77777777" w:rsidR="006E7636" w:rsidRPr="000655F8" w:rsidRDefault="006E7636">
            <w:pPr>
              <w:spacing w:after="0" w:line="256" w:lineRule="auto"/>
              <w:ind w:left="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0655F8">
              <w:rPr>
                <w:rFonts w:cs="Times New Roman"/>
                <w:sz w:val="22"/>
                <w:szCs w:val="22"/>
              </w:rPr>
              <w:t xml:space="preserve">Efekty uczenia się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7" w:type="dxa"/>
              <w:bottom w:w="80" w:type="dxa"/>
              <w:right w:w="80" w:type="dxa"/>
            </w:tcMar>
            <w:hideMark/>
          </w:tcPr>
          <w:p w14:paraId="4B3548A4" w14:textId="77777777" w:rsidR="006E7636" w:rsidRPr="000655F8" w:rsidRDefault="006E7636">
            <w:pPr>
              <w:spacing w:after="0" w:line="256" w:lineRule="auto"/>
              <w:ind w:left="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0655F8">
              <w:rPr>
                <w:rFonts w:cs="Times New Roman"/>
                <w:sz w:val="22"/>
                <w:szCs w:val="22"/>
              </w:rPr>
              <w:t xml:space="preserve">Sposoby weryfikacji 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4" w:type="dxa"/>
              <w:bottom w:w="80" w:type="dxa"/>
              <w:right w:w="80" w:type="dxa"/>
            </w:tcMar>
            <w:hideMark/>
          </w:tcPr>
          <w:p w14:paraId="56309FAE" w14:textId="77777777" w:rsidR="006E7636" w:rsidRPr="000655F8" w:rsidRDefault="006E7636">
            <w:pPr>
              <w:spacing w:after="0" w:line="256" w:lineRule="auto"/>
              <w:ind w:left="24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0655F8">
              <w:rPr>
                <w:rFonts w:cs="Times New Roman"/>
                <w:sz w:val="22"/>
                <w:szCs w:val="22"/>
              </w:rPr>
              <w:t xml:space="preserve">Sposoby oceny*/zaliczenie </w:t>
            </w:r>
          </w:p>
        </w:tc>
      </w:tr>
      <w:tr w:rsidR="006E7636" w:rsidRPr="000655F8" w14:paraId="4E878B1E" w14:textId="77777777" w:rsidTr="000C4BCD">
        <w:trPr>
          <w:trHeight w:val="318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hideMark/>
          </w:tcPr>
          <w:p w14:paraId="75CD87E7" w14:textId="77777777" w:rsidR="006E7636" w:rsidRPr="000655F8" w:rsidRDefault="006E7636">
            <w:pPr>
              <w:spacing w:after="0" w:line="256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0655F8">
              <w:rPr>
                <w:rFonts w:cs="Times New Roman"/>
                <w:sz w:val="22"/>
                <w:szCs w:val="22"/>
              </w:rPr>
              <w:t xml:space="preserve">W zakresie wiedzy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42" w:type="dxa"/>
              <w:bottom w:w="80" w:type="dxa"/>
              <w:right w:w="80" w:type="dxa"/>
            </w:tcMar>
            <w:hideMark/>
          </w:tcPr>
          <w:p w14:paraId="68E3AA78" w14:textId="77777777" w:rsidR="006E7636" w:rsidRPr="000655F8" w:rsidRDefault="006E7636">
            <w:pPr>
              <w:spacing w:after="0" w:line="256" w:lineRule="auto"/>
              <w:ind w:left="62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0655F8">
              <w:rPr>
                <w:rFonts w:cs="Times New Roman"/>
                <w:sz w:val="22"/>
                <w:szCs w:val="22"/>
              </w:rPr>
              <w:t xml:space="preserve">* 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  <w:hideMark/>
          </w:tcPr>
          <w:p w14:paraId="010F99AF" w14:textId="77777777" w:rsidR="006E7636" w:rsidRPr="000655F8" w:rsidRDefault="006E7636">
            <w:pPr>
              <w:spacing w:after="0" w:line="256" w:lineRule="auto"/>
              <w:ind w:left="1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0655F8">
              <w:rPr>
                <w:rFonts w:cs="Times New Roman"/>
                <w:b/>
                <w:bCs/>
                <w:sz w:val="22"/>
                <w:szCs w:val="22"/>
              </w:rPr>
              <w:t>*</w:t>
            </w:r>
          </w:p>
        </w:tc>
      </w:tr>
      <w:tr w:rsidR="006E7636" w:rsidRPr="000655F8" w14:paraId="4C83CB61" w14:textId="77777777" w:rsidTr="000C4BCD">
        <w:trPr>
          <w:trHeight w:val="24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hideMark/>
          </w:tcPr>
          <w:p w14:paraId="40F0CEBF" w14:textId="77777777" w:rsidR="006E7636" w:rsidRPr="000655F8" w:rsidRDefault="006E7636">
            <w:pPr>
              <w:spacing w:after="0" w:line="256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0655F8">
              <w:rPr>
                <w:rFonts w:cs="Times New Roman"/>
                <w:sz w:val="22"/>
                <w:szCs w:val="22"/>
              </w:rPr>
              <w:t xml:space="preserve">W zakresie </w:t>
            </w:r>
            <w:proofErr w:type="spellStart"/>
            <w:r w:rsidRPr="000655F8">
              <w:rPr>
                <w:rFonts w:cs="Times New Roman"/>
                <w:sz w:val="22"/>
                <w:szCs w:val="22"/>
              </w:rPr>
              <w:t>umiejętnoś</w:t>
            </w:r>
            <w:proofErr w:type="spellEnd"/>
            <w:r w:rsidRPr="000655F8">
              <w:rPr>
                <w:rFonts w:cs="Times New Roman"/>
                <w:sz w:val="22"/>
                <w:szCs w:val="22"/>
                <w:lang w:val="it-IT"/>
              </w:rPr>
              <w:t xml:space="preserve">ci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1385A50" w14:textId="77777777" w:rsidR="006E7636" w:rsidRPr="000655F8" w:rsidRDefault="006E7636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0655F8">
              <w:rPr>
                <w:rFonts w:cs="Times New Roman"/>
                <w:sz w:val="22"/>
                <w:szCs w:val="22"/>
              </w:rPr>
              <w:t>Obserwacja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  <w:hideMark/>
          </w:tcPr>
          <w:p w14:paraId="19EDA29B" w14:textId="77777777" w:rsidR="006E7636" w:rsidRPr="000655F8" w:rsidRDefault="006E7636">
            <w:pPr>
              <w:spacing w:after="0" w:line="256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0655F8">
              <w:rPr>
                <w:rFonts w:cs="Times New Roman"/>
                <w:sz w:val="22"/>
                <w:szCs w:val="22"/>
              </w:rPr>
              <w:t>Zaliczenie</w:t>
            </w:r>
          </w:p>
        </w:tc>
      </w:tr>
      <w:tr w:rsidR="006E7636" w:rsidRPr="000655F8" w14:paraId="11178A62" w14:textId="77777777" w:rsidTr="000C4BCD">
        <w:trPr>
          <w:trHeight w:val="241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hideMark/>
          </w:tcPr>
          <w:p w14:paraId="771E357B" w14:textId="77777777" w:rsidR="006E7636" w:rsidRPr="000655F8" w:rsidRDefault="006E7636">
            <w:pPr>
              <w:spacing w:after="0" w:line="256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0655F8">
              <w:rPr>
                <w:rFonts w:cs="Times New Roman"/>
                <w:sz w:val="22"/>
                <w:szCs w:val="22"/>
              </w:rPr>
              <w:t xml:space="preserve">W zakresie kompetencji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CF6A971" w14:textId="77777777" w:rsidR="006E7636" w:rsidRPr="000655F8" w:rsidRDefault="006E7636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0655F8">
              <w:rPr>
                <w:rFonts w:cs="Times New Roman"/>
                <w:sz w:val="22"/>
                <w:szCs w:val="22"/>
              </w:rPr>
              <w:t>Obserwacja</w:t>
            </w:r>
          </w:p>
        </w:tc>
        <w:tc>
          <w:tcPr>
            <w:tcW w:w="3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  <w:hideMark/>
          </w:tcPr>
          <w:p w14:paraId="7DCF3455" w14:textId="77777777" w:rsidR="006E7636" w:rsidRPr="000655F8" w:rsidRDefault="006E7636">
            <w:pPr>
              <w:spacing w:after="0" w:line="256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0655F8">
              <w:rPr>
                <w:rFonts w:cs="Times New Roman"/>
                <w:sz w:val="22"/>
                <w:szCs w:val="22"/>
              </w:rPr>
              <w:t>Zaliczenie</w:t>
            </w:r>
          </w:p>
        </w:tc>
      </w:tr>
    </w:tbl>
    <w:p w14:paraId="45A2327E" w14:textId="065B4828" w:rsidR="006E7636" w:rsidRPr="000655F8" w:rsidRDefault="006E7636" w:rsidP="000655F8">
      <w:pPr>
        <w:spacing w:after="308" w:line="256" w:lineRule="auto"/>
        <w:ind w:left="0" w:right="0" w:firstLine="0"/>
        <w:jc w:val="left"/>
        <w:rPr>
          <w:rFonts w:cs="Times New Roman"/>
          <w:sz w:val="22"/>
          <w:szCs w:val="22"/>
        </w:rPr>
      </w:pPr>
      <w:r w:rsidRPr="000655F8">
        <w:rPr>
          <w:rFonts w:cs="Times New Roman"/>
          <w:b/>
          <w:bCs/>
          <w:sz w:val="22"/>
          <w:szCs w:val="22"/>
        </w:rPr>
        <w:t>*</w:t>
      </w:r>
      <w:r w:rsidRPr="000655F8">
        <w:rPr>
          <w:rFonts w:cs="Times New Roman"/>
          <w:sz w:val="22"/>
          <w:szCs w:val="22"/>
        </w:rPr>
        <w:t xml:space="preserve"> w przypadku egzaminu/zaliczenia na ocenę zakłada się, że ocena oznacza na poziomie: </w:t>
      </w:r>
    </w:p>
    <w:p w14:paraId="7A77DB92" w14:textId="77777777" w:rsidR="006E7636" w:rsidRPr="000655F8" w:rsidRDefault="006E7636" w:rsidP="000655F8">
      <w:pPr>
        <w:spacing w:after="5" w:line="252" w:lineRule="auto"/>
        <w:ind w:left="-142" w:right="0"/>
        <w:jc w:val="left"/>
        <w:rPr>
          <w:rFonts w:cs="Times New Roman"/>
          <w:sz w:val="22"/>
          <w:szCs w:val="22"/>
        </w:rPr>
      </w:pPr>
      <w:r w:rsidRPr="000655F8">
        <w:rPr>
          <w:rFonts w:cs="Times New Roman"/>
          <w:b/>
          <w:bCs/>
          <w:sz w:val="22"/>
          <w:szCs w:val="22"/>
        </w:rPr>
        <w:t>Bardzo dobry (5,0)</w:t>
      </w:r>
      <w:r w:rsidRPr="000655F8">
        <w:rPr>
          <w:rFonts w:cs="Times New Roman"/>
          <w:sz w:val="22"/>
          <w:szCs w:val="22"/>
        </w:rPr>
        <w:t xml:space="preserve"> - zakładane efekty uczenia się zostały osią</w:t>
      </w:r>
      <w:r w:rsidRPr="000655F8">
        <w:rPr>
          <w:rFonts w:cs="Times New Roman"/>
          <w:sz w:val="22"/>
          <w:szCs w:val="22"/>
          <w:lang w:val="it-IT"/>
        </w:rPr>
        <w:t>gni</w:t>
      </w:r>
      <w:proofErr w:type="spellStart"/>
      <w:r w:rsidRPr="000655F8">
        <w:rPr>
          <w:rFonts w:cs="Times New Roman"/>
          <w:sz w:val="22"/>
          <w:szCs w:val="22"/>
        </w:rPr>
        <w:t>ęte</w:t>
      </w:r>
      <w:proofErr w:type="spellEnd"/>
      <w:r w:rsidRPr="000655F8">
        <w:rPr>
          <w:rFonts w:cs="Times New Roman"/>
          <w:sz w:val="22"/>
          <w:szCs w:val="22"/>
        </w:rPr>
        <w:t xml:space="preserve"> i znacznym stopniu przekraczają wymagany poziom </w:t>
      </w:r>
    </w:p>
    <w:p w14:paraId="632F5B09" w14:textId="77777777" w:rsidR="006E7636" w:rsidRPr="000655F8" w:rsidRDefault="006E7636" w:rsidP="000655F8">
      <w:pPr>
        <w:spacing w:after="5" w:line="252" w:lineRule="auto"/>
        <w:ind w:left="-142" w:right="0"/>
        <w:jc w:val="left"/>
        <w:rPr>
          <w:rFonts w:cs="Times New Roman"/>
          <w:sz w:val="22"/>
          <w:szCs w:val="22"/>
        </w:rPr>
      </w:pPr>
      <w:r w:rsidRPr="000655F8">
        <w:rPr>
          <w:rFonts w:cs="Times New Roman"/>
          <w:b/>
          <w:bCs/>
          <w:sz w:val="22"/>
          <w:szCs w:val="22"/>
        </w:rPr>
        <w:t>Ponad dobry (4,5)</w:t>
      </w:r>
      <w:r w:rsidRPr="000655F8">
        <w:rPr>
          <w:rFonts w:cs="Times New Roman"/>
          <w:sz w:val="22"/>
          <w:szCs w:val="22"/>
        </w:rPr>
        <w:t xml:space="preserve"> - zakładane efekty uczenia się zostały osią</w:t>
      </w:r>
      <w:r w:rsidRPr="000655F8">
        <w:rPr>
          <w:rFonts w:cs="Times New Roman"/>
          <w:sz w:val="22"/>
          <w:szCs w:val="22"/>
          <w:lang w:val="it-IT"/>
        </w:rPr>
        <w:t>gni</w:t>
      </w:r>
      <w:proofErr w:type="spellStart"/>
      <w:r w:rsidRPr="000655F8">
        <w:rPr>
          <w:rFonts w:cs="Times New Roman"/>
          <w:sz w:val="22"/>
          <w:szCs w:val="22"/>
        </w:rPr>
        <w:t>ęte</w:t>
      </w:r>
      <w:proofErr w:type="spellEnd"/>
      <w:r w:rsidRPr="000655F8">
        <w:rPr>
          <w:rFonts w:cs="Times New Roman"/>
          <w:sz w:val="22"/>
          <w:szCs w:val="22"/>
        </w:rPr>
        <w:t xml:space="preserve"> i w niewielkim stopniu przekraczają wymagany poziom </w:t>
      </w:r>
    </w:p>
    <w:p w14:paraId="2AC450CC" w14:textId="77777777" w:rsidR="006E7636" w:rsidRPr="000655F8" w:rsidRDefault="006E7636" w:rsidP="000655F8">
      <w:pPr>
        <w:spacing w:after="33" w:line="252" w:lineRule="auto"/>
        <w:ind w:left="-142" w:right="0"/>
        <w:jc w:val="left"/>
        <w:rPr>
          <w:rFonts w:cs="Times New Roman"/>
          <w:sz w:val="22"/>
          <w:szCs w:val="22"/>
        </w:rPr>
      </w:pPr>
      <w:r w:rsidRPr="000655F8">
        <w:rPr>
          <w:rFonts w:cs="Times New Roman"/>
          <w:b/>
          <w:bCs/>
          <w:sz w:val="22"/>
          <w:szCs w:val="22"/>
        </w:rPr>
        <w:lastRenderedPageBreak/>
        <w:t>Dobry (4,0)</w:t>
      </w:r>
      <w:r w:rsidRPr="000655F8">
        <w:rPr>
          <w:rFonts w:cs="Times New Roman"/>
          <w:sz w:val="22"/>
          <w:szCs w:val="22"/>
        </w:rPr>
        <w:t xml:space="preserve"> – zakładane efekty uczenia się zostały osią</w:t>
      </w:r>
      <w:r w:rsidRPr="000655F8">
        <w:rPr>
          <w:rFonts w:cs="Times New Roman"/>
          <w:sz w:val="22"/>
          <w:szCs w:val="22"/>
          <w:lang w:val="it-IT"/>
        </w:rPr>
        <w:t>gni</w:t>
      </w:r>
      <w:proofErr w:type="spellStart"/>
      <w:r w:rsidRPr="000655F8">
        <w:rPr>
          <w:rFonts w:cs="Times New Roman"/>
          <w:sz w:val="22"/>
          <w:szCs w:val="22"/>
        </w:rPr>
        <w:t>ęte</w:t>
      </w:r>
      <w:proofErr w:type="spellEnd"/>
      <w:r w:rsidRPr="000655F8">
        <w:rPr>
          <w:rFonts w:cs="Times New Roman"/>
          <w:sz w:val="22"/>
          <w:szCs w:val="22"/>
        </w:rPr>
        <w:t xml:space="preserve"> na wymaganym poziomie </w:t>
      </w:r>
    </w:p>
    <w:p w14:paraId="485C647F" w14:textId="77777777" w:rsidR="006E7636" w:rsidRPr="000655F8" w:rsidRDefault="006E7636" w:rsidP="000655F8">
      <w:pPr>
        <w:spacing w:after="5" w:line="252" w:lineRule="auto"/>
        <w:ind w:left="-142" w:right="0"/>
        <w:jc w:val="left"/>
        <w:rPr>
          <w:rFonts w:cs="Times New Roman"/>
          <w:sz w:val="22"/>
          <w:szCs w:val="22"/>
        </w:rPr>
      </w:pPr>
      <w:r w:rsidRPr="000655F8">
        <w:rPr>
          <w:rFonts w:cs="Times New Roman"/>
          <w:b/>
          <w:bCs/>
          <w:sz w:val="22"/>
          <w:szCs w:val="22"/>
        </w:rPr>
        <w:t>Dość dobry (3,5)</w:t>
      </w:r>
      <w:r w:rsidRPr="000655F8">
        <w:rPr>
          <w:rFonts w:cs="Times New Roman"/>
          <w:sz w:val="22"/>
          <w:szCs w:val="22"/>
        </w:rPr>
        <w:t xml:space="preserve"> – zakładane efekty uczenia się zostały osią</w:t>
      </w:r>
      <w:r w:rsidRPr="000655F8">
        <w:rPr>
          <w:rFonts w:cs="Times New Roman"/>
          <w:sz w:val="22"/>
          <w:szCs w:val="22"/>
          <w:lang w:val="it-IT"/>
        </w:rPr>
        <w:t>gni</w:t>
      </w:r>
      <w:proofErr w:type="spellStart"/>
      <w:r w:rsidRPr="000655F8">
        <w:rPr>
          <w:rFonts w:cs="Times New Roman"/>
          <w:sz w:val="22"/>
          <w:szCs w:val="22"/>
        </w:rPr>
        <w:t>ęte</w:t>
      </w:r>
      <w:proofErr w:type="spellEnd"/>
      <w:r w:rsidRPr="000655F8">
        <w:rPr>
          <w:rFonts w:cs="Times New Roman"/>
          <w:sz w:val="22"/>
          <w:szCs w:val="22"/>
        </w:rPr>
        <w:t xml:space="preserve"> na średnim wymaganym poziomie </w:t>
      </w:r>
      <w:r w:rsidRPr="000655F8">
        <w:rPr>
          <w:rFonts w:cs="Times New Roman"/>
          <w:b/>
          <w:bCs/>
          <w:sz w:val="22"/>
          <w:szCs w:val="22"/>
        </w:rPr>
        <w:t>Dostateczny (3,0)</w:t>
      </w:r>
      <w:r w:rsidRPr="000655F8">
        <w:rPr>
          <w:rFonts w:cs="Times New Roman"/>
          <w:sz w:val="22"/>
          <w:szCs w:val="22"/>
        </w:rPr>
        <w:t xml:space="preserve"> - zakładane efekty uczenia się zostały osią</w:t>
      </w:r>
      <w:r w:rsidRPr="000655F8">
        <w:rPr>
          <w:rFonts w:cs="Times New Roman"/>
          <w:sz w:val="22"/>
          <w:szCs w:val="22"/>
          <w:lang w:val="it-IT"/>
        </w:rPr>
        <w:t>gni</w:t>
      </w:r>
      <w:proofErr w:type="spellStart"/>
      <w:r w:rsidRPr="000655F8">
        <w:rPr>
          <w:rFonts w:cs="Times New Roman"/>
          <w:sz w:val="22"/>
          <w:szCs w:val="22"/>
        </w:rPr>
        <w:t>ęte</w:t>
      </w:r>
      <w:proofErr w:type="spellEnd"/>
      <w:r w:rsidRPr="000655F8">
        <w:rPr>
          <w:rFonts w:cs="Times New Roman"/>
          <w:sz w:val="22"/>
          <w:szCs w:val="22"/>
        </w:rPr>
        <w:t xml:space="preserve"> na minimalnym wymaganym poziomie </w:t>
      </w:r>
    </w:p>
    <w:p w14:paraId="1B88336E" w14:textId="5F3F83D0" w:rsidR="006E7636" w:rsidRDefault="006E7636" w:rsidP="000655F8">
      <w:pPr>
        <w:spacing w:after="5" w:line="252" w:lineRule="auto"/>
        <w:ind w:left="-142" w:right="0"/>
        <w:jc w:val="left"/>
        <w:rPr>
          <w:rFonts w:cs="Times New Roman"/>
          <w:sz w:val="22"/>
          <w:szCs w:val="22"/>
        </w:rPr>
      </w:pPr>
      <w:r w:rsidRPr="000655F8">
        <w:rPr>
          <w:rFonts w:cs="Times New Roman"/>
          <w:b/>
          <w:bCs/>
          <w:sz w:val="22"/>
          <w:szCs w:val="22"/>
        </w:rPr>
        <w:t>Niedostateczny (2,0)</w:t>
      </w:r>
      <w:r w:rsidRPr="000655F8">
        <w:rPr>
          <w:rFonts w:cs="Times New Roman"/>
          <w:sz w:val="22"/>
          <w:szCs w:val="22"/>
        </w:rPr>
        <w:t xml:space="preserve"> – zakładane efekty uczenia się nie zostały uzyskane. </w:t>
      </w:r>
    </w:p>
    <w:p w14:paraId="22B0ABEA" w14:textId="6EBFF251" w:rsidR="00F04F0F" w:rsidRDefault="00F04F0F" w:rsidP="000655F8">
      <w:pPr>
        <w:spacing w:after="5" w:line="252" w:lineRule="auto"/>
        <w:ind w:left="-142" w:right="0"/>
        <w:jc w:val="left"/>
        <w:rPr>
          <w:rFonts w:cs="Times New Roman"/>
          <w:sz w:val="22"/>
          <w:szCs w:val="22"/>
        </w:rPr>
      </w:pPr>
    </w:p>
    <w:p w14:paraId="54C0041C" w14:textId="656A9B95" w:rsidR="00F04F0F" w:rsidRDefault="00F04F0F" w:rsidP="000655F8">
      <w:pPr>
        <w:spacing w:after="5" w:line="252" w:lineRule="auto"/>
        <w:ind w:left="-142" w:right="0"/>
        <w:jc w:val="left"/>
        <w:rPr>
          <w:rFonts w:cs="Times New Roman"/>
          <w:sz w:val="22"/>
          <w:szCs w:val="22"/>
        </w:rPr>
      </w:pPr>
    </w:p>
    <w:p w14:paraId="45DF952B" w14:textId="2D6A7DFF" w:rsidR="00F04F0F" w:rsidRDefault="00F04F0F" w:rsidP="000655F8">
      <w:pPr>
        <w:spacing w:after="5" w:line="252" w:lineRule="auto"/>
        <w:ind w:left="-142" w:right="0"/>
        <w:jc w:val="left"/>
        <w:rPr>
          <w:rFonts w:cs="Times New Roman"/>
          <w:sz w:val="22"/>
          <w:szCs w:val="22"/>
        </w:rPr>
      </w:pPr>
    </w:p>
    <w:p w14:paraId="69705E46" w14:textId="16DD9DF1" w:rsidR="00F04F0F" w:rsidRDefault="00F04F0F" w:rsidP="000655F8">
      <w:pPr>
        <w:spacing w:after="5" w:line="252" w:lineRule="auto"/>
        <w:ind w:left="-142" w:right="0"/>
        <w:jc w:val="left"/>
        <w:rPr>
          <w:rFonts w:cs="Times New Roman"/>
          <w:sz w:val="22"/>
          <w:szCs w:val="22"/>
        </w:rPr>
      </w:pPr>
    </w:p>
    <w:p w14:paraId="6E9F3160" w14:textId="77777777" w:rsidR="00F04F0F" w:rsidRDefault="00F04F0F" w:rsidP="00F04F0F">
      <w:pPr>
        <w:pStyle w:val="Nagwek1"/>
        <w:spacing w:after="100"/>
        <w:ind w:right="0"/>
        <w:rPr>
          <w:rFonts w:eastAsia="Arial Unicode MS"/>
        </w:rPr>
      </w:pPr>
      <w:r>
        <w:rPr>
          <w:rFonts w:eastAsia="Arial Unicode MS"/>
        </w:rPr>
        <w:t xml:space="preserve">Karta przedmiotu - praktyka zawodowa Cz. 2 </w:t>
      </w:r>
    </w:p>
    <w:tbl>
      <w:tblPr>
        <w:tblStyle w:val="TableNormal"/>
        <w:tblW w:w="9356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127"/>
        <w:gridCol w:w="1249"/>
        <w:gridCol w:w="4137"/>
        <w:gridCol w:w="284"/>
        <w:gridCol w:w="1559"/>
      </w:tblGrid>
      <w:tr w:rsidR="00F04F0F" w:rsidRPr="00F04F0F" w14:paraId="759D23E9" w14:textId="77777777" w:rsidTr="00F04F0F">
        <w:trPr>
          <w:trHeight w:val="241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C362E5A" w14:textId="77777777" w:rsidR="00F04F0F" w:rsidRPr="00F04F0F" w:rsidRDefault="00F04F0F" w:rsidP="00DA087A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bookmarkStart w:id="0" w:name="_GoBack"/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Inne przydatne informacje o przedmiocie </w:t>
            </w:r>
          </w:p>
        </w:tc>
      </w:tr>
      <w:tr w:rsidR="00F04F0F" w:rsidRPr="00F04F0F" w14:paraId="08CFDEC5" w14:textId="77777777" w:rsidTr="00F04F0F">
        <w:trPr>
          <w:trHeight w:val="1020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8778D2B" w14:textId="77777777" w:rsidR="00F04F0F" w:rsidRPr="00F04F0F" w:rsidRDefault="00F04F0F" w:rsidP="00DA087A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>13. Jednostka realizująca przedmiot,</w:t>
            </w:r>
            <w:r w:rsidRPr="00F04F0F">
              <w:rPr>
                <w:rFonts w:cs="Times New Roman"/>
                <w:sz w:val="22"/>
                <w:szCs w:val="22"/>
              </w:rPr>
              <w:t xml:space="preserve"> </w:t>
            </w: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adres, e-mail: </w:t>
            </w:r>
          </w:p>
          <w:p w14:paraId="0D6F7747" w14:textId="77777777" w:rsidR="00F04F0F" w:rsidRPr="00F04F0F" w:rsidRDefault="00F04F0F" w:rsidP="00DA087A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proofErr w:type="spellStart"/>
            <w:r w:rsidRPr="00F04F0F">
              <w:rPr>
                <w:rFonts w:cs="Times New Roman"/>
                <w:color w:val="191919"/>
                <w:sz w:val="22"/>
                <w:szCs w:val="22"/>
                <w:shd w:val="clear" w:color="auto" w:fill="FFFFFF"/>
              </w:rPr>
              <w:t>Zakł</w:t>
            </w:r>
            <w:proofErr w:type="spellEnd"/>
            <w:r w:rsidRPr="00F04F0F">
              <w:rPr>
                <w:rFonts w:cs="Times New Roman"/>
                <w:color w:val="191919"/>
                <w:sz w:val="22"/>
                <w:szCs w:val="22"/>
                <w:shd w:val="clear" w:color="auto" w:fill="FFFFFF"/>
                <w:lang w:val="da-DK"/>
              </w:rPr>
              <w:t>ad Piel</w:t>
            </w:r>
            <w:proofErr w:type="spellStart"/>
            <w:r w:rsidRPr="00F04F0F">
              <w:rPr>
                <w:rFonts w:cs="Times New Roman"/>
                <w:color w:val="191919"/>
                <w:sz w:val="22"/>
                <w:szCs w:val="22"/>
                <w:shd w:val="clear" w:color="auto" w:fill="FFFFFF"/>
              </w:rPr>
              <w:t>ęgniarstwa</w:t>
            </w:r>
            <w:proofErr w:type="spellEnd"/>
            <w:r w:rsidRPr="00F04F0F">
              <w:rPr>
                <w:rFonts w:cs="Times New Roman"/>
                <w:color w:val="191919"/>
                <w:sz w:val="22"/>
                <w:szCs w:val="22"/>
                <w:shd w:val="clear" w:color="auto" w:fill="FFFFFF"/>
              </w:rPr>
              <w:t xml:space="preserve"> Neurologicznego i Psychiatrycznego</w:t>
            </w:r>
          </w:p>
          <w:p w14:paraId="083F8B4E" w14:textId="77777777" w:rsidR="00F04F0F" w:rsidRPr="00F04F0F" w:rsidRDefault="00F04F0F" w:rsidP="00DA087A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40-635 Katowice, ul. Ziołowa 45/47 - G</w:t>
            </w:r>
            <w:r w:rsidRPr="00F04F0F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F04F0F">
              <w:rPr>
                <w:rFonts w:cs="Times New Roman"/>
                <w:sz w:val="22"/>
                <w:szCs w:val="22"/>
                <w:lang w:val="it-IT"/>
              </w:rPr>
              <w:t>rno</w:t>
            </w:r>
            <w:r w:rsidRPr="00F04F0F">
              <w:rPr>
                <w:rFonts w:cs="Times New Roman"/>
                <w:sz w:val="22"/>
                <w:szCs w:val="22"/>
              </w:rPr>
              <w:t xml:space="preserve">śląskie Centrum Medyczne im. prof. Leszka </w:t>
            </w:r>
            <w:proofErr w:type="spellStart"/>
            <w:r w:rsidRPr="00F04F0F">
              <w:rPr>
                <w:rFonts w:cs="Times New Roman"/>
                <w:sz w:val="22"/>
                <w:szCs w:val="22"/>
              </w:rPr>
              <w:t>Gieca</w:t>
            </w:r>
            <w:proofErr w:type="spellEnd"/>
            <w:r w:rsidRPr="00F04F0F">
              <w:rPr>
                <w:rFonts w:cs="Times New Roman"/>
                <w:sz w:val="22"/>
                <w:szCs w:val="22"/>
              </w:rPr>
              <w:t xml:space="preserve"> Śląskiego Uniwersytetu Medycznego w Katowicach</w:t>
            </w:r>
          </w:p>
        </w:tc>
      </w:tr>
      <w:tr w:rsidR="00F04F0F" w:rsidRPr="00F04F0F" w14:paraId="5260BC95" w14:textId="77777777" w:rsidTr="00F04F0F">
        <w:trPr>
          <w:trHeight w:val="794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9A1DE38" w14:textId="77777777" w:rsidR="00F04F0F" w:rsidRPr="00F04F0F" w:rsidRDefault="00F04F0F" w:rsidP="00DA087A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14. Imię i nazwisko opiekuna praktyki zawodowej </w:t>
            </w:r>
          </w:p>
          <w:p w14:paraId="41D6DC17" w14:textId="77777777" w:rsidR="00F04F0F" w:rsidRPr="00F04F0F" w:rsidRDefault="00F04F0F" w:rsidP="00DA087A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 xml:space="preserve"> mgr Joanna Piwowarczyk</w:t>
            </w:r>
          </w:p>
          <w:p w14:paraId="6AC63EB6" w14:textId="77777777" w:rsidR="00F04F0F" w:rsidRPr="00F04F0F" w:rsidRDefault="00F04F0F" w:rsidP="00DA087A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 xml:space="preserve"> mgr Seweryn Haratyk</w:t>
            </w:r>
          </w:p>
        </w:tc>
      </w:tr>
      <w:tr w:rsidR="00F04F0F" w:rsidRPr="00F04F0F" w14:paraId="0AF3E884" w14:textId="77777777" w:rsidTr="00F04F0F">
        <w:trPr>
          <w:trHeight w:val="757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42F92B1" w14:textId="77777777" w:rsidR="00F04F0F" w:rsidRPr="00F04F0F" w:rsidRDefault="00F04F0F" w:rsidP="00DA087A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15. Wymagania wstępne w zakresie wiedzy, umiejętności i innych kompetencji: </w:t>
            </w:r>
          </w:p>
          <w:p w14:paraId="101B8617" w14:textId="77777777" w:rsidR="00F04F0F" w:rsidRPr="00F04F0F" w:rsidRDefault="00F04F0F" w:rsidP="00DA087A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Opanowanie materiału teoretycznego oraz praktycznego z zakresu zajęć praktycznych przedmiotu: Neurologia i pielęgniarstwo neurologiczne.</w:t>
            </w: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04F0F" w:rsidRPr="00F04F0F" w14:paraId="2D443EBA" w14:textId="77777777" w:rsidTr="00F04F0F">
        <w:trPr>
          <w:trHeight w:val="241"/>
        </w:trPr>
        <w:tc>
          <w:tcPr>
            <w:tcW w:w="3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4A2BC05B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16. Liczebność grup </w:t>
            </w:r>
          </w:p>
        </w:tc>
        <w:tc>
          <w:tcPr>
            <w:tcW w:w="5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hideMark/>
          </w:tcPr>
          <w:p w14:paraId="0B7F49F0" w14:textId="77777777" w:rsidR="00F04F0F" w:rsidRPr="00F04F0F" w:rsidRDefault="00F04F0F" w:rsidP="00DA087A">
            <w:pPr>
              <w:spacing w:after="0" w:line="256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 xml:space="preserve">Zgodna z Zarządzeniem Rektora SUM </w:t>
            </w:r>
          </w:p>
        </w:tc>
      </w:tr>
      <w:tr w:rsidR="00F04F0F" w:rsidRPr="00F04F0F" w14:paraId="55C7F2AD" w14:textId="77777777" w:rsidTr="00F04F0F">
        <w:trPr>
          <w:trHeight w:val="241"/>
        </w:trPr>
        <w:tc>
          <w:tcPr>
            <w:tcW w:w="3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2E272470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  <w:lang w:val="it-IT"/>
              </w:rPr>
              <w:t>17. Materia</w:t>
            </w:r>
            <w:proofErr w:type="spellStart"/>
            <w:r w:rsidRPr="00F04F0F">
              <w:rPr>
                <w:rFonts w:cs="Times New Roman"/>
                <w:b/>
                <w:bCs/>
                <w:sz w:val="22"/>
                <w:szCs w:val="22"/>
              </w:rPr>
              <w:t>ły</w:t>
            </w:r>
            <w:proofErr w:type="spellEnd"/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 do zajęć </w:t>
            </w:r>
          </w:p>
        </w:tc>
        <w:tc>
          <w:tcPr>
            <w:tcW w:w="5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hideMark/>
          </w:tcPr>
          <w:p w14:paraId="2EAD9F60" w14:textId="77777777" w:rsidR="00F04F0F" w:rsidRPr="00F04F0F" w:rsidRDefault="00F04F0F" w:rsidP="00DA087A">
            <w:pPr>
              <w:spacing w:after="0" w:line="256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Zapewnia placówka realizująca praktykę zawodową</w:t>
            </w:r>
          </w:p>
        </w:tc>
      </w:tr>
      <w:tr w:rsidR="00F04F0F" w:rsidRPr="00F04F0F" w14:paraId="5CD2AEF7" w14:textId="77777777" w:rsidTr="00F04F0F">
        <w:trPr>
          <w:trHeight w:val="499"/>
        </w:trPr>
        <w:tc>
          <w:tcPr>
            <w:tcW w:w="3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72B5B7A7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18. Miejsce odbywania się zajęć </w:t>
            </w:r>
          </w:p>
        </w:tc>
        <w:tc>
          <w:tcPr>
            <w:tcW w:w="5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hideMark/>
          </w:tcPr>
          <w:p w14:paraId="40537595" w14:textId="77777777" w:rsidR="00F04F0F" w:rsidRPr="00F04F0F" w:rsidRDefault="00F04F0F" w:rsidP="00DA087A">
            <w:pPr>
              <w:spacing w:after="0" w:line="256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Wskazana przez studenta</w:t>
            </w:r>
          </w:p>
        </w:tc>
      </w:tr>
      <w:tr w:rsidR="00F04F0F" w:rsidRPr="00F04F0F" w14:paraId="15646672" w14:textId="77777777" w:rsidTr="00F04F0F">
        <w:trPr>
          <w:trHeight w:val="499"/>
        </w:trPr>
        <w:tc>
          <w:tcPr>
            <w:tcW w:w="3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198F31C5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19. Miejsce i godzina konsultacji </w:t>
            </w:r>
          </w:p>
        </w:tc>
        <w:tc>
          <w:tcPr>
            <w:tcW w:w="5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hideMark/>
          </w:tcPr>
          <w:p w14:paraId="25750598" w14:textId="77777777" w:rsidR="00F04F0F" w:rsidRPr="00F04F0F" w:rsidRDefault="00F04F0F" w:rsidP="00DA087A">
            <w:pPr>
              <w:spacing w:after="0" w:line="256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 xml:space="preserve">Według harmonogramu dyżurów Zakładu Pielęgniarstwa Neurologicznego </w:t>
            </w:r>
            <w:r w:rsidRPr="00F04F0F">
              <w:rPr>
                <w:rFonts w:cs="Times New Roman"/>
                <w:sz w:val="22"/>
                <w:szCs w:val="22"/>
              </w:rPr>
              <w:br/>
              <w:t>i Psychiatrycznego</w:t>
            </w:r>
          </w:p>
        </w:tc>
      </w:tr>
      <w:tr w:rsidR="00F04F0F" w:rsidRPr="00F04F0F" w14:paraId="69761099" w14:textId="77777777" w:rsidTr="00F04F0F">
        <w:trPr>
          <w:trHeight w:val="241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7BAEF2B" w14:textId="77777777" w:rsidR="00F04F0F" w:rsidRPr="00F04F0F" w:rsidRDefault="00F04F0F" w:rsidP="00DA087A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>20. Efekty uczenia się</w:t>
            </w:r>
            <w:r w:rsidRPr="00F04F0F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F04F0F" w:rsidRPr="00F04F0F" w14:paraId="5FDE2F14" w14:textId="77777777" w:rsidTr="00F04F0F">
        <w:trPr>
          <w:trHeight w:val="99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1679E76" w14:textId="77777777" w:rsidR="00F04F0F" w:rsidRPr="00F04F0F" w:rsidRDefault="00F04F0F" w:rsidP="00DA087A">
            <w:pPr>
              <w:spacing w:after="0" w:line="256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 xml:space="preserve">Numer przedmiotowego </w:t>
            </w:r>
          </w:p>
          <w:p w14:paraId="2F370FC0" w14:textId="77777777" w:rsidR="00F04F0F" w:rsidRPr="00F04F0F" w:rsidRDefault="00F04F0F" w:rsidP="00DA087A">
            <w:pPr>
              <w:spacing w:after="31" w:line="256" w:lineRule="auto"/>
              <w:ind w:left="0" w:right="35" w:firstLine="0"/>
              <w:jc w:val="center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 xml:space="preserve">efektu uczenia </w:t>
            </w:r>
          </w:p>
          <w:p w14:paraId="6E640E64" w14:textId="77777777" w:rsidR="00F04F0F" w:rsidRPr="00F04F0F" w:rsidRDefault="00F04F0F" w:rsidP="00DA087A">
            <w:pPr>
              <w:spacing w:after="0" w:line="256" w:lineRule="auto"/>
              <w:ind w:left="0" w:right="34" w:firstLine="0"/>
              <w:jc w:val="center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 xml:space="preserve">się 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3" w:type="dxa"/>
            </w:tcMar>
            <w:vAlign w:val="center"/>
            <w:hideMark/>
          </w:tcPr>
          <w:p w14:paraId="0F8903C6" w14:textId="77777777" w:rsidR="00F04F0F" w:rsidRPr="00F04F0F" w:rsidRDefault="00F04F0F" w:rsidP="00DA087A">
            <w:pPr>
              <w:spacing w:after="0" w:line="256" w:lineRule="auto"/>
              <w:ind w:left="0" w:right="33" w:firstLine="0"/>
              <w:jc w:val="center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Przedmiotowe efekty uczenia się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66276B5" w14:textId="77777777" w:rsidR="00F04F0F" w:rsidRPr="00F04F0F" w:rsidRDefault="00F04F0F" w:rsidP="00DA087A">
            <w:pPr>
              <w:spacing w:after="1" w:line="276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Odniesienie do efekt</w:t>
            </w:r>
            <w:r w:rsidRPr="00F04F0F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F04F0F">
              <w:rPr>
                <w:rFonts w:cs="Times New Roman"/>
                <w:sz w:val="22"/>
                <w:szCs w:val="22"/>
              </w:rPr>
              <w:t xml:space="preserve">w uczenia się zawartych w </w:t>
            </w:r>
            <w:r w:rsidRPr="00F04F0F">
              <w:rPr>
                <w:rFonts w:cs="Times New Roman"/>
                <w:i/>
                <w:iCs/>
                <w:sz w:val="22"/>
                <w:szCs w:val="22"/>
              </w:rPr>
              <w:t>(właściwe podkreślić)</w:t>
            </w:r>
            <w:r w:rsidRPr="00F04F0F">
              <w:rPr>
                <w:rFonts w:cs="Times New Roman"/>
                <w:sz w:val="22"/>
                <w:szCs w:val="22"/>
              </w:rPr>
              <w:t xml:space="preserve">: </w:t>
            </w:r>
          </w:p>
          <w:p w14:paraId="5A70C4EF" w14:textId="77777777" w:rsidR="00F04F0F" w:rsidRPr="00F04F0F" w:rsidRDefault="00F04F0F" w:rsidP="00DA087A">
            <w:pPr>
              <w:spacing w:after="0" w:line="256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 xml:space="preserve">standardach kształcenia/ </w:t>
            </w:r>
          </w:p>
          <w:p w14:paraId="333FF418" w14:textId="77777777" w:rsidR="00F04F0F" w:rsidRPr="00F04F0F" w:rsidRDefault="00F04F0F" w:rsidP="00DA087A">
            <w:pPr>
              <w:spacing w:after="0" w:line="256" w:lineRule="auto"/>
              <w:ind w:left="0" w:right="26" w:firstLine="0"/>
              <w:jc w:val="center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 xml:space="preserve">zatwierdzonych przez </w:t>
            </w:r>
          </w:p>
          <w:p w14:paraId="37840C71" w14:textId="77777777" w:rsidR="00F04F0F" w:rsidRPr="00F04F0F" w:rsidRDefault="00F04F0F" w:rsidP="00DA087A">
            <w:pPr>
              <w:spacing w:after="0" w:line="256" w:lineRule="auto"/>
              <w:ind w:left="0" w:right="28" w:firstLine="0"/>
              <w:jc w:val="center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 xml:space="preserve">Senat SUM </w:t>
            </w:r>
          </w:p>
        </w:tc>
      </w:tr>
      <w:tr w:rsidR="00F04F0F" w:rsidRPr="00F04F0F" w14:paraId="397A9306" w14:textId="77777777" w:rsidTr="00F04F0F">
        <w:trPr>
          <w:trHeight w:val="5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69C0FEE9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P_U01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  <w:hideMark/>
          </w:tcPr>
          <w:p w14:paraId="2C001905" w14:textId="77777777" w:rsidR="00F04F0F" w:rsidRPr="00F04F0F" w:rsidRDefault="00F04F0F" w:rsidP="00DA087A">
            <w:pPr>
              <w:spacing w:after="0" w:line="256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Rozpoznaje objawy kliniczne wybranych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schorzen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́ neurologicznych.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ACCAFA2" w14:textId="77777777" w:rsidR="00F04F0F" w:rsidRPr="00F04F0F" w:rsidRDefault="00F04F0F" w:rsidP="00DA087A">
            <w:pPr>
              <w:spacing w:after="0"/>
              <w:ind w:left="61" w:right="315"/>
              <w:jc w:val="left"/>
              <w:rPr>
                <w:rFonts w:cs="Times New Roman"/>
                <w:sz w:val="22"/>
                <w:szCs w:val="22"/>
                <w:highlight w:val="yellow"/>
              </w:rPr>
            </w:pPr>
            <w:r w:rsidRPr="00F04F0F">
              <w:rPr>
                <w:rFonts w:cs="Times New Roman"/>
                <w:sz w:val="22"/>
                <w:szCs w:val="22"/>
              </w:rPr>
              <w:t>D.U.1.</w:t>
            </w:r>
          </w:p>
        </w:tc>
      </w:tr>
      <w:tr w:rsidR="00F04F0F" w:rsidRPr="00F04F0F" w14:paraId="087E6C53" w14:textId="77777777" w:rsidTr="00F04F0F">
        <w:trPr>
          <w:trHeight w:val="5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2E67175C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:lang w:val="en-US"/>
              </w:rPr>
              <w:t>P_U02</w:t>
            </w:r>
            <w:r w:rsidRPr="00F04F0F">
              <w:rPr>
                <w:rFonts w:cs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  <w:hideMark/>
          </w:tcPr>
          <w:p w14:paraId="43F7F784" w14:textId="77777777" w:rsidR="00F04F0F" w:rsidRPr="00F04F0F" w:rsidRDefault="00F04F0F" w:rsidP="00DA087A">
            <w:pPr>
              <w:spacing w:after="0" w:line="256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Gromadzi informacje, formułuje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diagnoze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̨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pielęgniarska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̨, ustala cele i plan opieki,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wdraża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interwencje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pielęgniarskie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wobec pacjenta w wybranych chorobach neurologicznych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F6DA7" w14:textId="77777777" w:rsidR="00F04F0F" w:rsidRPr="00F04F0F" w:rsidRDefault="00F04F0F" w:rsidP="00DA087A">
            <w:pPr>
              <w:spacing w:after="0"/>
              <w:ind w:left="61" w:right="315"/>
              <w:jc w:val="left"/>
              <w:rPr>
                <w:rFonts w:cs="Times New Roman"/>
                <w:color w:val="FFFFFF" w:themeColor="background1"/>
                <w:sz w:val="22"/>
                <w:szCs w:val="22"/>
                <w:highlight w:val="yellow"/>
              </w:rPr>
            </w:pPr>
            <w:r w:rsidRPr="00F04F0F">
              <w:rPr>
                <w:rFonts w:cs="Times New Roman"/>
                <w:color w:val="auto"/>
                <w:sz w:val="22"/>
                <w:szCs w:val="22"/>
              </w:rPr>
              <w:t>D.U.1; D.U.15</w:t>
            </w:r>
          </w:p>
        </w:tc>
      </w:tr>
      <w:tr w:rsidR="00F04F0F" w:rsidRPr="00F04F0F" w14:paraId="05279EC3" w14:textId="77777777" w:rsidTr="00F04F0F">
        <w:trPr>
          <w:trHeight w:val="5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750E58A8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:lang w:val="en-US"/>
              </w:rPr>
              <w:lastRenderedPageBreak/>
              <w:t>P_U0</w:t>
            </w:r>
            <w:r w:rsidRPr="00F04F0F">
              <w:rPr>
                <w:rFonts w:cs="Times New Roman"/>
                <w:sz w:val="22"/>
                <w:szCs w:val="22"/>
              </w:rPr>
              <w:t>3</w:t>
            </w: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26C2130" w14:textId="77777777" w:rsidR="00F04F0F" w:rsidRPr="00F04F0F" w:rsidRDefault="00F04F0F" w:rsidP="00DA087A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F04F0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  <w:t xml:space="preserve">Dostosowuje interwencje </w:t>
            </w:r>
            <w:proofErr w:type="spellStart"/>
            <w:r w:rsidRPr="00F04F0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  <w:t>pielęgniarskie</w:t>
            </w:r>
            <w:proofErr w:type="spellEnd"/>
            <w:r w:rsidRPr="00F04F0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  <w:t xml:space="preserve"> do rodzaju problemów </w:t>
            </w:r>
            <w:proofErr w:type="spellStart"/>
            <w:r w:rsidRPr="00F04F0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  <w:t>pielęgnacyjnych</w:t>
            </w:r>
            <w:proofErr w:type="spellEnd"/>
            <w:r w:rsidRPr="00F04F0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pl-PL"/>
              </w:rPr>
              <w:t xml:space="preserve">.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20787" w14:textId="77777777" w:rsidR="00F04F0F" w:rsidRPr="00F04F0F" w:rsidRDefault="00F04F0F" w:rsidP="00DA087A">
            <w:pPr>
              <w:spacing w:after="0"/>
              <w:ind w:left="61" w:right="315"/>
              <w:jc w:val="left"/>
              <w:rPr>
                <w:rFonts w:cs="Times New Roman"/>
                <w:color w:val="FFFFFF" w:themeColor="background1"/>
                <w:sz w:val="22"/>
                <w:szCs w:val="22"/>
                <w:highlight w:val="yellow"/>
              </w:rPr>
            </w:pPr>
            <w:r w:rsidRPr="00F04F0F">
              <w:rPr>
                <w:rFonts w:cs="Times New Roman"/>
                <w:color w:val="auto"/>
                <w:sz w:val="22"/>
                <w:szCs w:val="22"/>
              </w:rPr>
              <w:t>D.U.1</w:t>
            </w:r>
          </w:p>
        </w:tc>
      </w:tr>
      <w:tr w:rsidR="00F04F0F" w:rsidRPr="00F04F0F" w14:paraId="00D525AD" w14:textId="77777777" w:rsidTr="00F04F0F">
        <w:trPr>
          <w:trHeight w:val="5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5C0254B6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P_U04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  <w:hideMark/>
          </w:tcPr>
          <w:p w14:paraId="6078BAF5" w14:textId="77777777" w:rsidR="00F04F0F" w:rsidRPr="00F04F0F" w:rsidRDefault="00F04F0F" w:rsidP="00DA087A">
            <w:pPr>
              <w:spacing w:after="0" w:line="256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Prowadzi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profilaktyke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̨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powikłan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́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występujących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w przebiegu chorób neurologicznych.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937FA" w14:textId="77777777" w:rsidR="00F04F0F" w:rsidRPr="00F04F0F" w:rsidRDefault="00F04F0F" w:rsidP="00DA087A">
            <w:pPr>
              <w:spacing w:after="0"/>
              <w:ind w:left="61" w:right="315"/>
              <w:jc w:val="left"/>
              <w:rPr>
                <w:rFonts w:cs="Times New Roman"/>
                <w:color w:val="auto"/>
                <w:sz w:val="22"/>
                <w:szCs w:val="22"/>
                <w:highlight w:val="yellow"/>
              </w:rPr>
            </w:pPr>
            <w:r w:rsidRPr="00F04F0F">
              <w:rPr>
                <w:rFonts w:cs="Times New Roman"/>
                <w:color w:val="auto"/>
                <w:sz w:val="22"/>
                <w:szCs w:val="22"/>
              </w:rPr>
              <w:t>D.U.3</w:t>
            </w:r>
          </w:p>
        </w:tc>
      </w:tr>
      <w:tr w:rsidR="00F04F0F" w:rsidRPr="00F04F0F" w14:paraId="22B6C6C7" w14:textId="77777777" w:rsidTr="00F04F0F">
        <w:trPr>
          <w:trHeight w:val="5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0C1305A3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:lang w:val="en-US"/>
              </w:rPr>
              <w:t>P_U05</w:t>
            </w: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  <w:hideMark/>
          </w:tcPr>
          <w:p w14:paraId="50CC0300" w14:textId="77777777" w:rsidR="00F04F0F" w:rsidRPr="00F04F0F" w:rsidRDefault="00F04F0F" w:rsidP="00DA087A">
            <w:pPr>
              <w:spacing w:after="0" w:line="256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Przygotowuje chorego do badań diagnostycznych pod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względem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fizycznym i psychicznym.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BF29A" w14:textId="77777777" w:rsidR="00F04F0F" w:rsidRPr="00F04F0F" w:rsidRDefault="00F04F0F" w:rsidP="00DA087A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ind w:left="61" w:right="315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D.U.12</w:t>
            </w:r>
          </w:p>
        </w:tc>
      </w:tr>
      <w:tr w:rsidR="00F04F0F" w:rsidRPr="00F04F0F" w14:paraId="5D6D6008" w14:textId="77777777" w:rsidTr="00F04F0F">
        <w:trPr>
          <w:trHeight w:val="5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58F4890C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:lang w:val="en-US"/>
              </w:rPr>
              <w:t>P_U06</w:t>
            </w: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  <w:hideMark/>
          </w:tcPr>
          <w:p w14:paraId="383A7983" w14:textId="77777777" w:rsidR="00F04F0F" w:rsidRPr="00F04F0F" w:rsidRDefault="00F04F0F" w:rsidP="00DA087A">
            <w:pPr>
              <w:spacing w:after="0" w:line="256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Asystuje lekarzowi w trakcie badań diagnostycznych i leczniczych.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45C80" w14:textId="77777777" w:rsidR="00F04F0F" w:rsidRPr="00F04F0F" w:rsidRDefault="00F04F0F" w:rsidP="00DA087A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ind w:left="61" w:right="315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D.U.23</w:t>
            </w:r>
          </w:p>
        </w:tc>
      </w:tr>
      <w:tr w:rsidR="00F04F0F" w:rsidRPr="00F04F0F" w14:paraId="4A9B4DBA" w14:textId="77777777" w:rsidTr="00F04F0F">
        <w:trPr>
          <w:trHeight w:val="5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480A0253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P_U07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  <w:hideMark/>
          </w:tcPr>
          <w:p w14:paraId="430807D0" w14:textId="77777777" w:rsidR="00F04F0F" w:rsidRPr="00F04F0F" w:rsidRDefault="00F04F0F" w:rsidP="00DA087A">
            <w:pPr>
              <w:spacing w:after="0" w:line="256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Zapewnia bezpieczne otoczenie choremu i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współpacjentom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0925A" w14:textId="77777777" w:rsidR="00F04F0F" w:rsidRPr="00F04F0F" w:rsidRDefault="00F04F0F" w:rsidP="00DA087A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ind w:left="61" w:right="315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D.U.1; D.U.20</w:t>
            </w:r>
          </w:p>
        </w:tc>
      </w:tr>
      <w:tr w:rsidR="00F04F0F" w:rsidRPr="00F04F0F" w14:paraId="3AF213EE" w14:textId="77777777" w:rsidTr="00F04F0F">
        <w:trPr>
          <w:trHeight w:val="5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4301B9E7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:lang w:val="en-US"/>
              </w:rPr>
              <w:t>P_U08</w:t>
            </w: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  <w:hideMark/>
          </w:tcPr>
          <w:p w14:paraId="3445AAE3" w14:textId="77777777" w:rsidR="00F04F0F" w:rsidRPr="00F04F0F" w:rsidRDefault="00F04F0F" w:rsidP="00DA087A">
            <w:pPr>
              <w:spacing w:after="0" w:line="256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Rozpoznaje powikłania leczenia farmakologicznego, dietetycznego, rehabilitacyjnego i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leczniczo-pielęgnacyjnego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98361" w14:textId="77777777" w:rsidR="00F04F0F" w:rsidRPr="00F04F0F" w:rsidRDefault="00F04F0F" w:rsidP="00DA087A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ind w:left="61" w:right="315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D.U.18</w:t>
            </w:r>
          </w:p>
        </w:tc>
      </w:tr>
      <w:tr w:rsidR="00F04F0F" w:rsidRPr="00F04F0F" w14:paraId="1EFC2807" w14:textId="77777777" w:rsidTr="00F04F0F">
        <w:trPr>
          <w:trHeight w:val="5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73F35651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:lang w:val="en-US"/>
              </w:rPr>
              <w:t>P_U9</w:t>
            </w: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  <w:hideMark/>
          </w:tcPr>
          <w:p w14:paraId="59435EDB" w14:textId="77777777" w:rsidR="00F04F0F" w:rsidRPr="00F04F0F" w:rsidRDefault="00F04F0F" w:rsidP="00DA087A">
            <w:pPr>
              <w:spacing w:after="0" w:line="256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Efektywnie współdziała z członkami zespołu terapeutycznego. Przekazuje informacje o stanie zdrowia chorego członkom zespołu terapeutycznego.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AD419" w14:textId="77777777" w:rsidR="00F04F0F" w:rsidRPr="00F04F0F" w:rsidRDefault="00F04F0F" w:rsidP="00DA087A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ind w:left="61" w:right="315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D.U.22;</w:t>
            </w:r>
          </w:p>
          <w:p w14:paraId="36C78312" w14:textId="77777777" w:rsidR="00F04F0F" w:rsidRPr="00F04F0F" w:rsidRDefault="00F04F0F" w:rsidP="00DA087A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ind w:left="61" w:right="315" w:firstLine="0"/>
              <w:jc w:val="left"/>
              <w:rPr>
                <w:rFonts w:cs="Times New Roman"/>
                <w:sz w:val="22"/>
                <w:szCs w:val="22"/>
              </w:rPr>
            </w:pPr>
          </w:p>
        </w:tc>
      </w:tr>
      <w:tr w:rsidR="00F04F0F" w:rsidRPr="00F04F0F" w14:paraId="2DFD60C5" w14:textId="77777777" w:rsidTr="00F04F0F">
        <w:trPr>
          <w:trHeight w:val="5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4A9849E4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P_U10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  <w:hideMark/>
          </w:tcPr>
          <w:p w14:paraId="4F579641" w14:textId="77777777" w:rsidR="00F04F0F" w:rsidRPr="00F04F0F" w:rsidRDefault="00F04F0F" w:rsidP="00DA087A">
            <w:pPr>
              <w:spacing w:after="0" w:line="256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Uczestniczy w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różnych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metodach leczenia i diagnozowania chorych neurologicznych.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C2110" w14:textId="77777777" w:rsidR="00F04F0F" w:rsidRPr="00F04F0F" w:rsidRDefault="00F04F0F" w:rsidP="00DA087A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ind w:left="61" w:right="315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D.U.1, D.U.8; D.U.12;</w:t>
            </w:r>
          </w:p>
        </w:tc>
      </w:tr>
      <w:tr w:rsidR="00F04F0F" w:rsidRPr="00F04F0F" w14:paraId="1DFBD419" w14:textId="77777777" w:rsidTr="00F04F0F">
        <w:trPr>
          <w:trHeight w:val="5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6C762614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:lang w:val="en-US"/>
              </w:rPr>
              <w:t>P_U</w:t>
            </w:r>
            <w:r w:rsidRPr="00F04F0F">
              <w:rPr>
                <w:rFonts w:cs="Times New Roman"/>
                <w:sz w:val="22"/>
                <w:szCs w:val="22"/>
              </w:rPr>
              <w:t>11</w:t>
            </w: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  <w:hideMark/>
          </w:tcPr>
          <w:p w14:paraId="0B9FB62B" w14:textId="77777777" w:rsidR="00F04F0F" w:rsidRPr="00F04F0F" w:rsidRDefault="00F04F0F" w:rsidP="00DA087A">
            <w:pPr>
              <w:spacing w:after="0" w:line="256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Poprawnie dokumentuje sytuację zdrowotną pacjenta, jej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dynamike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̨ zmian i realizowaną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opieke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̨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pielęgniarska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̨.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C4E7D" w14:textId="77777777" w:rsidR="00F04F0F" w:rsidRPr="00F04F0F" w:rsidRDefault="00F04F0F" w:rsidP="00DA087A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ind w:left="61" w:right="315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D.U.15</w:t>
            </w:r>
          </w:p>
        </w:tc>
      </w:tr>
      <w:tr w:rsidR="00F04F0F" w:rsidRPr="00F04F0F" w14:paraId="7E8228ED" w14:textId="77777777" w:rsidTr="00F04F0F">
        <w:trPr>
          <w:trHeight w:val="5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61048FE2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:lang w:val="en-US"/>
              </w:rPr>
              <w:t>P_U</w:t>
            </w:r>
            <w:r w:rsidRPr="00F04F0F">
              <w:rPr>
                <w:rFonts w:cs="Times New Roman"/>
                <w:sz w:val="22"/>
                <w:szCs w:val="22"/>
              </w:rPr>
              <w:t>12</w:t>
            </w: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  <w:hideMark/>
          </w:tcPr>
          <w:p w14:paraId="0710B1EA" w14:textId="77777777" w:rsidR="00F04F0F" w:rsidRPr="00F04F0F" w:rsidRDefault="00F04F0F" w:rsidP="00DA087A">
            <w:pPr>
              <w:spacing w:after="0" w:line="256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Instruuje pacjenta i jego opiekuna w zakresie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użytkowania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sprzętu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pielęgnacyjno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- rehabilitacyjnego oraz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środków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pomocniczych.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60532" w14:textId="77777777" w:rsidR="00F04F0F" w:rsidRPr="00F04F0F" w:rsidRDefault="00F04F0F" w:rsidP="00DA087A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ind w:left="61" w:right="315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D.U.16; D.U.2; D.U.20</w:t>
            </w:r>
          </w:p>
        </w:tc>
      </w:tr>
      <w:tr w:rsidR="00F04F0F" w:rsidRPr="00F04F0F" w14:paraId="675CC209" w14:textId="77777777" w:rsidTr="00F04F0F">
        <w:trPr>
          <w:trHeight w:val="5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6268FD2A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P_U13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  <w:hideMark/>
          </w:tcPr>
          <w:p w14:paraId="70C511D7" w14:textId="77777777" w:rsidR="00F04F0F" w:rsidRPr="00F04F0F" w:rsidRDefault="00F04F0F" w:rsidP="00DA087A">
            <w:pPr>
              <w:spacing w:after="0" w:line="256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Prowadzi rehabilitację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przyłóżkowa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̨ i usprawnianie ruchowe pacjenta.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A6049" w14:textId="77777777" w:rsidR="00F04F0F" w:rsidRPr="00F04F0F" w:rsidRDefault="00F04F0F" w:rsidP="00DA087A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ind w:left="61" w:right="315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D.U.21</w:t>
            </w:r>
          </w:p>
        </w:tc>
      </w:tr>
      <w:tr w:rsidR="00F04F0F" w:rsidRPr="00F04F0F" w14:paraId="1393205C" w14:textId="77777777" w:rsidTr="00F04F0F">
        <w:trPr>
          <w:trHeight w:val="5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6C8CB439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P_U14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  <w:hideMark/>
          </w:tcPr>
          <w:p w14:paraId="6CEAF08E" w14:textId="77777777" w:rsidR="00F04F0F" w:rsidRPr="00F04F0F" w:rsidRDefault="00F04F0F" w:rsidP="00DA087A">
            <w:pPr>
              <w:spacing w:after="0" w:line="256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Przygotowuje i podaje leki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różnymi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drogami, samodzielnie lub na zlecenie lekarza.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B6F8D" w14:textId="77777777" w:rsidR="00F04F0F" w:rsidRPr="00F04F0F" w:rsidRDefault="00F04F0F" w:rsidP="00DA087A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ind w:left="61" w:right="315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D.U.26</w:t>
            </w:r>
          </w:p>
        </w:tc>
      </w:tr>
      <w:tr w:rsidR="00F04F0F" w:rsidRPr="00F04F0F" w14:paraId="5EBE4AAC" w14:textId="77777777" w:rsidTr="00F04F0F">
        <w:trPr>
          <w:trHeight w:val="5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0E4D1C60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P_U15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  <w:hideMark/>
          </w:tcPr>
          <w:p w14:paraId="3F465622" w14:textId="77777777" w:rsidR="00F04F0F" w:rsidRPr="00F04F0F" w:rsidRDefault="00F04F0F" w:rsidP="00DA087A">
            <w:pPr>
              <w:spacing w:after="0" w:line="256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Pomaga choremu: w jedzeniu/ karmi chorego, w wydalaniu, podaje basen/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kaczke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̨, zakłada i zdejmuje osobie dorosłej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pieluchomajtki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wykonuje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toalete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̨ krocza, pomaga choremu w poruszaniu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sie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̨, pomaga choremu w przemieszczaniu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sie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̨, transportuje chorego, pomaga choremu w zapewnianiu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czystości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: wykonuje </w:t>
            </w:r>
            <w:proofErr w:type="spellStart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kąpiel</w:t>
            </w:r>
            <w:proofErr w:type="spellEnd"/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chorego w wannie/ pod prysznicem, wykonuje golenie chorego.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3263B" w14:textId="77777777" w:rsidR="00F04F0F" w:rsidRPr="00F04F0F" w:rsidRDefault="00F04F0F" w:rsidP="00DA087A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ind w:left="61" w:right="315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D.U.1.; D.U.2</w:t>
            </w:r>
          </w:p>
        </w:tc>
      </w:tr>
      <w:tr w:rsidR="00F04F0F" w:rsidRPr="00F04F0F" w14:paraId="0DC0CBD1" w14:textId="77777777" w:rsidTr="00F04F0F">
        <w:trPr>
          <w:trHeight w:val="5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45438CE3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P_U16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  <w:hideMark/>
          </w:tcPr>
          <w:p w14:paraId="4B80C997" w14:textId="77777777" w:rsidR="00F04F0F" w:rsidRPr="00F04F0F" w:rsidRDefault="00F04F0F" w:rsidP="00DA087A">
            <w:pPr>
              <w:spacing w:after="0" w:line="256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Podejmuje działania edukacyjne w zakresie samoopieki wobec pacjenta z zaburzeniami układu nerwowego.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279A1" w14:textId="77777777" w:rsidR="00F04F0F" w:rsidRPr="00F04F0F" w:rsidRDefault="00F04F0F" w:rsidP="00DA087A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ind w:left="61" w:right="315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 xml:space="preserve">D.U.2; </w:t>
            </w:r>
          </w:p>
        </w:tc>
      </w:tr>
      <w:tr w:rsidR="00F04F0F" w:rsidRPr="00F04F0F" w14:paraId="29D3B960" w14:textId="77777777" w:rsidTr="00F04F0F">
        <w:trPr>
          <w:trHeight w:val="5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3857B87D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:lang w:val="en-US"/>
              </w:rPr>
              <w:t>P_K01</w:t>
            </w:r>
            <w:r w:rsidRPr="00F04F0F">
              <w:rPr>
                <w:rFonts w:cs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84D69A8" w14:textId="77777777" w:rsidR="00F04F0F" w:rsidRPr="00F04F0F" w:rsidRDefault="00F04F0F" w:rsidP="00DA087A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F04F0F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Tworzy pacjentowi warunki do godnego umierania, </w:t>
            </w:r>
            <w:proofErr w:type="spellStart"/>
            <w:r w:rsidRPr="00F04F0F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postępuje</w:t>
            </w:r>
            <w:proofErr w:type="spellEnd"/>
            <w:r w:rsidRPr="00F04F0F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z ciałem zmarłego zgodnie z </w:t>
            </w:r>
            <w:proofErr w:type="spellStart"/>
            <w:r w:rsidRPr="00F04F0F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obowiązująca</w:t>
            </w:r>
            <w:proofErr w:type="spellEnd"/>
            <w:r w:rsidRPr="00F04F0F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̨ procedurą.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B0821" w14:textId="77777777" w:rsidR="00F04F0F" w:rsidRPr="00F04F0F" w:rsidRDefault="00F04F0F" w:rsidP="00DA087A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ind w:left="61" w:right="315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D.U.25</w:t>
            </w:r>
          </w:p>
        </w:tc>
      </w:tr>
      <w:tr w:rsidR="00F04F0F" w:rsidRPr="00F04F0F" w14:paraId="25CEFC49" w14:textId="77777777" w:rsidTr="00F04F0F">
        <w:trPr>
          <w:trHeight w:val="5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3A7B5431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:lang w:val="en-US"/>
              </w:rPr>
              <w:t>P_K0</w:t>
            </w:r>
            <w:r w:rsidRPr="00F04F0F">
              <w:rPr>
                <w:rFonts w:cs="Times New Roman"/>
                <w:sz w:val="22"/>
                <w:szCs w:val="22"/>
              </w:rPr>
              <w:t>2</w:t>
            </w: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  <w:hideMark/>
          </w:tcPr>
          <w:p w14:paraId="2859BE1C" w14:textId="77777777" w:rsidR="00F04F0F" w:rsidRPr="00F04F0F" w:rsidRDefault="00F04F0F" w:rsidP="00DA087A">
            <w:pPr>
              <w:spacing w:after="0" w:line="256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 xml:space="preserve"> Szanuje </w:t>
            </w:r>
            <w:proofErr w:type="spellStart"/>
            <w:r w:rsidRPr="00F04F0F">
              <w:rPr>
                <w:rFonts w:cs="Times New Roman"/>
                <w:sz w:val="22"/>
                <w:szCs w:val="22"/>
              </w:rPr>
              <w:t>godnośc</w:t>
            </w:r>
            <w:proofErr w:type="spellEnd"/>
            <w:r w:rsidRPr="00F04F0F">
              <w:rPr>
                <w:rFonts w:cs="Times New Roman"/>
                <w:sz w:val="22"/>
                <w:szCs w:val="22"/>
              </w:rPr>
              <w:t>́ i autonomię osób powierzonych opiece.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EF7A4" w14:textId="77777777" w:rsidR="00F04F0F" w:rsidRPr="00F04F0F" w:rsidRDefault="00F04F0F" w:rsidP="00DA087A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ind w:left="61" w:right="315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1.3.1; 1.3.2</w:t>
            </w:r>
          </w:p>
        </w:tc>
      </w:tr>
      <w:tr w:rsidR="00F04F0F" w:rsidRPr="00F04F0F" w14:paraId="6287D6CA" w14:textId="77777777" w:rsidTr="00F04F0F">
        <w:trPr>
          <w:trHeight w:val="5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10B14EB8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:lang w:val="en-US"/>
              </w:rPr>
              <w:lastRenderedPageBreak/>
              <w:t>P_K0</w:t>
            </w:r>
            <w:r w:rsidRPr="00F04F0F">
              <w:rPr>
                <w:rFonts w:cs="Times New Roman"/>
                <w:sz w:val="22"/>
                <w:szCs w:val="22"/>
              </w:rPr>
              <w:t>3</w:t>
            </w: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  <w:hideMark/>
          </w:tcPr>
          <w:p w14:paraId="7D25A648" w14:textId="77777777" w:rsidR="00F04F0F" w:rsidRPr="00F04F0F" w:rsidRDefault="00F04F0F" w:rsidP="00DA087A">
            <w:pPr>
              <w:spacing w:after="0" w:line="256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 xml:space="preserve"> Przejawia empatię w relacji z pacjentem i jego rodziną oraz współpracownikami.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91643" w14:textId="77777777" w:rsidR="00F04F0F" w:rsidRPr="00F04F0F" w:rsidRDefault="00F04F0F" w:rsidP="00DA087A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ind w:left="61" w:right="315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1.3.1; 1.3.3.</w:t>
            </w:r>
          </w:p>
        </w:tc>
      </w:tr>
      <w:tr w:rsidR="00F04F0F" w:rsidRPr="00F04F0F" w14:paraId="7A849829" w14:textId="77777777" w:rsidTr="00F04F0F">
        <w:trPr>
          <w:trHeight w:val="5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1047E40B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  <w:lang w:val="en-US"/>
              </w:rPr>
              <w:t>P_K0</w:t>
            </w:r>
            <w:r w:rsidRPr="00F04F0F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104399D" w14:textId="77777777" w:rsidR="00F04F0F" w:rsidRPr="00F04F0F" w:rsidRDefault="00F04F0F" w:rsidP="00DA087A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F04F0F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Wykazuje </w:t>
            </w:r>
            <w:proofErr w:type="spellStart"/>
            <w:r w:rsidRPr="00F04F0F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odpowiedzialnośc</w:t>
            </w:r>
            <w:proofErr w:type="spellEnd"/>
            <w:r w:rsidRPr="00F04F0F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́ moralną za człowieka i wykonywanie </w:t>
            </w:r>
            <w:proofErr w:type="spellStart"/>
            <w:r w:rsidRPr="00F04F0F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zadan</w:t>
            </w:r>
            <w:proofErr w:type="spellEnd"/>
            <w:r w:rsidRPr="00F04F0F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́ zawodowych, rzetelnie i dokładnie wykonuje powierzone </w:t>
            </w:r>
            <w:proofErr w:type="spellStart"/>
            <w:r w:rsidRPr="00F04F0F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obowiązki</w:t>
            </w:r>
            <w:proofErr w:type="spellEnd"/>
            <w:r w:rsidRPr="00F04F0F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zawodowe.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A22F7AF" w14:textId="77777777" w:rsidR="00F04F0F" w:rsidRPr="00F04F0F" w:rsidRDefault="00F04F0F" w:rsidP="00DA087A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ind w:left="61" w:right="315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1.3.4</w:t>
            </w:r>
          </w:p>
        </w:tc>
      </w:tr>
      <w:tr w:rsidR="00F04F0F" w:rsidRPr="00F04F0F" w14:paraId="4199009C" w14:textId="77777777" w:rsidTr="00F04F0F">
        <w:trPr>
          <w:trHeight w:val="241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BCE67D0" w14:textId="77777777" w:rsidR="00F04F0F" w:rsidRPr="00F04F0F" w:rsidRDefault="00F04F0F" w:rsidP="00DA087A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21. Tematy zajęć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2" w:type="dxa"/>
              <w:bottom w:w="80" w:type="dxa"/>
              <w:right w:w="80" w:type="dxa"/>
            </w:tcMar>
            <w:hideMark/>
          </w:tcPr>
          <w:p w14:paraId="48716769" w14:textId="77777777" w:rsidR="00F04F0F" w:rsidRPr="00F04F0F" w:rsidRDefault="00F04F0F" w:rsidP="00DA087A">
            <w:pPr>
              <w:spacing w:after="0" w:line="256" w:lineRule="auto"/>
              <w:ind w:left="2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Liczba godzin </w:t>
            </w:r>
          </w:p>
        </w:tc>
      </w:tr>
      <w:tr w:rsidR="00F04F0F" w:rsidRPr="00F04F0F" w14:paraId="36258F82" w14:textId="77777777" w:rsidTr="00F04F0F">
        <w:trPr>
          <w:trHeight w:val="241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25B935DE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F04F0F">
              <w:rPr>
                <w:rFonts w:cs="Times New Roman"/>
                <w:sz w:val="22"/>
                <w:szCs w:val="22"/>
              </w:rPr>
              <w:t>Rola i zadania pielęgniarki w czasie przyjęcia w oddział chorego neurologicznie.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  <w:hideMark/>
          </w:tcPr>
          <w:p w14:paraId="4D544D48" w14:textId="77777777" w:rsidR="00F04F0F" w:rsidRPr="00F04F0F" w:rsidRDefault="00F04F0F" w:rsidP="00DA087A">
            <w:pPr>
              <w:spacing w:after="0" w:line="256" w:lineRule="auto"/>
              <w:ind w:left="83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>4</w:t>
            </w:r>
          </w:p>
        </w:tc>
      </w:tr>
      <w:tr w:rsidR="00F04F0F" w:rsidRPr="00F04F0F" w14:paraId="50152015" w14:textId="77777777" w:rsidTr="00F04F0F">
        <w:trPr>
          <w:trHeight w:val="241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59FF4B96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Specyfika pracy pielęgniarki w oddziale neurologiczny, oddziale udarowym i oddziale intensywnej opieki neurologicznej.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  <w:hideMark/>
          </w:tcPr>
          <w:p w14:paraId="32039FC5" w14:textId="77777777" w:rsidR="00F04F0F" w:rsidRPr="00F04F0F" w:rsidRDefault="00F04F0F" w:rsidP="00DA087A">
            <w:pPr>
              <w:spacing w:after="0" w:line="256" w:lineRule="auto"/>
              <w:ind w:left="83" w:right="0"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>10</w:t>
            </w:r>
          </w:p>
        </w:tc>
      </w:tr>
      <w:tr w:rsidR="00F04F0F" w:rsidRPr="00F04F0F" w14:paraId="3EF27159" w14:textId="77777777" w:rsidTr="00F04F0F">
        <w:trPr>
          <w:trHeight w:val="241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557CA576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F04F0F">
              <w:rPr>
                <w:rFonts w:cs="Times New Roman"/>
                <w:sz w:val="22"/>
                <w:szCs w:val="22"/>
              </w:rPr>
              <w:t>Udział pielęgniarki w procesie diagnostycznym i terapii chorych neurologicznie.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  <w:hideMark/>
          </w:tcPr>
          <w:p w14:paraId="29E485EC" w14:textId="77777777" w:rsidR="00F04F0F" w:rsidRPr="00F04F0F" w:rsidRDefault="00F04F0F" w:rsidP="00DA087A">
            <w:pPr>
              <w:spacing w:after="0" w:line="256" w:lineRule="auto"/>
              <w:ind w:left="83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 10</w:t>
            </w:r>
          </w:p>
        </w:tc>
      </w:tr>
      <w:tr w:rsidR="00F04F0F" w:rsidRPr="00F04F0F" w14:paraId="025C9FB1" w14:textId="77777777" w:rsidTr="00F04F0F">
        <w:trPr>
          <w:trHeight w:val="241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75F3292A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F04F0F">
              <w:rPr>
                <w:rFonts w:cs="Times New Roman"/>
                <w:sz w:val="22"/>
                <w:szCs w:val="22"/>
              </w:rPr>
              <w:t>Procedury postępowania, standardy i techniki wykonywania określonych zabiegów w oddziale neurologicznym. Dokumentacja medyczna oddziału neurologii.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  <w:hideMark/>
          </w:tcPr>
          <w:p w14:paraId="0C7F1531" w14:textId="77777777" w:rsidR="00F04F0F" w:rsidRPr="00F04F0F" w:rsidRDefault="00F04F0F" w:rsidP="00DA087A">
            <w:pPr>
              <w:spacing w:after="0" w:line="256" w:lineRule="auto"/>
              <w:ind w:left="83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6 </w:t>
            </w:r>
          </w:p>
        </w:tc>
      </w:tr>
      <w:tr w:rsidR="00F04F0F" w:rsidRPr="00F04F0F" w14:paraId="710485EC" w14:textId="77777777" w:rsidTr="00F04F0F">
        <w:trPr>
          <w:trHeight w:val="241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36670731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F04F0F">
              <w:rPr>
                <w:rFonts w:cs="Times New Roman"/>
                <w:sz w:val="22"/>
                <w:szCs w:val="22"/>
              </w:rPr>
              <w:t xml:space="preserve">Opieka nad chorym z udarem mózgu.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  <w:hideMark/>
          </w:tcPr>
          <w:p w14:paraId="298BBDFE" w14:textId="77777777" w:rsidR="00F04F0F" w:rsidRPr="00F04F0F" w:rsidRDefault="00F04F0F" w:rsidP="00DA087A">
            <w:pPr>
              <w:spacing w:after="0" w:line="256" w:lineRule="auto"/>
              <w:ind w:left="83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 5</w:t>
            </w:r>
          </w:p>
        </w:tc>
      </w:tr>
      <w:tr w:rsidR="00F04F0F" w:rsidRPr="00F04F0F" w14:paraId="76A85F38" w14:textId="77777777" w:rsidTr="00F04F0F">
        <w:trPr>
          <w:trHeight w:val="241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5592A7F8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Udział pielęgniarki w procesie rehabilitacji chorych neurologicznie.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  <w:hideMark/>
          </w:tcPr>
          <w:p w14:paraId="7642AB09" w14:textId="77777777" w:rsidR="00F04F0F" w:rsidRPr="00F04F0F" w:rsidRDefault="00F04F0F" w:rsidP="00DA087A">
            <w:pPr>
              <w:spacing w:after="0" w:line="256" w:lineRule="auto"/>
              <w:ind w:left="83" w:right="0"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F04F0F" w:rsidRPr="00F04F0F" w14:paraId="426B3D49" w14:textId="77777777" w:rsidTr="00F04F0F">
        <w:trPr>
          <w:trHeight w:val="241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3459D75D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Pielęgnowanie chorego z stwardnieniem rozsianym.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  <w:hideMark/>
          </w:tcPr>
          <w:p w14:paraId="75A7D38A" w14:textId="77777777" w:rsidR="00F04F0F" w:rsidRPr="00F04F0F" w:rsidRDefault="00F04F0F" w:rsidP="00DA087A">
            <w:pPr>
              <w:spacing w:after="0" w:line="256" w:lineRule="auto"/>
              <w:ind w:left="83" w:right="0"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F04F0F" w:rsidRPr="00F04F0F" w14:paraId="14AF58FA" w14:textId="77777777" w:rsidTr="00F04F0F">
        <w:trPr>
          <w:trHeight w:val="241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271ADF94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F04F0F">
              <w:rPr>
                <w:rFonts w:cs="Times New Roman"/>
                <w:sz w:val="22"/>
                <w:szCs w:val="22"/>
              </w:rPr>
              <w:t>Proces pielęgnowania chorego z miastenią.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  <w:hideMark/>
          </w:tcPr>
          <w:p w14:paraId="4D00043C" w14:textId="77777777" w:rsidR="00F04F0F" w:rsidRPr="00F04F0F" w:rsidRDefault="00F04F0F" w:rsidP="00DA087A">
            <w:pPr>
              <w:spacing w:after="0" w:line="256" w:lineRule="auto"/>
              <w:ind w:left="83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 xml:space="preserve"> 5</w:t>
            </w:r>
          </w:p>
        </w:tc>
      </w:tr>
      <w:tr w:rsidR="00F04F0F" w:rsidRPr="00F04F0F" w14:paraId="7719D1E0" w14:textId="77777777" w:rsidTr="00F04F0F">
        <w:trPr>
          <w:trHeight w:val="241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25F526DE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Opieka pielęgniarska nad chorym z epilepsją.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  <w:hideMark/>
          </w:tcPr>
          <w:p w14:paraId="48E0E764" w14:textId="77777777" w:rsidR="00F04F0F" w:rsidRPr="00F04F0F" w:rsidRDefault="00F04F0F" w:rsidP="00DA087A">
            <w:pPr>
              <w:spacing w:after="0" w:line="256" w:lineRule="auto"/>
              <w:ind w:left="83" w:right="0"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F04F0F" w:rsidRPr="00F04F0F" w14:paraId="62855687" w14:textId="77777777" w:rsidTr="00F04F0F">
        <w:trPr>
          <w:trHeight w:val="241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34956374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Choroba Parkinsona – rola i zadania pielęgniarki w opiece nad chorym.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  <w:hideMark/>
          </w:tcPr>
          <w:p w14:paraId="62153454" w14:textId="77777777" w:rsidR="00F04F0F" w:rsidRPr="00F04F0F" w:rsidRDefault="00F04F0F" w:rsidP="00DA087A">
            <w:pPr>
              <w:spacing w:after="0" w:line="256" w:lineRule="auto"/>
              <w:ind w:left="83" w:right="0"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F04F0F" w:rsidRPr="00F04F0F" w14:paraId="17550F43" w14:textId="77777777" w:rsidTr="00F04F0F">
        <w:trPr>
          <w:trHeight w:val="241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305554FB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Opieka pielęgniarska nad chorym z zespołem bólowym kręgosłupa.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  <w:hideMark/>
          </w:tcPr>
          <w:p w14:paraId="54A9F627" w14:textId="77777777" w:rsidR="00F04F0F" w:rsidRPr="00F04F0F" w:rsidRDefault="00F04F0F" w:rsidP="00DA087A">
            <w:pPr>
              <w:spacing w:after="0" w:line="256" w:lineRule="auto"/>
              <w:ind w:left="83" w:right="0"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F04F0F" w:rsidRPr="00F04F0F" w14:paraId="6802F99C" w14:textId="77777777" w:rsidTr="00F04F0F">
        <w:trPr>
          <w:trHeight w:val="241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35372FB1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Pielęgnowanie pacjenta z infekcją OUN.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  <w:hideMark/>
          </w:tcPr>
          <w:p w14:paraId="212D758A" w14:textId="77777777" w:rsidR="00F04F0F" w:rsidRPr="00F04F0F" w:rsidRDefault="00F04F0F" w:rsidP="00DA087A">
            <w:pPr>
              <w:spacing w:after="0" w:line="256" w:lineRule="auto"/>
              <w:ind w:left="83" w:right="0"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F04F0F" w:rsidRPr="00F04F0F" w14:paraId="2A5DB6E6" w14:textId="77777777" w:rsidTr="00F04F0F">
        <w:trPr>
          <w:trHeight w:val="241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552EC4A4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Diagnoza pielęgniarska i plan opieki nad pacjentem z chorobą Alzheimera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  <w:hideMark/>
          </w:tcPr>
          <w:p w14:paraId="7E3AA1CA" w14:textId="77777777" w:rsidR="00F04F0F" w:rsidRPr="00F04F0F" w:rsidRDefault="00F04F0F" w:rsidP="00DA087A">
            <w:pPr>
              <w:spacing w:after="0" w:line="256" w:lineRule="auto"/>
              <w:ind w:left="83" w:right="0"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F04F0F" w:rsidRPr="00F04F0F" w14:paraId="3F6EC2CA" w14:textId="77777777" w:rsidTr="00F04F0F">
        <w:trPr>
          <w:trHeight w:val="241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683E5A69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Udział pielęgniarki w procesie edukacji chorego neurologicznie i jego rodziny/opiekunów.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  <w:hideMark/>
          </w:tcPr>
          <w:p w14:paraId="3B1F6B93" w14:textId="77777777" w:rsidR="00F04F0F" w:rsidRPr="00F04F0F" w:rsidRDefault="00F04F0F" w:rsidP="00DA087A">
            <w:pPr>
              <w:spacing w:after="0" w:line="256" w:lineRule="auto"/>
              <w:ind w:left="83" w:right="0"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F04F0F" w:rsidRPr="00F04F0F" w14:paraId="64C413B4" w14:textId="77777777" w:rsidTr="00F04F0F">
        <w:trPr>
          <w:trHeight w:val="241"/>
        </w:trPr>
        <w:tc>
          <w:tcPr>
            <w:tcW w:w="7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173397CD" w14:textId="77777777" w:rsidR="00F04F0F" w:rsidRPr="00F04F0F" w:rsidRDefault="00F04F0F" w:rsidP="00DA087A">
            <w:pPr>
              <w:spacing w:after="0" w:line="256" w:lineRule="auto"/>
              <w:ind w:right="0"/>
              <w:jc w:val="right"/>
              <w:rPr>
                <w:rFonts w:cs="Times New Roman"/>
                <w:b/>
                <w:bCs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315353D6" w14:textId="77777777" w:rsidR="00F04F0F" w:rsidRPr="00F04F0F" w:rsidRDefault="00F04F0F" w:rsidP="00DA087A">
            <w:pPr>
              <w:spacing w:after="0" w:line="256" w:lineRule="auto"/>
              <w:ind w:left="83" w:right="0"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t>80</w:t>
            </w:r>
          </w:p>
        </w:tc>
      </w:tr>
      <w:tr w:rsidR="00F04F0F" w:rsidRPr="00F04F0F" w14:paraId="71CA5938" w14:textId="77777777" w:rsidTr="00F04F0F">
        <w:trPr>
          <w:trHeight w:val="241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5134CDDC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  <w:lang w:val="pt-PT"/>
              </w:rPr>
              <w:t xml:space="preserve">22. Literatura </w:t>
            </w:r>
          </w:p>
        </w:tc>
      </w:tr>
      <w:tr w:rsidR="00F04F0F" w:rsidRPr="00F04F0F" w14:paraId="59FB74E0" w14:textId="77777777" w:rsidTr="00F04F0F">
        <w:trPr>
          <w:trHeight w:val="241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ACDB38C" w14:textId="77777777" w:rsidR="00F04F0F" w:rsidRPr="00F04F0F" w:rsidRDefault="00F04F0F" w:rsidP="00F04F0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left"/>
              <w:rPr>
                <w:rFonts w:cs="Times New Roman"/>
                <w:bCs/>
                <w:sz w:val="22"/>
                <w:szCs w:val="22"/>
              </w:rPr>
            </w:pPr>
            <w:r w:rsidRPr="00F04F0F">
              <w:rPr>
                <w:rFonts w:cs="Times New Roman"/>
                <w:bCs/>
                <w:sz w:val="22"/>
                <w:szCs w:val="22"/>
              </w:rPr>
              <w:t xml:space="preserve">Adamczyk K., Turowski K.: Procedury postępowania w neurologii i neurochirurgii. Wyd. </w:t>
            </w:r>
            <w:proofErr w:type="spellStart"/>
            <w:r w:rsidRPr="00F04F0F">
              <w:rPr>
                <w:rFonts w:cs="Times New Roman"/>
                <w:bCs/>
                <w:sz w:val="22"/>
                <w:szCs w:val="22"/>
              </w:rPr>
              <w:t>Neurocentrum</w:t>
            </w:r>
            <w:proofErr w:type="spellEnd"/>
            <w:r w:rsidRPr="00F04F0F">
              <w:rPr>
                <w:rFonts w:cs="Times New Roman"/>
                <w:bCs/>
                <w:sz w:val="22"/>
                <w:szCs w:val="22"/>
              </w:rPr>
              <w:t>. Lublin 2007.</w:t>
            </w:r>
            <w:r w:rsidRPr="00F04F0F">
              <w:rPr>
                <w:rFonts w:cs="Times New Roman"/>
                <w:bCs/>
                <w:sz w:val="22"/>
                <w:szCs w:val="22"/>
              </w:rPr>
              <w:br/>
              <w:t xml:space="preserve">2. Adamkiewicz B., </w:t>
            </w:r>
            <w:proofErr w:type="spellStart"/>
            <w:r w:rsidRPr="00F04F0F">
              <w:rPr>
                <w:rFonts w:cs="Times New Roman"/>
                <w:bCs/>
                <w:sz w:val="22"/>
                <w:szCs w:val="22"/>
              </w:rPr>
              <w:t>Głąbiński</w:t>
            </w:r>
            <w:proofErr w:type="spellEnd"/>
            <w:r w:rsidRPr="00F04F0F">
              <w:rPr>
                <w:rFonts w:cs="Times New Roman"/>
                <w:bCs/>
                <w:sz w:val="22"/>
                <w:szCs w:val="22"/>
              </w:rPr>
              <w:t xml:space="preserve"> A., Klimek A.: Neurologia dla studentów wydziału pielęgniarstwa. Wolters Kluwer Polska </w:t>
            </w:r>
            <w:proofErr w:type="spellStart"/>
            <w:r w:rsidRPr="00F04F0F">
              <w:rPr>
                <w:rFonts w:cs="Times New Roman"/>
                <w:bCs/>
                <w:sz w:val="22"/>
                <w:szCs w:val="22"/>
              </w:rPr>
              <w:t>Sp</w:t>
            </w:r>
            <w:proofErr w:type="spellEnd"/>
          </w:p>
          <w:p w14:paraId="406E0BF4" w14:textId="77777777" w:rsidR="00F04F0F" w:rsidRPr="00F04F0F" w:rsidRDefault="00F04F0F" w:rsidP="00F04F0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left"/>
              <w:rPr>
                <w:rFonts w:cs="Times New Roman"/>
                <w:bCs/>
                <w:sz w:val="22"/>
                <w:szCs w:val="22"/>
              </w:rPr>
            </w:pPr>
            <w:r w:rsidRPr="00F04F0F">
              <w:rPr>
                <w:rFonts w:cs="Times New Roman"/>
                <w:bCs/>
                <w:sz w:val="22"/>
                <w:szCs w:val="22"/>
              </w:rPr>
              <w:t>.z o.o. Warszawa, 2010.</w:t>
            </w:r>
            <w:r w:rsidRPr="00F04F0F">
              <w:rPr>
                <w:rFonts w:cs="Times New Roman"/>
                <w:bCs/>
                <w:sz w:val="22"/>
                <w:szCs w:val="22"/>
              </w:rPr>
              <w:br/>
              <w:t>3. Jaracz K., Kozubski W. (red.): Pielęgniarstwo neurologiczne. Wydawnictwo Lekarskie PZWL. W-</w:t>
            </w:r>
            <w:proofErr w:type="spellStart"/>
            <w:r w:rsidRPr="00F04F0F">
              <w:rPr>
                <w:rFonts w:cs="Times New Roman"/>
                <w:bCs/>
                <w:sz w:val="22"/>
                <w:szCs w:val="22"/>
              </w:rPr>
              <w:t>wa</w:t>
            </w:r>
            <w:proofErr w:type="spellEnd"/>
            <w:r w:rsidRPr="00F04F0F">
              <w:rPr>
                <w:rFonts w:cs="Times New Roman"/>
                <w:bCs/>
                <w:sz w:val="22"/>
                <w:szCs w:val="22"/>
              </w:rPr>
              <w:t>, 2008.</w:t>
            </w:r>
            <w:r w:rsidRPr="00F04F0F">
              <w:rPr>
                <w:rFonts w:cs="Times New Roman"/>
                <w:bCs/>
                <w:sz w:val="22"/>
                <w:szCs w:val="22"/>
              </w:rPr>
              <w:br/>
              <w:t xml:space="preserve">4. </w:t>
            </w:r>
            <w:proofErr w:type="spellStart"/>
            <w:r w:rsidRPr="00F04F0F">
              <w:rPr>
                <w:rFonts w:cs="Times New Roman"/>
                <w:bCs/>
                <w:sz w:val="22"/>
                <w:szCs w:val="22"/>
              </w:rPr>
              <w:t>Domitz</w:t>
            </w:r>
            <w:proofErr w:type="spellEnd"/>
            <w:r w:rsidRPr="00F04F0F">
              <w:rPr>
                <w:rFonts w:cs="Times New Roman"/>
                <w:bCs/>
                <w:sz w:val="22"/>
                <w:szCs w:val="22"/>
              </w:rPr>
              <w:t xml:space="preserve"> I, Jaracz K (red): Pielęgniarstwo neurologiczne. Wyd. PZWL, Warszawa, 2019.</w:t>
            </w:r>
          </w:p>
          <w:p w14:paraId="58CD607D" w14:textId="77777777" w:rsidR="00F04F0F" w:rsidRPr="00F04F0F" w:rsidRDefault="00F04F0F" w:rsidP="00DA087A">
            <w:pPr>
              <w:spacing w:after="0" w:line="240" w:lineRule="auto"/>
              <w:ind w:left="27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bCs/>
                <w:sz w:val="22"/>
                <w:szCs w:val="22"/>
              </w:rPr>
              <w:t xml:space="preserve">5. Lehmann-Horn F., </w:t>
            </w:r>
            <w:proofErr w:type="spellStart"/>
            <w:r w:rsidRPr="00F04F0F">
              <w:rPr>
                <w:rFonts w:cs="Times New Roman"/>
                <w:bCs/>
                <w:sz w:val="22"/>
                <w:szCs w:val="22"/>
              </w:rPr>
              <w:t>Ludolph</w:t>
            </w:r>
            <w:proofErr w:type="spellEnd"/>
            <w:r w:rsidRPr="00F04F0F">
              <w:rPr>
                <w:rFonts w:cs="Times New Roman"/>
                <w:bCs/>
                <w:sz w:val="22"/>
                <w:szCs w:val="22"/>
              </w:rPr>
              <w:t xml:space="preserve"> A.: Neurologia-diagnostyka i leczenie. Urban &amp; Partner, 2011</w:t>
            </w:r>
            <w:r w:rsidRPr="00F04F0F">
              <w:rPr>
                <w:rFonts w:cs="Times New Roman"/>
                <w:bCs/>
                <w:sz w:val="22"/>
                <w:szCs w:val="22"/>
              </w:rPr>
              <w:br/>
              <w:t xml:space="preserve">6. Podemski R. (red.): Kompendium Neurologii Via </w:t>
            </w:r>
            <w:proofErr w:type="spellStart"/>
            <w:r w:rsidRPr="00F04F0F">
              <w:rPr>
                <w:rFonts w:cs="Times New Roman"/>
                <w:bCs/>
                <w:sz w:val="22"/>
                <w:szCs w:val="22"/>
              </w:rPr>
              <w:t>Medica</w:t>
            </w:r>
            <w:proofErr w:type="spellEnd"/>
            <w:r w:rsidRPr="00F04F0F">
              <w:rPr>
                <w:rFonts w:cs="Times New Roman"/>
                <w:bCs/>
                <w:sz w:val="22"/>
                <w:szCs w:val="22"/>
              </w:rPr>
              <w:t xml:space="preserve"> – Wydawnictwo Medyczne, 2008</w:t>
            </w:r>
            <w:r w:rsidRPr="00F04F0F">
              <w:rPr>
                <w:rFonts w:cs="Times New Roman"/>
                <w:bCs/>
                <w:sz w:val="22"/>
                <w:szCs w:val="22"/>
              </w:rPr>
              <w:br/>
              <w:t>7. Prusiński A.: „Neurologia praktyczna” Wyd. PZWL, 2010.</w:t>
            </w:r>
            <w:r w:rsidRPr="00F04F0F">
              <w:rPr>
                <w:rFonts w:cs="Times New Roman"/>
                <w:bCs/>
                <w:sz w:val="22"/>
                <w:szCs w:val="22"/>
              </w:rPr>
              <w:br/>
              <w:t>8. Ślusarz R., Szewczyk M. T.: Pielęgniarstwo w neurochirurgii. Wyd. Borgis, Warszawa, 2006.</w:t>
            </w:r>
          </w:p>
        </w:tc>
      </w:tr>
      <w:tr w:rsidR="00F04F0F" w:rsidRPr="00F04F0F" w14:paraId="3533CAAC" w14:textId="77777777" w:rsidTr="00F04F0F">
        <w:trPr>
          <w:trHeight w:val="241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1EBF8A92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b/>
                <w:bCs/>
                <w:sz w:val="22"/>
                <w:szCs w:val="22"/>
              </w:rPr>
              <w:lastRenderedPageBreak/>
              <w:t xml:space="preserve">23. Kryteria oceny – szczegóły </w:t>
            </w:r>
          </w:p>
        </w:tc>
      </w:tr>
      <w:tr w:rsidR="00F04F0F" w:rsidRPr="00F04F0F" w14:paraId="477DBAB9" w14:textId="77777777" w:rsidTr="00F04F0F">
        <w:trPr>
          <w:trHeight w:val="782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hideMark/>
          </w:tcPr>
          <w:p w14:paraId="1EF2F4D7" w14:textId="77777777" w:rsidR="00F04F0F" w:rsidRPr="00F04F0F" w:rsidRDefault="00F04F0F" w:rsidP="00DA087A">
            <w:pPr>
              <w:spacing w:after="4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>Zgodnie z zaleceniami organ</w:t>
            </w:r>
            <w:r w:rsidRPr="00F04F0F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F04F0F">
              <w:rPr>
                <w:rFonts w:cs="Times New Roman"/>
                <w:sz w:val="22"/>
                <w:szCs w:val="22"/>
              </w:rPr>
              <w:t xml:space="preserve">w kontrolujących. </w:t>
            </w:r>
          </w:p>
          <w:p w14:paraId="69A7931A" w14:textId="77777777" w:rsidR="00F04F0F" w:rsidRPr="00F04F0F" w:rsidRDefault="00F04F0F" w:rsidP="00DA087A">
            <w:pPr>
              <w:spacing w:after="21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 xml:space="preserve">Zaliczenie przedmiotu - student osiągnął zakładane efekty uczenia się. </w:t>
            </w:r>
          </w:p>
          <w:p w14:paraId="5CC332B9" w14:textId="77777777" w:rsidR="00F04F0F" w:rsidRPr="00F04F0F" w:rsidRDefault="00F04F0F" w:rsidP="00DA087A">
            <w:pPr>
              <w:spacing w:after="0" w:line="256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F04F0F">
              <w:rPr>
                <w:rFonts w:cs="Times New Roman"/>
                <w:sz w:val="22"/>
                <w:szCs w:val="22"/>
              </w:rPr>
              <w:t xml:space="preserve">Szczegółowe kryteria zaliczenia i oceny z przedmiotu są zamieszczone w regulaminie przedmiotu. </w:t>
            </w:r>
          </w:p>
        </w:tc>
      </w:tr>
      <w:bookmarkEnd w:id="0"/>
    </w:tbl>
    <w:p w14:paraId="4F00D95A" w14:textId="77777777" w:rsidR="00F04F0F" w:rsidRPr="000655F8" w:rsidRDefault="00F04F0F" w:rsidP="000655F8">
      <w:pPr>
        <w:spacing w:after="5" w:line="252" w:lineRule="auto"/>
        <w:ind w:left="-142" w:right="0"/>
        <w:jc w:val="left"/>
        <w:rPr>
          <w:rFonts w:cs="Times New Roman"/>
          <w:sz w:val="22"/>
          <w:szCs w:val="22"/>
        </w:rPr>
      </w:pPr>
    </w:p>
    <w:p w14:paraId="5329CDE3" w14:textId="77777777" w:rsidR="006E7636" w:rsidRPr="000655F8" w:rsidRDefault="006E7636" w:rsidP="006E7636">
      <w:pPr>
        <w:spacing w:after="0" w:line="256" w:lineRule="auto"/>
        <w:ind w:left="341" w:right="0" w:firstLine="0"/>
        <w:jc w:val="left"/>
        <w:rPr>
          <w:rFonts w:cs="Times New Roman"/>
          <w:sz w:val="22"/>
          <w:szCs w:val="22"/>
        </w:rPr>
      </w:pPr>
      <w:r w:rsidRPr="000655F8">
        <w:rPr>
          <w:rFonts w:cs="Times New Roman"/>
          <w:sz w:val="22"/>
          <w:szCs w:val="22"/>
        </w:rPr>
        <w:t xml:space="preserve"> </w:t>
      </w:r>
    </w:p>
    <w:sectPr w:rsidR="006E7636" w:rsidRPr="000655F8" w:rsidSect="0076790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CA711D"/>
    <w:multiLevelType w:val="hybridMultilevel"/>
    <w:tmpl w:val="7F682D68"/>
    <w:lvl w:ilvl="0" w:tplc="3DC2CAC6">
      <w:start w:val="1"/>
      <w:numFmt w:val="decimal"/>
      <w:lvlText w:val="%1."/>
      <w:lvlJc w:val="left"/>
      <w:pPr>
        <w:ind w:left="255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8A020C68">
      <w:start w:val="1"/>
      <w:numFmt w:val="lowerLetter"/>
      <w:lvlText w:val="%2."/>
      <w:lvlJc w:val="left"/>
      <w:pPr>
        <w:ind w:left="120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4C01F54">
      <w:start w:val="1"/>
      <w:numFmt w:val="lowerRoman"/>
      <w:lvlText w:val="%3."/>
      <w:lvlJc w:val="left"/>
      <w:pPr>
        <w:ind w:left="192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507C2364">
      <w:start w:val="1"/>
      <w:numFmt w:val="decimal"/>
      <w:lvlText w:val="%4."/>
      <w:lvlJc w:val="left"/>
      <w:pPr>
        <w:ind w:left="264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6BE6FAC">
      <w:start w:val="1"/>
      <w:numFmt w:val="lowerLetter"/>
      <w:lvlText w:val="%5."/>
      <w:lvlJc w:val="left"/>
      <w:pPr>
        <w:ind w:left="336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A9B87180">
      <w:start w:val="1"/>
      <w:numFmt w:val="lowerRoman"/>
      <w:lvlText w:val="%6."/>
      <w:lvlJc w:val="left"/>
      <w:pPr>
        <w:ind w:left="408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DD656A4">
      <w:start w:val="1"/>
      <w:numFmt w:val="decimal"/>
      <w:lvlText w:val="%7."/>
      <w:lvlJc w:val="left"/>
      <w:pPr>
        <w:ind w:left="480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5F03790">
      <w:start w:val="1"/>
      <w:numFmt w:val="lowerLetter"/>
      <w:lvlText w:val="%8."/>
      <w:lvlJc w:val="left"/>
      <w:pPr>
        <w:ind w:left="552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98C473A">
      <w:start w:val="1"/>
      <w:numFmt w:val="lowerRoman"/>
      <w:lvlText w:val="%9."/>
      <w:lvlJc w:val="left"/>
      <w:pPr>
        <w:ind w:left="624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7A607F70"/>
    <w:multiLevelType w:val="hybridMultilevel"/>
    <w:tmpl w:val="B0CABE82"/>
    <w:lvl w:ilvl="0" w:tplc="E5AEC0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8C2"/>
    <w:rsid w:val="000655F8"/>
    <w:rsid w:val="000A14B8"/>
    <w:rsid w:val="000C4BCD"/>
    <w:rsid w:val="001269DF"/>
    <w:rsid w:val="001B117A"/>
    <w:rsid w:val="001F45A1"/>
    <w:rsid w:val="002102BA"/>
    <w:rsid w:val="002779CF"/>
    <w:rsid w:val="0031225A"/>
    <w:rsid w:val="003278C2"/>
    <w:rsid w:val="00344E3C"/>
    <w:rsid w:val="00344ED5"/>
    <w:rsid w:val="00402E6F"/>
    <w:rsid w:val="0043089F"/>
    <w:rsid w:val="0046451A"/>
    <w:rsid w:val="004D20E8"/>
    <w:rsid w:val="004E5333"/>
    <w:rsid w:val="0050217B"/>
    <w:rsid w:val="00581A5F"/>
    <w:rsid w:val="006059F5"/>
    <w:rsid w:val="00635A91"/>
    <w:rsid w:val="006A1D74"/>
    <w:rsid w:val="006A656C"/>
    <w:rsid w:val="006B4D46"/>
    <w:rsid w:val="006E4691"/>
    <w:rsid w:val="006E7636"/>
    <w:rsid w:val="00767901"/>
    <w:rsid w:val="00777F5B"/>
    <w:rsid w:val="00802F03"/>
    <w:rsid w:val="00804A8D"/>
    <w:rsid w:val="00894424"/>
    <w:rsid w:val="008A534A"/>
    <w:rsid w:val="008B54B1"/>
    <w:rsid w:val="00941559"/>
    <w:rsid w:val="009822E1"/>
    <w:rsid w:val="00A23ADD"/>
    <w:rsid w:val="00A50CFC"/>
    <w:rsid w:val="00AA2960"/>
    <w:rsid w:val="00B336B2"/>
    <w:rsid w:val="00C13BB4"/>
    <w:rsid w:val="00D248D6"/>
    <w:rsid w:val="00D701F6"/>
    <w:rsid w:val="00D763B1"/>
    <w:rsid w:val="00DA36FB"/>
    <w:rsid w:val="00DC36D7"/>
    <w:rsid w:val="00E07757"/>
    <w:rsid w:val="00E136A7"/>
    <w:rsid w:val="00E31844"/>
    <w:rsid w:val="00E35BF4"/>
    <w:rsid w:val="00E63B4B"/>
    <w:rsid w:val="00EB4495"/>
    <w:rsid w:val="00F04F0F"/>
    <w:rsid w:val="00F35DB6"/>
    <w:rsid w:val="00FB5CF0"/>
    <w:rsid w:val="00FD7ADD"/>
    <w:rsid w:val="00FE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F7E13"/>
  <w15:chartTrackingRefBased/>
  <w15:docId w15:val="{7980BC14-9E06-4F9E-8AD5-562CD309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7636"/>
    <w:pPr>
      <w:spacing w:after="12" w:line="266" w:lineRule="auto"/>
      <w:ind w:left="351" w:right="950" w:hanging="1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6E7636"/>
    <w:pPr>
      <w:keepNext/>
      <w:keepLines/>
      <w:spacing w:after="0" w:line="266" w:lineRule="auto"/>
      <w:ind w:left="10" w:right="606" w:hanging="10"/>
      <w:jc w:val="center"/>
      <w:outlineLvl w:val="0"/>
    </w:pPr>
    <w:rPr>
      <w:rFonts w:ascii="Times New Roman" w:eastAsia="Times New Roman" w:hAnsi="Times New Roman" w:cs="Arial Unicode MS"/>
      <w:b/>
      <w:bCs/>
      <w:color w:val="000000"/>
      <w:sz w:val="28"/>
      <w:szCs w:val="28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7636"/>
    <w:rPr>
      <w:rFonts w:ascii="Times New Roman" w:eastAsia="Times New Roman" w:hAnsi="Times New Roman" w:cs="Arial Unicode MS"/>
      <w:b/>
      <w:bCs/>
      <w:color w:val="000000"/>
      <w:sz w:val="28"/>
      <w:szCs w:val="28"/>
      <w:u w:color="00000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6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636"/>
    <w:rPr>
      <w:rFonts w:ascii="Times New Roman" w:eastAsia="Arial Unicode MS" w:hAnsi="Times New Roman" w:cs="Arial Unicode MS"/>
      <w:color w:val="000000"/>
      <w:sz w:val="20"/>
      <w:szCs w:val="20"/>
      <w:u w:color="000000"/>
      <w:lang w:eastAsia="pl-PL"/>
    </w:rPr>
  </w:style>
  <w:style w:type="paragraph" w:customStyle="1" w:styleId="Domylne">
    <w:name w:val="Domyślne"/>
    <w:rsid w:val="006E7636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val="en-US" w:eastAsia="pl-PL"/>
      <w14:textOutline w14:w="0" w14:cap="flat" w14:cmpd="sng" w14:algn="ctr">
        <w14:noFill/>
        <w14:prstDash w14:val="solid"/>
        <w14:bevel/>
      </w14:textOutline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7636"/>
    <w:rPr>
      <w:sz w:val="16"/>
      <w:szCs w:val="16"/>
    </w:rPr>
  </w:style>
  <w:style w:type="table" w:customStyle="1" w:styleId="TableNormal">
    <w:name w:val="Table Normal"/>
    <w:rsid w:val="006E7636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E7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636"/>
    <w:rPr>
      <w:rFonts w:ascii="Segoe UI" w:eastAsia="Arial Unicode MS" w:hAnsi="Segoe UI" w:cs="Segoe UI"/>
      <w:color w:val="000000"/>
      <w:sz w:val="18"/>
      <w:szCs w:val="18"/>
      <w:u w:color="000000"/>
      <w:lang w:eastAsia="pl-PL"/>
    </w:rPr>
  </w:style>
  <w:style w:type="paragraph" w:styleId="Akapitzlist">
    <w:name w:val="List Paragraph"/>
    <w:basedOn w:val="Normalny"/>
    <w:uiPriority w:val="34"/>
    <w:qFormat/>
    <w:rsid w:val="002102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27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1192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Cieślik</dc:creator>
  <cp:keywords/>
  <dc:description/>
  <cp:lastModifiedBy>Katarzyna Opiela</cp:lastModifiedBy>
  <cp:revision>7</cp:revision>
  <dcterms:created xsi:type="dcterms:W3CDTF">2024-02-28T14:58:00Z</dcterms:created>
  <dcterms:modified xsi:type="dcterms:W3CDTF">2024-08-22T10:01:00Z</dcterms:modified>
</cp:coreProperties>
</file>