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9107A" w14:textId="77777777" w:rsidR="00276812" w:rsidRPr="00D208CA" w:rsidRDefault="00276812" w:rsidP="00276812">
      <w:pPr>
        <w:spacing w:after="197" w:line="259" w:lineRule="auto"/>
        <w:ind w:left="10" w:right="944"/>
        <w:jc w:val="right"/>
        <w:rPr>
          <w:rFonts w:ascii="Times New Roman" w:hAnsi="Times New Roman"/>
        </w:rPr>
      </w:pPr>
      <w:r w:rsidRPr="00D208CA">
        <w:rPr>
          <w:rFonts w:ascii="Times New Roman" w:hAnsi="Times New Roman"/>
          <w:b/>
          <w:i/>
        </w:rPr>
        <w:t>Załącznik nr 1a</w:t>
      </w:r>
    </w:p>
    <w:p w14:paraId="7EEA1932" w14:textId="77777777" w:rsidR="00276812" w:rsidRPr="00D208CA" w:rsidRDefault="00276812" w:rsidP="00276812">
      <w:pPr>
        <w:spacing w:after="0"/>
        <w:jc w:val="center"/>
        <w:rPr>
          <w:rFonts w:ascii="Times New Roman" w:hAnsi="Times New Roman"/>
          <w:b/>
        </w:rPr>
      </w:pPr>
      <w:r w:rsidRPr="00D208CA">
        <w:rPr>
          <w:rFonts w:ascii="Times New Roman" w:hAnsi="Times New Roman"/>
          <w:b/>
        </w:rPr>
        <w:t>Karta przedmiotu 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67"/>
        <w:gridCol w:w="426"/>
        <w:gridCol w:w="567"/>
        <w:gridCol w:w="2268"/>
        <w:gridCol w:w="2126"/>
        <w:gridCol w:w="795"/>
      </w:tblGrid>
      <w:tr w:rsidR="00276812" w:rsidRPr="00D208CA" w14:paraId="1A30752E" w14:textId="77777777" w:rsidTr="00B96FA4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5D57D2F" w14:textId="77777777" w:rsidR="00276812" w:rsidRPr="00D208CA" w:rsidRDefault="00276812" w:rsidP="002768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276812" w:rsidRPr="00D208CA" w14:paraId="27E2365F" w14:textId="77777777" w:rsidTr="00B96FA4">
        <w:tc>
          <w:tcPr>
            <w:tcW w:w="3936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0C17FD" w14:textId="77777777" w:rsidR="00276812" w:rsidRPr="00D208CA" w:rsidRDefault="00276812" w:rsidP="0027681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b/>
              </w:rPr>
              <w:t>1. Kierunek studiów:</w:t>
            </w:r>
            <w:r w:rsidRPr="00D208CA">
              <w:rPr>
                <w:rFonts w:ascii="Times New Roman" w:hAnsi="Times New Roman"/>
              </w:rPr>
              <w:t xml:space="preserve"> Pielęgniarstwo</w:t>
            </w:r>
          </w:p>
        </w:tc>
        <w:tc>
          <w:tcPr>
            <w:tcW w:w="5756" w:type="dxa"/>
            <w:gridSpan w:val="4"/>
            <w:tcBorders>
              <w:top w:val="single" w:sz="4" w:space="0" w:color="auto"/>
            </w:tcBorders>
          </w:tcPr>
          <w:p w14:paraId="7B011A2D" w14:textId="77777777" w:rsidR="00276812" w:rsidRPr="00D208CA" w:rsidRDefault="00276812" w:rsidP="0027681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b/>
              </w:rPr>
              <w:t>2. Poziom kształcenia:</w:t>
            </w:r>
            <w:r w:rsidRPr="00D208CA">
              <w:rPr>
                <w:rFonts w:ascii="Times New Roman" w:hAnsi="Times New Roman"/>
              </w:rPr>
              <w:t xml:space="preserve"> II stopień / profil </w:t>
            </w:r>
            <w:proofErr w:type="spellStart"/>
            <w:r w:rsidRPr="00D208CA">
              <w:rPr>
                <w:rFonts w:ascii="Times New Roman" w:hAnsi="Times New Roman"/>
              </w:rPr>
              <w:t>ogólnoakademicki</w:t>
            </w:r>
            <w:proofErr w:type="spellEnd"/>
          </w:p>
          <w:p w14:paraId="7456254F" w14:textId="296E4509" w:rsidR="00276812" w:rsidRPr="00D208CA" w:rsidRDefault="00276812" w:rsidP="00276812">
            <w:pPr>
              <w:tabs>
                <w:tab w:val="center" w:pos="2642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b/>
              </w:rPr>
              <w:t>3. Forma studiów:</w:t>
            </w:r>
            <w:r w:rsidRPr="00D208CA">
              <w:rPr>
                <w:rFonts w:ascii="Times New Roman" w:hAnsi="Times New Roman"/>
              </w:rPr>
              <w:t xml:space="preserve"> </w:t>
            </w:r>
            <w:r w:rsidR="00D208CA">
              <w:rPr>
                <w:rFonts w:ascii="Times New Roman" w:hAnsi="Times New Roman"/>
              </w:rPr>
              <w:t xml:space="preserve">studia </w:t>
            </w:r>
            <w:r w:rsidRPr="00D208CA">
              <w:rPr>
                <w:rFonts w:ascii="Times New Roman" w:hAnsi="Times New Roman"/>
              </w:rPr>
              <w:t>niestacjonarne</w:t>
            </w:r>
          </w:p>
        </w:tc>
      </w:tr>
      <w:tr w:rsidR="00276812" w:rsidRPr="00D208CA" w14:paraId="67AF358E" w14:textId="77777777" w:rsidTr="00B96FA4">
        <w:tc>
          <w:tcPr>
            <w:tcW w:w="3936" w:type="dxa"/>
            <w:gridSpan w:val="3"/>
          </w:tcPr>
          <w:p w14:paraId="2C4C98EE" w14:textId="77777777" w:rsidR="00276812" w:rsidRPr="00D208CA" w:rsidRDefault="00276812" w:rsidP="00276812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4. Rok:</w:t>
            </w:r>
            <w:r w:rsidRPr="00D208CA">
              <w:rPr>
                <w:rFonts w:ascii="Times New Roman" w:hAnsi="Times New Roman"/>
              </w:rPr>
              <w:t xml:space="preserve"> II / cykl 2024-2026</w:t>
            </w:r>
          </w:p>
        </w:tc>
        <w:tc>
          <w:tcPr>
            <w:tcW w:w="5756" w:type="dxa"/>
            <w:gridSpan w:val="4"/>
          </w:tcPr>
          <w:p w14:paraId="1193A1B4" w14:textId="77777777" w:rsidR="00276812" w:rsidRPr="00D208CA" w:rsidRDefault="00276812" w:rsidP="0027681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b/>
              </w:rPr>
              <w:t xml:space="preserve">5. Semestr: </w:t>
            </w:r>
            <w:r w:rsidRPr="00D208CA">
              <w:rPr>
                <w:rFonts w:ascii="Times New Roman" w:hAnsi="Times New Roman"/>
              </w:rPr>
              <w:t>III</w:t>
            </w:r>
          </w:p>
        </w:tc>
      </w:tr>
      <w:tr w:rsidR="00276812" w:rsidRPr="00D208CA" w14:paraId="55CFD91F" w14:textId="77777777" w:rsidTr="00B96FA4">
        <w:tc>
          <w:tcPr>
            <w:tcW w:w="9692" w:type="dxa"/>
            <w:gridSpan w:val="7"/>
          </w:tcPr>
          <w:p w14:paraId="47A66725" w14:textId="77777777" w:rsidR="00276812" w:rsidRPr="00D208CA" w:rsidRDefault="00276812" w:rsidP="0027681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b/>
              </w:rPr>
              <w:t>6. Nazwa przedmiotu:</w:t>
            </w:r>
            <w:r w:rsidRPr="00D208CA">
              <w:rPr>
                <w:rFonts w:ascii="Times New Roman" w:hAnsi="Times New Roman"/>
              </w:rPr>
              <w:t xml:space="preserve"> Zarządzanie w pielęgniarstwie </w:t>
            </w:r>
          </w:p>
        </w:tc>
      </w:tr>
      <w:tr w:rsidR="00276812" w:rsidRPr="00D208CA" w14:paraId="44F10C81" w14:textId="77777777" w:rsidTr="00B96FA4">
        <w:tc>
          <w:tcPr>
            <w:tcW w:w="9692" w:type="dxa"/>
            <w:gridSpan w:val="7"/>
          </w:tcPr>
          <w:p w14:paraId="21C95C92" w14:textId="77777777" w:rsidR="00276812" w:rsidRPr="00D208CA" w:rsidRDefault="00276812" w:rsidP="0027681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b/>
              </w:rPr>
              <w:t>7. Status przedmiotu:</w:t>
            </w:r>
            <w:r w:rsidRPr="00D208CA">
              <w:rPr>
                <w:rFonts w:ascii="Times New Roman" w:hAnsi="Times New Roman"/>
              </w:rPr>
              <w:t xml:space="preserve"> obowiązkowy</w:t>
            </w:r>
          </w:p>
        </w:tc>
      </w:tr>
      <w:tr w:rsidR="00276812" w:rsidRPr="00D208CA" w14:paraId="46ED9705" w14:textId="77777777" w:rsidTr="00B96FA4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6E7984EE" w14:textId="77777777" w:rsidR="00276812" w:rsidRPr="00D208CA" w:rsidRDefault="00276812" w:rsidP="002768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D208CA">
              <w:rPr>
                <w:rFonts w:ascii="Times New Roman" w:hAnsi="Times New Roman"/>
                <w:b/>
              </w:rPr>
              <w:t>8. </w:t>
            </w:r>
            <w:r w:rsidRPr="00D208CA">
              <w:rPr>
                <w:rFonts w:ascii="Times New Roman" w:hAnsi="Times New Roman"/>
                <w:b/>
                <w:bCs/>
              </w:rPr>
              <w:t>Cel/-e przedmiotu:</w:t>
            </w:r>
          </w:p>
        </w:tc>
      </w:tr>
      <w:tr w:rsidR="00276812" w:rsidRPr="00D208CA" w14:paraId="6DD4C195" w14:textId="77777777" w:rsidTr="00B96FA4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3C77EB3" w14:textId="77777777" w:rsidR="00276812" w:rsidRPr="00D208CA" w:rsidRDefault="00276812" w:rsidP="002768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Zaznajomienie pielęgniarki z podstawowymi teoriami i nurtami zarządzania oraz współczesnym zarządzaniem placówką opieki zdrowotnej  (poznanie różnych stylów zarządzania, cech przywództwa, które umożliwiają dobre zarządzanie personelem, co ma odzwierciedlenie w  metodach planowania kadry -  procesem rekrutacji i selekcji).</w:t>
            </w:r>
          </w:p>
          <w:p w14:paraId="37545160" w14:textId="77777777" w:rsidR="00276812" w:rsidRPr="00D208CA" w:rsidRDefault="00276812" w:rsidP="002768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Poznanie przez pielęgniarkę funkcji i stylów kierowniczych oraz istoty delegowania zadań.  Zaznajomienie pielęgniarki  z doskonaleniem organizacji pracy i jakością zarządzania  (kształtowanie umiejętności w braniu odpowiedzialności za powierzone zadania, uprawnienia, obowiązki).</w:t>
            </w:r>
          </w:p>
          <w:p w14:paraId="38C29A21" w14:textId="77777777" w:rsidR="00276812" w:rsidRPr="00D208CA" w:rsidRDefault="00276812" w:rsidP="002768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Zaznajomienie z  pojęciem zarządzania strategicznego oraz podstawowymi metodami analizy strategicznej jaką  jest misja, cel,  marketing-mix.  Doskonalenie umiejętności w pozyskiwaniu informacji nt. źródła przewagi konkurencyjnej i segmentacji rynku usług pielęgniarskich. Poznanie wskaźników ekonomicznych i finansowych wpływających na funkcjonowanie zakładu opieki zdrowotnej oraz czynników wpływających na jego restrukturyzacje.</w:t>
            </w:r>
          </w:p>
          <w:p w14:paraId="1C9FBE0E" w14:textId="77777777" w:rsidR="00276812" w:rsidRPr="00D208CA" w:rsidRDefault="00276812" w:rsidP="002768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Poznanie zagrożenia związanego z przepracowaniem i chorobami zawodowymi, zapoznanie</w:t>
            </w:r>
            <w:r w:rsidRPr="00D208CA">
              <w:rPr>
                <w:rFonts w:ascii="Times New Roman" w:hAnsi="Times New Roman"/>
              </w:rPr>
              <w:br/>
              <w:t>z ergonomią pracy i warunkami środowiska pracy. Zaznajomienie pielęgniarki  z przebiegiem, etapami</w:t>
            </w:r>
            <w:r w:rsidRPr="00D208CA">
              <w:rPr>
                <w:rFonts w:ascii="Times New Roman" w:hAnsi="Times New Roman"/>
              </w:rPr>
              <w:br/>
              <w:t xml:space="preserve"> i technikami badania metod mierzenia czasu oraz wartościowania pracy.</w:t>
            </w:r>
          </w:p>
          <w:p w14:paraId="374ADF4D" w14:textId="77777777" w:rsidR="00276812" w:rsidRPr="00D208CA" w:rsidRDefault="00276812" w:rsidP="002768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Zaznajomienie z celami i zakresem doskonalenia zawodowego pielęgniarek i przebiegiem kariery zawodowej. Poznanie procesu adaptacji społecznej i zawodowej oraz  kultury organizacyjnej.</w:t>
            </w:r>
          </w:p>
          <w:p w14:paraId="4E655A00" w14:textId="77777777" w:rsidR="00276812" w:rsidRPr="00D208CA" w:rsidRDefault="00276812" w:rsidP="002768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Zapoznanie z wybranymi zagadnieniami dotyczących ocen pracowniczych i jego elementów. Zaznajomienie z procesem adaptacji społecznej i zawodowej oraz  kulturą organizacyjną.</w:t>
            </w:r>
          </w:p>
          <w:p w14:paraId="7384F80B" w14:textId="77777777" w:rsidR="00D208CA" w:rsidRDefault="00D208CA" w:rsidP="002768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8BA415" w14:textId="77777777" w:rsidR="00D208CA" w:rsidRPr="00D208CA" w:rsidRDefault="00D208CA" w:rsidP="00D208CA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208CA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D208C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D208CA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D208C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15229E8F" w14:textId="77777777" w:rsidR="00D208CA" w:rsidRPr="00D208CA" w:rsidRDefault="00D208CA" w:rsidP="00D208CA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208CA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D208C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D208CA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D208C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5C811AE2" w14:textId="141A05C9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w zakresie wiedzy student zna i rozumie: </w:t>
            </w:r>
          </w:p>
          <w:p w14:paraId="5FF12AFD" w14:textId="77777777" w:rsidR="00276812" w:rsidRPr="00D208CA" w:rsidRDefault="00276812" w:rsidP="0027681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>A.W11</w:t>
            </w:r>
            <w:r w:rsidRPr="00D208CA">
              <w:rPr>
                <w:rFonts w:ascii="Times New Roman" w:hAnsi="Times New Roman"/>
              </w:rPr>
              <w:tab/>
              <w:t>metody zarządzania w systemie ochrony zdrowia</w:t>
            </w:r>
          </w:p>
          <w:p w14:paraId="420B126A" w14:textId="77777777" w:rsidR="00276812" w:rsidRPr="00D208CA" w:rsidRDefault="00276812" w:rsidP="0027681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>A.W12</w:t>
            </w:r>
            <w:r w:rsidRPr="00D208CA">
              <w:rPr>
                <w:rFonts w:ascii="Times New Roman" w:hAnsi="Times New Roman"/>
              </w:rPr>
              <w:tab/>
              <w:t xml:space="preserve"> zasady funkcjonowania organizacji i budowania struktur</w:t>
            </w:r>
          </w:p>
          <w:p w14:paraId="3DCE3291" w14:textId="77777777" w:rsidR="00276812" w:rsidRPr="00D208CA" w:rsidRDefault="00276812" w:rsidP="0027681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>A.W13</w:t>
            </w:r>
            <w:r w:rsidRPr="00D208CA">
              <w:rPr>
                <w:rFonts w:ascii="Times New Roman" w:hAnsi="Times New Roman"/>
              </w:rPr>
              <w:tab/>
              <w:t xml:space="preserve"> pojęcie kultury organizacyjnej i czynników ją determinujących</w:t>
            </w:r>
          </w:p>
          <w:p w14:paraId="2A76B826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 xml:space="preserve">A.W14    </w:t>
            </w:r>
            <w:r w:rsidRPr="00D208CA">
              <w:rPr>
                <w:rFonts w:ascii="Times New Roman" w:hAnsi="Times New Roman"/>
              </w:rPr>
              <w:t>mechanizmy podejmowania decyzji w zarządzaniu</w:t>
            </w:r>
          </w:p>
          <w:p w14:paraId="27834A9F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>A.W15</w:t>
            </w:r>
            <w:r w:rsidRPr="00D208CA">
              <w:rPr>
                <w:rFonts w:ascii="Times New Roman" w:hAnsi="Times New Roman"/>
              </w:rPr>
              <w:t xml:space="preserve">    style zarządzania i znaczenie przywództwa w rozwoju pielęgniarstwa</w:t>
            </w:r>
          </w:p>
          <w:p w14:paraId="72D26DCE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 xml:space="preserve">A.W16    </w:t>
            </w:r>
            <w:r w:rsidRPr="00D208CA">
              <w:rPr>
                <w:rFonts w:ascii="Times New Roman" w:hAnsi="Times New Roman"/>
              </w:rPr>
              <w:t>zasady świadczenia usług pielęgniarskich i sposób ich finansowania</w:t>
            </w:r>
          </w:p>
          <w:p w14:paraId="0DCB72F2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 xml:space="preserve">A.W17    </w:t>
            </w:r>
            <w:r w:rsidRPr="00D208CA">
              <w:rPr>
                <w:rFonts w:ascii="Times New Roman" w:hAnsi="Times New Roman"/>
              </w:rPr>
              <w:t>specyfikę funkcji kierowniczych, w tym istotę delegowania zadań</w:t>
            </w:r>
          </w:p>
          <w:p w14:paraId="5105722C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 xml:space="preserve">A.W18    </w:t>
            </w:r>
            <w:r w:rsidRPr="00D208CA">
              <w:rPr>
                <w:rFonts w:ascii="Times New Roman" w:hAnsi="Times New Roman"/>
              </w:rPr>
              <w:t>metody diagnozy organizacyjnej, koncepcję i teorię zarządzania zmianą oraz zasady</w:t>
            </w:r>
            <w:r w:rsidRPr="00D208CA">
              <w:rPr>
                <w:rFonts w:ascii="Times New Roman" w:hAnsi="Times New Roman"/>
              </w:rPr>
              <w:br/>
              <w:t xml:space="preserve">                zarządzania strategicznego</w:t>
            </w:r>
          </w:p>
          <w:p w14:paraId="58F9EE08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 xml:space="preserve">A.W19    </w:t>
            </w:r>
            <w:r w:rsidRPr="00D208CA">
              <w:rPr>
                <w:rFonts w:ascii="Times New Roman" w:hAnsi="Times New Roman"/>
              </w:rPr>
              <w:t>problematykę zarządzania zasobami ludzkimi</w:t>
            </w:r>
          </w:p>
          <w:p w14:paraId="072D7FE7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 xml:space="preserve">A.W20    </w:t>
            </w:r>
            <w:r w:rsidRPr="00D208CA">
              <w:rPr>
                <w:rFonts w:ascii="Times New Roman" w:hAnsi="Times New Roman"/>
              </w:rPr>
              <w:t>uwarunkowania rozwoju zawodowego pielęgniarek</w:t>
            </w:r>
          </w:p>
          <w:p w14:paraId="77906FF8" w14:textId="77777777" w:rsidR="00276812" w:rsidRPr="00D208CA" w:rsidRDefault="00276812" w:rsidP="0027681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>A.W21</w:t>
            </w:r>
            <w:r w:rsidRPr="00D208CA">
              <w:rPr>
                <w:rFonts w:ascii="Times New Roman" w:hAnsi="Times New Roman"/>
              </w:rPr>
              <w:tab/>
              <w:t xml:space="preserve"> naukowe podstawy ergonomii w środowisku pracy</w:t>
            </w:r>
          </w:p>
          <w:p w14:paraId="7B247FFD" w14:textId="77777777" w:rsidR="00276812" w:rsidRPr="00D208CA" w:rsidRDefault="00276812" w:rsidP="0027681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  <w:color w:val="000000"/>
              </w:rPr>
              <w:t xml:space="preserve">A.W22     </w:t>
            </w:r>
            <w:r w:rsidRPr="00D208CA">
              <w:rPr>
                <w:rFonts w:ascii="Times New Roman" w:hAnsi="Times New Roman"/>
              </w:rPr>
              <w:t>modele i strategie zarządzania jakością</w:t>
            </w:r>
          </w:p>
          <w:p w14:paraId="424F19B3" w14:textId="0E328E3A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w zakresie umiejętności student potrafi:</w:t>
            </w:r>
          </w:p>
          <w:p w14:paraId="6F99CD8D" w14:textId="77777777" w:rsidR="00276812" w:rsidRPr="00D208CA" w:rsidRDefault="00276812" w:rsidP="00276812">
            <w:pPr>
              <w:tabs>
                <w:tab w:val="left" w:pos="855"/>
              </w:tabs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A.U6</w:t>
            </w:r>
            <w:r w:rsidRPr="00D208CA">
              <w:rPr>
                <w:rFonts w:ascii="Times New Roman" w:hAnsi="Times New Roman"/>
              </w:rPr>
              <w:tab/>
              <w:t xml:space="preserve">analizować strukturę zadań zawodowych pielęgniarek w kontekście posiadanych kwalifikacji </w:t>
            </w:r>
          </w:p>
          <w:p w14:paraId="7A6F9F24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A.U7     stosować metody analizy strategicznej niezbędne dla funkcjonowania podmiotów wykonujących </w:t>
            </w:r>
            <w:r w:rsidRPr="00D208CA">
              <w:rPr>
                <w:rFonts w:ascii="Times New Roman" w:hAnsi="Times New Roman"/>
              </w:rPr>
              <w:br/>
              <w:t xml:space="preserve">              działalność leczniczą</w:t>
            </w:r>
          </w:p>
          <w:p w14:paraId="27393146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A.U8     organizować i nadzorować prace zespołów pielęgniarskich</w:t>
            </w:r>
          </w:p>
          <w:p w14:paraId="58241462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A.U9     stosować różne metody podejmowania decyzji zawodowych i zarządczych  </w:t>
            </w:r>
          </w:p>
          <w:p w14:paraId="7B2ED827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A.U10   planować zasoby ludzkie, wykorzystując różne metody, organizować rekrutację pracowników </w:t>
            </w:r>
            <w:r w:rsidRPr="00D208CA">
              <w:rPr>
                <w:rFonts w:ascii="Times New Roman" w:hAnsi="Times New Roman"/>
              </w:rPr>
              <w:br/>
              <w:t xml:space="preserve">              i realizować proces adaptacji zawodowej</w:t>
            </w:r>
          </w:p>
          <w:p w14:paraId="4F27473A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lastRenderedPageBreak/>
              <w:t>A.U11   opracowywać plan rozwoju zawodowego własnego i podległego personelu pielęgniarskiego</w:t>
            </w:r>
          </w:p>
          <w:p w14:paraId="30E46E0A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A.U12   przygotowywać opisy stanowisk pracy dla pielęgniarek oraz zakresy obowiązków, uprawnień </w:t>
            </w:r>
            <w:r w:rsidRPr="00D208CA">
              <w:rPr>
                <w:rFonts w:ascii="Times New Roman" w:hAnsi="Times New Roman"/>
              </w:rPr>
              <w:br/>
              <w:t xml:space="preserve">              i odpowiedzialności</w:t>
            </w:r>
          </w:p>
          <w:p w14:paraId="465E33AC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A.U13   opracowywać harmonogramy pracy personelu w oparciu o ocenę zapotrzebowania na opiekę </w:t>
            </w:r>
            <w:r w:rsidRPr="00D208CA">
              <w:rPr>
                <w:rFonts w:ascii="Times New Roman" w:hAnsi="Times New Roman"/>
              </w:rPr>
              <w:br/>
              <w:t xml:space="preserve">              pielęgniarską</w:t>
            </w:r>
          </w:p>
          <w:p w14:paraId="26F1369C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A.U14      nadzorować jakość opieki pielęgniarskiej w podmiotach wykonujących działalność leczniczą, </w:t>
            </w:r>
            <w:r w:rsidRPr="00D208CA">
              <w:rPr>
                <w:rFonts w:ascii="Times New Roman" w:hAnsi="Times New Roman"/>
              </w:rPr>
              <w:br/>
              <w:t xml:space="preserve">                 w tym przygotować ten podmiot do zewnętrznej oceny jakości</w:t>
            </w:r>
          </w:p>
          <w:p w14:paraId="0EC8D272" w14:textId="085AE924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w zakresie kompetencji społecznych student jest gotów do:</w:t>
            </w:r>
          </w:p>
          <w:p w14:paraId="493E15BD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 </w:t>
            </w:r>
            <w:r w:rsidRPr="00D208CA">
              <w:rPr>
                <w:rFonts w:ascii="Times New Roman" w:hAnsi="Times New Roman"/>
                <w:lang w:eastAsia="pl-PL"/>
              </w:rPr>
              <w:t>Punkt 1.3 ogólnych efektów uczenia się</w:t>
            </w:r>
            <w:r w:rsidRPr="00D208CA">
              <w:rPr>
                <w:rFonts w:ascii="Times New Roman" w:hAnsi="Times New Roman"/>
              </w:rPr>
              <w:tab/>
              <w:t>formułowania opinii dotyczących różnych aspektów działalności zawodowej i zasięgania  porad ekspertów w przypadku trudności z samodzielnym rozwiązaniem problemów.</w:t>
            </w:r>
          </w:p>
        </w:tc>
      </w:tr>
      <w:tr w:rsidR="00276812" w:rsidRPr="00D208CA" w14:paraId="0B110D97" w14:textId="77777777" w:rsidTr="00B96FA4">
        <w:trPr>
          <w:trHeight w:val="307"/>
        </w:trPr>
        <w:tc>
          <w:tcPr>
            <w:tcW w:w="3510" w:type="dxa"/>
            <w:gridSpan w:val="2"/>
            <w:vAlign w:val="center"/>
          </w:tcPr>
          <w:p w14:paraId="16136DBD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lastRenderedPageBreak/>
              <w:t>9. Liczba godzin z przedmiotu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14:paraId="0265A1D6" w14:textId="77777777" w:rsidR="00276812" w:rsidRPr="00D208CA" w:rsidRDefault="00276812" w:rsidP="002768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4394" w:type="dxa"/>
            <w:gridSpan w:val="2"/>
            <w:vAlign w:val="center"/>
          </w:tcPr>
          <w:p w14:paraId="0FFE4EBC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795" w:type="dxa"/>
            <w:shd w:val="clear" w:color="auto" w:fill="D9D9D9"/>
            <w:vAlign w:val="center"/>
          </w:tcPr>
          <w:p w14:paraId="2A1F3A6C" w14:textId="77777777" w:rsidR="00276812" w:rsidRPr="00D208CA" w:rsidRDefault="00276812" w:rsidP="0027681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4</w:t>
            </w:r>
          </w:p>
        </w:tc>
      </w:tr>
      <w:tr w:rsidR="00276812" w:rsidRPr="00D208CA" w14:paraId="2FEA6179" w14:textId="77777777" w:rsidTr="00B96FA4">
        <w:trPr>
          <w:trHeight w:val="426"/>
        </w:trPr>
        <w:tc>
          <w:tcPr>
            <w:tcW w:w="9692" w:type="dxa"/>
            <w:gridSpan w:val="7"/>
            <w:vAlign w:val="center"/>
          </w:tcPr>
          <w:p w14:paraId="284310DB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D208CA">
              <w:rPr>
                <w:rFonts w:ascii="Times New Roman" w:hAnsi="Times New Roman"/>
              </w:rPr>
              <w:t>zaliczenie na ocenę</w:t>
            </w:r>
          </w:p>
        </w:tc>
      </w:tr>
      <w:tr w:rsidR="00276812" w:rsidRPr="00D208CA" w14:paraId="15F89FCB" w14:textId="77777777" w:rsidTr="00B96FA4">
        <w:trPr>
          <w:trHeight w:val="418"/>
        </w:trPr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AA3679" w14:textId="77777777" w:rsidR="00276812" w:rsidRPr="00D208CA" w:rsidRDefault="00276812" w:rsidP="00276812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276812" w:rsidRPr="00D208CA" w14:paraId="67F11FA2" w14:textId="77777777" w:rsidTr="00B96F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16EE6F" w14:textId="77777777" w:rsidR="00276812" w:rsidRPr="00D208CA" w:rsidRDefault="00276812" w:rsidP="002768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0C6014C" w14:textId="77777777" w:rsidR="00276812" w:rsidRPr="00D208CA" w:rsidRDefault="00276812" w:rsidP="002768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72CACE1" w14:textId="15B0AB71" w:rsidR="00276812" w:rsidRPr="00D208CA" w:rsidRDefault="00276812" w:rsidP="002768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Sposoby oceny*</w:t>
            </w:r>
            <w:r w:rsidR="00D208CA">
              <w:rPr>
                <w:rFonts w:ascii="Times New Roman" w:hAnsi="Times New Roman"/>
              </w:rPr>
              <w:t>/zaliczenie</w:t>
            </w:r>
          </w:p>
        </w:tc>
      </w:tr>
      <w:tr w:rsidR="00276812" w:rsidRPr="00D208CA" w14:paraId="1281B075" w14:textId="77777777" w:rsidTr="00B96F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577946" w14:textId="77777777" w:rsidR="00276812" w:rsidRPr="00D208CA" w:rsidRDefault="00276812" w:rsidP="00D208C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ED429BA" w14:textId="77777777" w:rsidR="00276812" w:rsidRPr="00D208CA" w:rsidRDefault="00276812" w:rsidP="002768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 xml:space="preserve">Zaliczenie na ocenę </w:t>
            </w:r>
            <w:r w:rsidRPr="00D208CA">
              <w:rPr>
                <w:rFonts w:ascii="Times New Roman" w:hAnsi="Times New Roman"/>
                <w:noProof/>
              </w:rPr>
              <w:t xml:space="preserve">– </w:t>
            </w:r>
            <w:r w:rsidRPr="00D208CA">
              <w:rPr>
                <w:rFonts w:ascii="Times New Roman" w:hAnsi="Times New Roman"/>
              </w:rPr>
              <w:t>test</w:t>
            </w:r>
            <w:r w:rsidRPr="00D208CA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51A05B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*</w:t>
            </w:r>
          </w:p>
        </w:tc>
      </w:tr>
      <w:tr w:rsidR="00276812" w:rsidRPr="00D208CA" w14:paraId="440183C7" w14:textId="77777777" w:rsidTr="00B96F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5B337A" w14:textId="77777777" w:rsidR="00276812" w:rsidRPr="00D208CA" w:rsidRDefault="00276812" w:rsidP="00D208C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9D280ED" w14:textId="77777777" w:rsidR="00276812" w:rsidRPr="00D208CA" w:rsidRDefault="00276812" w:rsidP="002768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A8C103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*</w:t>
            </w:r>
          </w:p>
        </w:tc>
      </w:tr>
      <w:tr w:rsidR="00276812" w:rsidRPr="00D208CA" w14:paraId="2A9CCA4F" w14:textId="77777777" w:rsidTr="00B96FA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295485" w14:textId="77777777" w:rsidR="00276812" w:rsidRPr="00D208CA" w:rsidRDefault="00276812" w:rsidP="00D208C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19C2306" w14:textId="77777777" w:rsidR="00276812" w:rsidRPr="00D208CA" w:rsidRDefault="00276812" w:rsidP="002768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08CA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F85334" w14:textId="77777777" w:rsidR="00276812" w:rsidRPr="00D208CA" w:rsidRDefault="00276812" w:rsidP="002768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8CA">
              <w:rPr>
                <w:rFonts w:ascii="Times New Roman" w:hAnsi="Times New Roman"/>
                <w:b/>
              </w:rPr>
              <w:t>*</w:t>
            </w:r>
          </w:p>
        </w:tc>
      </w:tr>
    </w:tbl>
    <w:p w14:paraId="2A8C2D3A" w14:textId="77777777" w:rsidR="00E1393D" w:rsidRDefault="00E1393D" w:rsidP="00E1393D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5EAFCBB5" w14:textId="77777777" w:rsidR="00E1393D" w:rsidRDefault="00E1393D" w:rsidP="00E1393D">
      <w:pPr>
        <w:spacing w:after="0" w:line="260" w:lineRule="atLeast"/>
        <w:rPr>
          <w:rFonts w:ascii="Times New Roman" w:hAnsi="Times New Roman"/>
        </w:rPr>
      </w:pPr>
    </w:p>
    <w:p w14:paraId="1926BD17" w14:textId="77777777" w:rsidR="00E1393D" w:rsidRDefault="00E1393D" w:rsidP="00E1393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7E30E921" w14:textId="77777777" w:rsidR="00E1393D" w:rsidRDefault="00E1393D" w:rsidP="00E1393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356C85A9" w14:textId="77777777" w:rsidR="00E1393D" w:rsidRDefault="00E1393D" w:rsidP="00E1393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F5062D0" w14:textId="77777777" w:rsidR="00E1393D" w:rsidRDefault="00E1393D" w:rsidP="00E1393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69EB84CD" w14:textId="77777777" w:rsidR="00E1393D" w:rsidRDefault="00E1393D" w:rsidP="00E1393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B529201" w14:textId="77777777" w:rsidR="00E1393D" w:rsidRDefault="00E1393D" w:rsidP="00E1393D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CA089E6" w14:textId="77777777" w:rsidR="00276812" w:rsidRPr="00276812" w:rsidRDefault="00276812" w:rsidP="00276812">
      <w:pPr>
        <w:rPr>
          <w:rFonts w:ascii="Times New Roman" w:hAnsi="Times New Roman"/>
        </w:rPr>
      </w:pPr>
    </w:p>
    <w:p w14:paraId="33A2623E" w14:textId="65DE8507" w:rsidR="00CF22FD" w:rsidRDefault="00CF22FD" w:rsidP="00276812"/>
    <w:p w14:paraId="24A257AE" w14:textId="030A648A" w:rsidR="00AE1CA5" w:rsidRDefault="00AE1CA5" w:rsidP="00276812"/>
    <w:p w14:paraId="40BFA9B2" w14:textId="13DDE7E9" w:rsidR="00AE1CA5" w:rsidRDefault="00AE1CA5" w:rsidP="00276812"/>
    <w:p w14:paraId="566E4FB4" w14:textId="77777777" w:rsidR="00AE1CA5" w:rsidRPr="00DE458A" w:rsidRDefault="00AE1CA5" w:rsidP="00AE1CA5">
      <w:pPr>
        <w:jc w:val="center"/>
        <w:rPr>
          <w:rFonts w:ascii="Times New Roman" w:hAnsi="Times New Roman"/>
          <w:b/>
          <w:sz w:val="28"/>
        </w:rPr>
      </w:pPr>
      <w:r w:rsidRPr="00DE458A">
        <w:rPr>
          <w:rFonts w:ascii="Times New Roman" w:hAnsi="Times New Roman"/>
          <w:b/>
          <w:sz w:val="28"/>
        </w:rPr>
        <w:t>Karta przedmiotu 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6"/>
        <w:gridCol w:w="4564"/>
        <w:gridCol w:w="680"/>
        <w:gridCol w:w="1730"/>
      </w:tblGrid>
      <w:tr w:rsidR="00AE1CA5" w:rsidRPr="00AE1CA5" w14:paraId="213E468E" w14:textId="77777777" w:rsidTr="00AE1CA5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0F48FD2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AE1CA5" w:rsidRPr="00AE1CA5" w14:paraId="36E62456" w14:textId="77777777" w:rsidTr="00AE1CA5">
        <w:tc>
          <w:tcPr>
            <w:tcW w:w="9781" w:type="dxa"/>
            <w:gridSpan w:val="5"/>
            <w:shd w:val="clear" w:color="auto" w:fill="auto"/>
          </w:tcPr>
          <w:p w14:paraId="6D257233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13. Jednostka realizująca przedmiot,</w:t>
            </w:r>
            <w:r w:rsidRPr="00AE1CA5">
              <w:rPr>
                <w:rFonts w:ascii="Times New Roman" w:hAnsi="Times New Roman"/>
              </w:rPr>
              <w:t xml:space="preserve"> </w:t>
            </w:r>
            <w:r w:rsidRPr="00AE1CA5">
              <w:rPr>
                <w:rFonts w:ascii="Times New Roman" w:hAnsi="Times New Roman"/>
                <w:b/>
              </w:rPr>
              <w:t>adres, e-mail:</w:t>
            </w:r>
          </w:p>
          <w:p w14:paraId="509B0CB5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Zakład Pielęgniarstwa i Społecznych Pr</w:t>
            </w:r>
            <w:bookmarkStart w:id="0" w:name="_GoBack"/>
            <w:bookmarkEnd w:id="0"/>
            <w:r w:rsidRPr="00AE1CA5">
              <w:rPr>
                <w:rFonts w:ascii="Times New Roman" w:hAnsi="Times New Roman"/>
              </w:rPr>
              <w:t>oblemów Medycznych</w:t>
            </w:r>
          </w:p>
          <w:p w14:paraId="67435118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ul. Medyków 12/311</w:t>
            </w:r>
          </w:p>
          <w:p w14:paraId="1C8B01A7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40-752 Katowice</w:t>
            </w:r>
          </w:p>
          <w:p w14:paraId="1BCB27C8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email: pielrodz@sum.edu.pl</w:t>
            </w:r>
          </w:p>
          <w:p w14:paraId="5BC1DB67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strona internetowa: http://zakladpiel.sum.edu.pl/</w:t>
            </w:r>
          </w:p>
          <w:p w14:paraId="370ADDA7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Tel. 32 2088635</w:t>
            </w:r>
          </w:p>
        </w:tc>
      </w:tr>
      <w:tr w:rsidR="00AE1CA5" w:rsidRPr="00AE1CA5" w14:paraId="23ADFD26" w14:textId="77777777" w:rsidTr="00AE1CA5">
        <w:tc>
          <w:tcPr>
            <w:tcW w:w="9781" w:type="dxa"/>
            <w:gridSpan w:val="5"/>
            <w:shd w:val="clear" w:color="auto" w:fill="auto"/>
          </w:tcPr>
          <w:p w14:paraId="360CDAD3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2633937E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 xml:space="preserve">dr n. o </w:t>
            </w:r>
            <w:proofErr w:type="spellStart"/>
            <w:r w:rsidRPr="00AE1CA5">
              <w:rPr>
                <w:rFonts w:ascii="Times New Roman" w:hAnsi="Times New Roman"/>
              </w:rPr>
              <w:t>zdr</w:t>
            </w:r>
            <w:proofErr w:type="spellEnd"/>
            <w:r w:rsidRPr="00AE1CA5">
              <w:rPr>
                <w:rFonts w:ascii="Times New Roman" w:hAnsi="Times New Roman"/>
              </w:rPr>
              <w:t>. Joanna Jaromin</w:t>
            </w:r>
          </w:p>
        </w:tc>
      </w:tr>
      <w:tr w:rsidR="00AE1CA5" w:rsidRPr="00AE1CA5" w14:paraId="05F8EB4A" w14:textId="77777777" w:rsidTr="00AE1CA5">
        <w:tc>
          <w:tcPr>
            <w:tcW w:w="9781" w:type="dxa"/>
            <w:gridSpan w:val="5"/>
            <w:shd w:val="clear" w:color="auto" w:fill="auto"/>
          </w:tcPr>
          <w:p w14:paraId="64D5735E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BB7D1CF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  <w:r w:rsidRPr="00AE1CA5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zarządzania w pielęgniarstwie.</w:t>
            </w:r>
          </w:p>
        </w:tc>
      </w:tr>
      <w:tr w:rsidR="00AE1CA5" w:rsidRPr="00AE1CA5" w14:paraId="56FDAC59" w14:textId="77777777" w:rsidTr="00AE1CA5">
        <w:tc>
          <w:tcPr>
            <w:tcW w:w="2807" w:type="dxa"/>
            <w:gridSpan w:val="2"/>
            <w:shd w:val="clear" w:color="auto" w:fill="auto"/>
            <w:vAlign w:val="center"/>
          </w:tcPr>
          <w:p w14:paraId="39671760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42F89F22" w14:textId="77777777" w:rsidR="00AE1CA5" w:rsidRPr="00AE1CA5" w:rsidRDefault="00AE1CA5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Zgodna z Zarządzeniem Rektora SUM</w:t>
            </w:r>
          </w:p>
        </w:tc>
      </w:tr>
      <w:tr w:rsidR="00AE1CA5" w:rsidRPr="00AE1CA5" w14:paraId="5CE615A1" w14:textId="77777777" w:rsidTr="00AE1CA5">
        <w:tc>
          <w:tcPr>
            <w:tcW w:w="2807" w:type="dxa"/>
            <w:gridSpan w:val="2"/>
            <w:shd w:val="clear" w:color="auto" w:fill="auto"/>
            <w:vAlign w:val="center"/>
          </w:tcPr>
          <w:p w14:paraId="5CC9B9BB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lastRenderedPageBreak/>
              <w:t>17. 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41E72E40" w14:textId="77777777" w:rsidR="00AE1CA5" w:rsidRPr="00AE1CA5" w:rsidRDefault="00AE1CA5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 xml:space="preserve">Zgodnie z informacjami na </w:t>
            </w:r>
            <w:r w:rsidRPr="00AE1CA5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AE1CA5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AE1CA5" w:rsidRPr="00AE1CA5" w14:paraId="40B5F7CF" w14:textId="77777777" w:rsidTr="00AE1CA5">
        <w:tc>
          <w:tcPr>
            <w:tcW w:w="2807" w:type="dxa"/>
            <w:gridSpan w:val="2"/>
            <w:shd w:val="clear" w:color="auto" w:fill="auto"/>
            <w:vAlign w:val="center"/>
          </w:tcPr>
          <w:p w14:paraId="01D8AD2A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7077D868" w14:textId="77777777" w:rsidR="00AE1CA5" w:rsidRPr="00AE1CA5" w:rsidRDefault="00AE1CA5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Sale Wydziału Nauk o Zdrowiu w Katowicach, ul. Medyków 12 – zgodnie z harmonogramem</w:t>
            </w:r>
          </w:p>
        </w:tc>
      </w:tr>
      <w:tr w:rsidR="00AE1CA5" w:rsidRPr="00AE1CA5" w14:paraId="1990A1F0" w14:textId="77777777" w:rsidTr="00AE1CA5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08B81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249C64" w14:textId="77777777" w:rsidR="00AE1CA5" w:rsidRPr="00AE1CA5" w:rsidRDefault="00AE1CA5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Miejsce i harmonogram konsultacji dostępny na stronie internetowej: http://zakladpiel.sum.edu.pl/</w:t>
            </w:r>
          </w:p>
        </w:tc>
      </w:tr>
      <w:tr w:rsidR="00AE1CA5" w:rsidRPr="00AE1CA5" w14:paraId="3218E147" w14:textId="77777777" w:rsidTr="00AE1CA5">
        <w:tc>
          <w:tcPr>
            <w:tcW w:w="9781" w:type="dxa"/>
            <w:gridSpan w:val="5"/>
            <w:shd w:val="clear" w:color="auto" w:fill="D9D9D9"/>
            <w:vAlign w:val="center"/>
          </w:tcPr>
          <w:p w14:paraId="5CA14675" w14:textId="77777777" w:rsidR="00AE1CA5" w:rsidRPr="00AE1CA5" w:rsidRDefault="00AE1CA5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AE1CA5" w:rsidRPr="00AE1CA5" w14:paraId="03179FC8" w14:textId="77777777" w:rsidTr="00AE1CA5">
        <w:tc>
          <w:tcPr>
            <w:tcW w:w="1701" w:type="dxa"/>
            <w:shd w:val="clear" w:color="auto" w:fill="auto"/>
            <w:vAlign w:val="center"/>
          </w:tcPr>
          <w:p w14:paraId="7F873469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00F29543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554DB37" w14:textId="77777777" w:rsidR="00AE1CA5" w:rsidRPr="00AE1CA5" w:rsidRDefault="00AE1CA5" w:rsidP="00D6725B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 xml:space="preserve">Odniesienie do efektów uczenia się zawartych w </w:t>
            </w:r>
            <w:r w:rsidRPr="00AE1CA5">
              <w:rPr>
                <w:rFonts w:ascii="Times New Roman" w:hAnsi="Times New Roman"/>
                <w:i/>
              </w:rPr>
              <w:t>(właściwe podkreślić)</w:t>
            </w:r>
            <w:r w:rsidRPr="00AE1CA5">
              <w:rPr>
                <w:rFonts w:ascii="Times New Roman" w:hAnsi="Times New Roman"/>
              </w:rPr>
              <w:t xml:space="preserve">: </w:t>
            </w:r>
          </w:p>
          <w:p w14:paraId="536ACFCE" w14:textId="77777777" w:rsidR="00AE1CA5" w:rsidRPr="00AE1CA5" w:rsidRDefault="00AE1CA5" w:rsidP="00D6725B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u w:val="single"/>
              </w:rPr>
              <w:t>standardach kształcenia</w:t>
            </w:r>
            <w:r w:rsidRPr="00AE1CA5">
              <w:rPr>
                <w:rFonts w:ascii="Times New Roman" w:hAnsi="Times New Roman"/>
              </w:rPr>
              <w:t xml:space="preserve">/ </w:t>
            </w:r>
          </w:p>
          <w:p w14:paraId="43B2FCC2" w14:textId="77777777" w:rsidR="00AE1CA5" w:rsidRPr="00AE1CA5" w:rsidRDefault="00AE1CA5" w:rsidP="00D6725B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 xml:space="preserve">zatwierdzonych przez </w:t>
            </w:r>
          </w:p>
          <w:p w14:paraId="44978009" w14:textId="77777777" w:rsidR="00AE1CA5" w:rsidRPr="00AE1CA5" w:rsidRDefault="00AE1CA5" w:rsidP="00D6725B">
            <w:pPr>
              <w:spacing w:after="0" w:line="259" w:lineRule="auto"/>
              <w:ind w:right="15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 xml:space="preserve">Senat SUM  </w:t>
            </w:r>
          </w:p>
        </w:tc>
      </w:tr>
      <w:tr w:rsidR="00AE1CA5" w:rsidRPr="00AE1CA5" w14:paraId="169737A8" w14:textId="77777777" w:rsidTr="00AE1CA5">
        <w:tc>
          <w:tcPr>
            <w:tcW w:w="1701" w:type="dxa"/>
            <w:shd w:val="clear" w:color="auto" w:fill="auto"/>
            <w:vAlign w:val="center"/>
          </w:tcPr>
          <w:p w14:paraId="3C596C36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D992212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 przedstawia metody zarządzania w systemie ochrony zdrowia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6BCDDD7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A.W11</w:t>
            </w:r>
          </w:p>
        </w:tc>
      </w:tr>
      <w:tr w:rsidR="00AE1CA5" w:rsidRPr="00AE1CA5" w14:paraId="4CD0AD79" w14:textId="77777777" w:rsidTr="00AE1CA5">
        <w:tc>
          <w:tcPr>
            <w:tcW w:w="1701" w:type="dxa"/>
            <w:shd w:val="clear" w:color="auto" w:fill="auto"/>
            <w:vAlign w:val="center"/>
          </w:tcPr>
          <w:p w14:paraId="423EE480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1D0CC62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 xml:space="preserve">Student </w:t>
            </w:r>
            <w:r w:rsidRPr="00AE1CA5">
              <w:rPr>
                <w:rFonts w:ascii="Times New Roman" w:hAnsi="Times New Roman"/>
              </w:rPr>
              <w:t>zna zasady funkcjonowania organizacji i budowania struktur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23D82D3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A.W12</w:t>
            </w:r>
          </w:p>
        </w:tc>
      </w:tr>
      <w:tr w:rsidR="00AE1CA5" w:rsidRPr="00AE1CA5" w14:paraId="65B569F6" w14:textId="77777777" w:rsidTr="00AE1CA5">
        <w:tc>
          <w:tcPr>
            <w:tcW w:w="1701" w:type="dxa"/>
            <w:shd w:val="clear" w:color="auto" w:fill="auto"/>
            <w:vAlign w:val="center"/>
          </w:tcPr>
          <w:p w14:paraId="7C9BDD1C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27E796E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 xml:space="preserve">Student </w:t>
            </w:r>
            <w:r w:rsidRPr="00AE1CA5">
              <w:rPr>
                <w:rFonts w:ascii="Times New Roman" w:hAnsi="Times New Roman"/>
              </w:rPr>
              <w:t>przedstawia pojęcie kultury organizacyjnej i czynników ją determinujących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90526FC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A.W13</w:t>
            </w:r>
          </w:p>
        </w:tc>
      </w:tr>
      <w:tr w:rsidR="00AE1CA5" w:rsidRPr="00AE1CA5" w14:paraId="041CE1A3" w14:textId="77777777" w:rsidTr="00AE1CA5">
        <w:tc>
          <w:tcPr>
            <w:tcW w:w="1701" w:type="dxa"/>
            <w:shd w:val="clear" w:color="auto" w:fill="auto"/>
            <w:vAlign w:val="center"/>
          </w:tcPr>
          <w:p w14:paraId="7BAF0018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3A390FC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 xml:space="preserve">Student </w:t>
            </w:r>
            <w:r w:rsidRPr="00AE1CA5">
              <w:rPr>
                <w:rFonts w:ascii="Times New Roman" w:hAnsi="Times New Roman"/>
              </w:rPr>
              <w:t>przedstawia mechanizmy podejmowania decyzji w zarządzaniu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4FDB531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A.W14</w:t>
            </w:r>
          </w:p>
        </w:tc>
      </w:tr>
      <w:tr w:rsidR="00AE1CA5" w:rsidRPr="00AE1CA5" w14:paraId="477769D4" w14:textId="77777777" w:rsidTr="00AE1CA5">
        <w:tc>
          <w:tcPr>
            <w:tcW w:w="1701" w:type="dxa"/>
            <w:shd w:val="clear" w:color="auto" w:fill="auto"/>
            <w:vAlign w:val="center"/>
          </w:tcPr>
          <w:p w14:paraId="6308CC9B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39E3E75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 xml:space="preserve">Student </w:t>
            </w:r>
            <w:r w:rsidRPr="00AE1CA5">
              <w:rPr>
                <w:rFonts w:ascii="Times New Roman" w:hAnsi="Times New Roman"/>
              </w:rPr>
              <w:t>omawia style zarządzania i znaczenie przywództwa w rozwoju pielęgniarstwa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8CEFAC6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A.W15</w:t>
            </w:r>
          </w:p>
        </w:tc>
      </w:tr>
      <w:tr w:rsidR="00AE1CA5" w:rsidRPr="00AE1CA5" w14:paraId="0D9DF976" w14:textId="77777777" w:rsidTr="00AE1CA5">
        <w:tc>
          <w:tcPr>
            <w:tcW w:w="1701" w:type="dxa"/>
            <w:shd w:val="clear" w:color="auto" w:fill="auto"/>
            <w:vAlign w:val="center"/>
          </w:tcPr>
          <w:p w14:paraId="4B23B312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3999733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 xml:space="preserve">Student </w:t>
            </w:r>
            <w:r w:rsidRPr="00AE1CA5">
              <w:rPr>
                <w:rFonts w:ascii="Times New Roman" w:hAnsi="Times New Roman"/>
              </w:rPr>
              <w:t>zna zasady świadczenia usług pielęgniarskich i sposób ich finansowania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4A5B51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A.W16</w:t>
            </w:r>
          </w:p>
        </w:tc>
      </w:tr>
      <w:tr w:rsidR="00AE1CA5" w:rsidRPr="00AE1CA5" w14:paraId="60189018" w14:textId="77777777" w:rsidTr="00AE1CA5">
        <w:tc>
          <w:tcPr>
            <w:tcW w:w="1701" w:type="dxa"/>
            <w:shd w:val="clear" w:color="auto" w:fill="auto"/>
            <w:vAlign w:val="center"/>
          </w:tcPr>
          <w:p w14:paraId="0077DED7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1AC8FB6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 a</w:t>
            </w:r>
            <w:r w:rsidRPr="00AE1CA5">
              <w:rPr>
                <w:rFonts w:ascii="Times New Roman" w:hAnsi="Times New Roman"/>
              </w:rPr>
              <w:t>nalizuje specyfikę funkcji kierowniczych, w tym istotę delegowania zadań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411F609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A.W17</w:t>
            </w:r>
          </w:p>
        </w:tc>
      </w:tr>
      <w:tr w:rsidR="00AE1CA5" w:rsidRPr="00AE1CA5" w14:paraId="25ECE419" w14:textId="77777777" w:rsidTr="00AE1CA5">
        <w:tc>
          <w:tcPr>
            <w:tcW w:w="1701" w:type="dxa"/>
            <w:shd w:val="clear" w:color="auto" w:fill="auto"/>
            <w:vAlign w:val="center"/>
          </w:tcPr>
          <w:p w14:paraId="295CE297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P_W08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B6D925F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 p</w:t>
            </w:r>
            <w:r w:rsidRPr="00AE1CA5">
              <w:rPr>
                <w:rFonts w:ascii="Times New Roman" w:hAnsi="Times New Roman"/>
              </w:rPr>
              <w:t>rzedstawia metody diagnozy organizacyjnej, koncepcję i teorię zarządzania zmianą oraz zasady zarządzania strategicznego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5952658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A.W18</w:t>
            </w:r>
          </w:p>
        </w:tc>
      </w:tr>
      <w:tr w:rsidR="00AE1CA5" w:rsidRPr="00AE1CA5" w14:paraId="69EEC035" w14:textId="77777777" w:rsidTr="00AE1CA5">
        <w:tc>
          <w:tcPr>
            <w:tcW w:w="1701" w:type="dxa"/>
            <w:shd w:val="clear" w:color="auto" w:fill="auto"/>
            <w:vAlign w:val="center"/>
          </w:tcPr>
          <w:p w14:paraId="0BF75CAA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P_W09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BAAA779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 o</w:t>
            </w:r>
            <w:r w:rsidRPr="00AE1CA5">
              <w:rPr>
                <w:rFonts w:ascii="Times New Roman" w:hAnsi="Times New Roman"/>
              </w:rPr>
              <w:t>mawia problematykę zarządzania zasobami ludzkimi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CE78BE5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A.W19</w:t>
            </w:r>
          </w:p>
        </w:tc>
      </w:tr>
      <w:tr w:rsidR="00AE1CA5" w:rsidRPr="00AE1CA5" w14:paraId="518F5C73" w14:textId="77777777" w:rsidTr="00AE1CA5">
        <w:tc>
          <w:tcPr>
            <w:tcW w:w="1701" w:type="dxa"/>
            <w:shd w:val="clear" w:color="auto" w:fill="auto"/>
            <w:vAlign w:val="center"/>
          </w:tcPr>
          <w:p w14:paraId="0750A04D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P_W10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B2264CB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 p</w:t>
            </w:r>
            <w:r w:rsidRPr="00AE1CA5">
              <w:rPr>
                <w:rFonts w:ascii="Times New Roman" w:hAnsi="Times New Roman"/>
              </w:rPr>
              <w:t>rzedstawia uwarunkowania rozwoju zawodowego pielęgniarek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18189C7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A.W20</w:t>
            </w:r>
          </w:p>
        </w:tc>
      </w:tr>
      <w:tr w:rsidR="00AE1CA5" w:rsidRPr="00AE1CA5" w14:paraId="2CCC279D" w14:textId="77777777" w:rsidTr="00AE1CA5">
        <w:tc>
          <w:tcPr>
            <w:tcW w:w="1701" w:type="dxa"/>
            <w:shd w:val="clear" w:color="auto" w:fill="auto"/>
            <w:vAlign w:val="center"/>
          </w:tcPr>
          <w:p w14:paraId="03DA9AB9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P_W11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46E50BE" w14:textId="77777777" w:rsidR="00AE1CA5" w:rsidRPr="00AE1CA5" w:rsidRDefault="00AE1CA5" w:rsidP="00D672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 o</w:t>
            </w:r>
            <w:r w:rsidRPr="00AE1CA5">
              <w:rPr>
                <w:rFonts w:ascii="Times New Roman" w:hAnsi="Times New Roman"/>
              </w:rPr>
              <w:t>mawia naukowe podstawy ergonomii w środowisku pracy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71C894D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A.W21</w:t>
            </w:r>
          </w:p>
        </w:tc>
      </w:tr>
      <w:tr w:rsidR="00AE1CA5" w:rsidRPr="00AE1CA5" w14:paraId="6F5FDA9B" w14:textId="77777777" w:rsidTr="00AE1CA5">
        <w:tc>
          <w:tcPr>
            <w:tcW w:w="1701" w:type="dxa"/>
            <w:shd w:val="clear" w:color="auto" w:fill="auto"/>
            <w:vAlign w:val="center"/>
          </w:tcPr>
          <w:p w14:paraId="2F18874E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P_W12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B0B89EF" w14:textId="77777777" w:rsidR="00AE1CA5" w:rsidRPr="00AE1CA5" w:rsidRDefault="00AE1CA5" w:rsidP="00D672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 p</w:t>
            </w:r>
            <w:r w:rsidRPr="00AE1CA5">
              <w:rPr>
                <w:rFonts w:ascii="Times New Roman" w:hAnsi="Times New Roman"/>
              </w:rPr>
              <w:t>rzedstawia modele i strategie zarządzania jakością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4B7846B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A.W22</w:t>
            </w:r>
          </w:p>
        </w:tc>
      </w:tr>
      <w:tr w:rsidR="00AE1CA5" w:rsidRPr="00AE1CA5" w14:paraId="13EE6642" w14:textId="77777777" w:rsidTr="00AE1CA5">
        <w:tc>
          <w:tcPr>
            <w:tcW w:w="1701" w:type="dxa"/>
            <w:shd w:val="clear" w:color="auto" w:fill="auto"/>
            <w:vAlign w:val="center"/>
          </w:tcPr>
          <w:p w14:paraId="4B524F10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P_U01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FB0023D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analizuje strukturę zadań zawodowych pielęgniarek w kontekście posiadanych kwalifikacji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E52A772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A.U6</w:t>
            </w:r>
          </w:p>
        </w:tc>
      </w:tr>
      <w:tr w:rsidR="00AE1CA5" w:rsidRPr="00AE1CA5" w14:paraId="6EC88AAE" w14:textId="77777777" w:rsidTr="00AE1CA5">
        <w:tc>
          <w:tcPr>
            <w:tcW w:w="1701" w:type="dxa"/>
            <w:shd w:val="clear" w:color="auto" w:fill="auto"/>
          </w:tcPr>
          <w:p w14:paraId="3BD59B0A" w14:textId="77777777" w:rsidR="00AE1CA5" w:rsidRPr="00AE1CA5" w:rsidRDefault="00AE1CA5" w:rsidP="00D6725B">
            <w:pPr>
              <w:spacing w:after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P_U02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CA996CB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stosuje metody analizy strategicznej niezbędne dla funkcjonowania podmiotów wykonujących działalność leczniczą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10A9A26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A.U7</w:t>
            </w:r>
          </w:p>
        </w:tc>
      </w:tr>
      <w:tr w:rsidR="00AE1CA5" w:rsidRPr="00AE1CA5" w14:paraId="3D02A79C" w14:textId="77777777" w:rsidTr="00AE1CA5">
        <w:tc>
          <w:tcPr>
            <w:tcW w:w="1701" w:type="dxa"/>
            <w:shd w:val="clear" w:color="auto" w:fill="auto"/>
          </w:tcPr>
          <w:p w14:paraId="1E7D1E1D" w14:textId="77777777" w:rsidR="00AE1CA5" w:rsidRPr="00AE1CA5" w:rsidRDefault="00AE1CA5" w:rsidP="00D6725B">
            <w:pPr>
              <w:spacing w:after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P_U03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0F8FD66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organizuje i nadzoruje prace zespołów pielęgniarskich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B1E1B1B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A.U8</w:t>
            </w:r>
          </w:p>
        </w:tc>
      </w:tr>
      <w:tr w:rsidR="00AE1CA5" w:rsidRPr="00AE1CA5" w14:paraId="7CA63203" w14:textId="77777777" w:rsidTr="00AE1CA5">
        <w:tc>
          <w:tcPr>
            <w:tcW w:w="1701" w:type="dxa"/>
            <w:shd w:val="clear" w:color="auto" w:fill="auto"/>
            <w:vAlign w:val="center"/>
          </w:tcPr>
          <w:p w14:paraId="29E4EC7B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P_U04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E50F83C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stosuje różne metody podejmowania decyzji zawodowych </w:t>
            </w:r>
            <w:r w:rsidRPr="00AE1CA5">
              <w:rPr>
                <w:rFonts w:ascii="Times New Roman" w:hAnsi="Times New Roman"/>
              </w:rPr>
              <w:br/>
              <w:t>i zarządczych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34FEF90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A.U9</w:t>
            </w:r>
          </w:p>
        </w:tc>
      </w:tr>
      <w:tr w:rsidR="00AE1CA5" w:rsidRPr="00AE1CA5" w14:paraId="6DBC4000" w14:textId="77777777" w:rsidTr="00AE1CA5">
        <w:tc>
          <w:tcPr>
            <w:tcW w:w="1701" w:type="dxa"/>
            <w:shd w:val="clear" w:color="auto" w:fill="auto"/>
          </w:tcPr>
          <w:p w14:paraId="0ED9A0F8" w14:textId="77777777" w:rsidR="00AE1CA5" w:rsidRPr="00AE1CA5" w:rsidRDefault="00AE1CA5" w:rsidP="00D6725B">
            <w:pPr>
              <w:spacing w:after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P_U05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E00F195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planuje zasoby ludzkie, wykorzystując różne metody, potrafi organizować rekrutację pracowników i realizować proces adaptacji zawodowej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40B068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A.U10</w:t>
            </w:r>
          </w:p>
        </w:tc>
      </w:tr>
      <w:tr w:rsidR="00AE1CA5" w:rsidRPr="00AE1CA5" w14:paraId="3FD452CA" w14:textId="77777777" w:rsidTr="00AE1CA5">
        <w:tc>
          <w:tcPr>
            <w:tcW w:w="1701" w:type="dxa"/>
            <w:shd w:val="clear" w:color="auto" w:fill="auto"/>
          </w:tcPr>
          <w:p w14:paraId="69F01F02" w14:textId="77777777" w:rsidR="00AE1CA5" w:rsidRPr="00AE1CA5" w:rsidRDefault="00AE1CA5" w:rsidP="00D6725B">
            <w:pPr>
              <w:spacing w:after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lastRenderedPageBreak/>
              <w:t>P_U06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BE275DB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opracowuje plan rozwoju zawodowego własnego i podległego personelu pielęgniarskiego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9D01C23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A.U11</w:t>
            </w:r>
          </w:p>
        </w:tc>
      </w:tr>
      <w:tr w:rsidR="00AE1CA5" w:rsidRPr="00AE1CA5" w14:paraId="3BA19104" w14:textId="77777777" w:rsidTr="00AE1CA5">
        <w:tc>
          <w:tcPr>
            <w:tcW w:w="1701" w:type="dxa"/>
            <w:shd w:val="clear" w:color="auto" w:fill="auto"/>
            <w:vAlign w:val="center"/>
          </w:tcPr>
          <w:p w14:paraId="4F78F4C3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P_U07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E52AD76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przygotowuje opisy stanowisk pracy dla pielęgniarek oraz zakresy obowiązków, uprawnień i odpowiedzialności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4D572C9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A.U12</w:t>
            </w:r>
          </w:p>
        </w:tc>
      </w:tr>
      <w:tr w:rsidR="00AE1CA5" w:rsidRPr="00AE1CA5" w14:paraId="1DAF13D0" w14:textId="77777777" w:rsidTr="00AE1CA5">
        <w:tc>
          <w:tcPr>
            <w:tcW w:w="1701" w:type="dxa"/>
            <w:shd w:val="clear" w:color="auto" w:fill="auto"/>
          </w:tcPr>
          <w:p w14:paraId="40451401" w14:textId="77777777" w:rsidR="00AE1CA5" w:rsidRPr="00AE1CA5" w:rsidRDefault="00AE1CA5" w:rsidP="00D6725B">
            <w:pPr>
              <w:spacing w:after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P_U08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51D4421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opracowuje harmonogramy pracy personelu w oparciu o ocenę zapotrzebowania na opiekę pielęgniarską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ECB70B1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A.U13</w:t>
            </w:r>
          </w:p>
        </w:tc>
      </w:tr>
      <w:tr w:rsidR="00AE1CA5" w:rsidRPr="00AE1CA5" w14:paraId="0708312C" w14:textId="77777777" w:rsidTr="00AE1CA5">
        <w:tc>
          <w:tcPr>
            <w:tcW w:w="1701" w:type="dxa"/>
            <w:shd w:val="clear" w:color="auto" w:fill="auto"/>
          </w:tcPr>
          <w:p w14:paraId="6097E069" w14:textId="77777777" w:rsidR="00AE1CA5" w:rsidRPr="00AE1CA5" w:rsidRDefault="00AE1CA5" w:rsidP="00D6725B">
            <w:pPr>
              <w:spacing w:after="0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P_U09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D8911C8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  <w:color w:val="000000"/>
              </w:rPr>
              <w:t>Student</w:t>
            </w:r>
            <w:r w:rsidRPr="00AE1CA5">
              <w:rPr>
                <w:rFonts w:ascii="Times New Roman" w:hAnsi="Times New Roman"/>
              </w:rPr>
              <w:t xml:space="preserve"> nadzoruje jakość opieki pielęgniarskiej w podmiotach wykonujących działalność leczniczą, w tym przygotowuje ten podmiot do zewnętrznej oceny jakości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E7C063D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A.U14</w:t>
            </w:r>
          </w:p>
        </w:tc>
      </w:tr>
      <w:tr w:rsidR="00AE1CA5" w:rsidRPr="00AE1CA5" w14:paraId="710E473B" w14:textId="77777777" w:rsidTr="00AE1CA5">
        <w:tc>
          <w:tcPr>
            <w:tcW w:w="1701" w:type="dxa"/>
            <w:shd w:val="clear" w:color="auto" w:fill="auto"/>
            <w:vAlign w:val="center"/>
          </w:tcPr>
          <w:p w14:paraId="605324BF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</w:rPr>
              <w:t>PEUs_K1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0B5A354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Student formułuje opinie dotyczące różnych aspektów działalności zawodowej i zasięga porad ekspertów w przypadku trudności z samodzielnym rozwiązaniem problemu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347B598" w14:textId="77777777" w:rsidR="00AE1CA5" w:rsidRPr="00AE1CA5" w:rsidRDefault="00AE1CA5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E1CA5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AE1CA5" w:rsidRPr="00AE1CA5" w14:paraId="352B0D79" w14:textId="77777777" w:rsidTr="00AE1CA5">
        <w:tc>
          <w:tcPr>
            <w:tcW w:w="8051" w:type="dxa"/>
            <w:gridSpan w:val="4"/>
            <w:shd w:val="clear" w:color="auto" w:fill="D9D9D9"/>
          </w:tcPr>
          <w:p w14:paraId="4BCF996C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763D9FDE" w14:textId="77777777" w:rsidR="00AE1CA5" w:rsidRPr="00AE1CA5" w:rsidRDefault="00AE1CA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AE1CA5" w:rsidRPr="00AE1CA5" w14:paraId="02BD05DA" w14:textId="77777777" w:rsidTr="00AE1CA5">
        <w:tc>
          <w:tcPr>
            <w:tcW w:w="8051" w:type="dxa"/>
            <w:gridSpan w:val="4"/>
            <w:vAlign w:val="center"/>
          </w:tcPr>
          <w:p w14:paraId="4FB09E51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14:paraId="45B66E94" w14:textId="77777777" w:rsidR="00AE1CA5" w:rsidRPr="00AE1CA5" w:rsidRDefault="00AE1CA5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25</w:t>
            </w:r>
          </w:p>
        </w:tc>
      </w:tr>
      <w:tr w:rsidR="00AE1CA5" w:rsidRPr="00AE1CA5" w14:paraId="3F8AD4EF" w14:textId="77777777" w:rsidTr="00AE1CA5">
        <w:tc>
          <w:tcPr>
            <w:tcW w:w="8051" w:type="dxa"/>
            <w:gridSpan w:val="4"/>
            <w:vAlign w:val="center"/>
          </w:tcPr>
          <w:p w14:paraId="289626C2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Zarządzanie – wyjaśnienie  podstawowych pojęć. Analiza  ewolucji  historycznej  metod  zarządzania.</w:t>
            </w:r>
          </w:p>
        </w:tc>
        <w:tc>
          <w:tcPr>
            <w:tcW w:w="1730" w:type="dxa"/>
          </w:tcPr>
          <w:p w14:paraId="23599A8D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AE1CA5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AE1CA5" w:rsidRPr="00AE1CA5" w14:paraId="1B4B7BA0" w14:textId="77777777" w:rsidTr="00AE1CA5">
        <w:tc>
          <w:tcPr>
            <w:tcW w:w="8051" w:type="dxa"/>
            <w:gridSpan w:val="4"/>
            <w:vAlign w:val="center"/>
          </w:tcPr>
          <w:p w14:paraId="4C17BA20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Funkcje  kierownicze  i  style  kierowania: funkcje  kierownicze style  kierowania, relatywizm  stylów  kierowania, zarządzanie  czasem  własnym  kierownika.</w:t>
            </w:r>
          </w:p>
        </w:tc>
        <w:tc>
          <w:tcPr>
            <w:tcW w:w="1730" w:type="dxa"/>
          </w:tcPr>
          <w:p w14:paraId="454C4DA5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AE1CA5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AE1CA5" w:rsidRPr="00AE1CA5" w14:paraId="5A377D12" w14:textId="77777777" w:rsidTr="00AE1CA5">
        <w:tc>
          <w:tcPr>
            <w:tcW w:w="8051" w:type="dxa"/>
            <w:gridSpan w:val="4"/>
          </w:tcPr>
          <w:p w14:paraId="39D263F2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Etapy  zarządzania: planowanie, organizowanie, przewodzenie, motywowanie, kontrola.</w:t>
            </w:r>
          </w:p>
        </w:tc>
        <w:tc>
          <w:tcPr>
            <w:tcW w:w="1730" w:type="dxa"/>
          </w:tcPr>
          <w:p w14:paraId="575104F1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AE1CA5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AE1CA5" w:rsidRPr="00AE1CA5" w14:paraId="22EE6469" w14:textId="77777777" w:rsidTr="00AE1CA5">
        <w:tc>
          <w:tcPr>
            <w:tcW w:w="8051" w:type="dxa"/>
            <w:gridSpan w:val="4"/>
          </w:tcPr>
          <w:p w14:paraId="1DC60E7B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Proces  decyzyjny: istota  procesu, struktura  podejmowania  decyzji, sprawność  procesu  decyzyjnego.</w:t>
            </w:r>
          </w:p>
        </w:tc>
        <w:tc>
          <w:tcPr>
            <w:tcW w:w="1730" w:type="dxa"/>
          </w:tcPr>
          <w:p w14:paraId="52265096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2</w:t>
            </w:r>
          </w:p>
        </w:tc>
      </w:tr>
      <w:tr w:rsidR="00AE1CA5" w:rsidRPr="00AE1CA5" w14:paraId="7492E976" w14:textId="77777777" w:rsidTr="00AE1CA5">
        <w:tc>
          <w:tcPr>
            <w:tcW w:w="8051" w:type="dxa"/>
            <w:gridSpan w:val="4"/>
          </w:tcPr>
          <w:p w14:paraId="2E8EC26C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Nabór  pracowników  i  dobór  kadr: zarządzanie  personelem, rekrutacja  kandydatów  do  pracy selekcja  pracowników.</w:t>
            </w:r>
          </w:p>
        </w:tc>
        <w:tc>
          <w:tcPr>
            <w:tcW w:w="1730" w:type="dxa"/>
          </w:tcPr>
          <w:p w14:paraId="35C57E81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3</w:t>
            </w:r>
          </w:p>
        </w:tc>
      </w:tr>
      <w:tr w:rsidR="00AE1CA5" w:rsidRPr="00AE1CA5" w14:paraId="1DDDA4B4" w14:textId="77777777" w:rsidTr="00AE1CA5">
        <w:tc>
          <w:tcPr>
            <w:tcW w:w="8051" w:type="dxa"/>
            <w:gridSpan w:val="4"/>
          </w:tcPr>
          <w:p w14:paraId="43134276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Doskonalenie  organizacji  pracy: Zarządzanie  strategiczne, analizy  strategiczne, zarys  postępowania  strategicznego, metody  analizy  strategicznej.</w:t>
            </w:r>
          </w:p>
        </w:tc>
        <w:tc>
          <w:tcPr>
            <w:tcW w:w="1730" w:type="dxa"/>
          </w:tcPr>
          <w:p w14:paraId="54E9869A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3</w:t>
            </w:r>
          </w:p>
        </w:tc>
      </w:tr>
      <w:tr w:rsidR="00AE1CA5" w:rsidRPr="00AE1CA5" w14:paraId="685A96A7" w14:textId="77777777" w:rsidTr="00AE1CA5">
        <w:tc>
          <w:tcPr>
            <w:tcW w:w="8051" w:type="dxa"/>
            <w:gridSpan w:val="4"/>
          </w:tcPr>
          <w:p w14:paraId="5B04504D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 xml:space="preserve">Zarządzanie  zmianą - modele  procesu  zmiany  organizacyjnej.         </w:t>
            </w:r>
          </w:p>
        </w:tc>
        <w:tc>
          <w:tcPr>
            <w:tcW w:w="1730" w:type="dxa"/>
          </w:tcPr>
          <w:p w14:paraId="4F897BAE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3</w:t>
            </w:r>
          </w:p>
        </w:tc>
      </w:tr>
      <w:tr w:rsidR="00AE1CA5" w:rsidRPr="00AE1CA5" w14:paraId="771CE154" w14:textId="77777777" w:rsidTr="00AE1CA5">
        <w:tc>
          <w:tcPr>
            <w:tcW w:w="8051" w:type="dxa"/>
            <w:gridSpan w:val="4"/>
          </w:tcPr>
          <w:p w14:paraId="765279B4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Zarządzanie  jakością: tradycyjne i współczesne  podejście  do  zarzadzania Jakością. Działania  podejmowane  na  rzecz podniesienia  poziomu  jakości w  ochronie  zdrowia.</w:t>
            </w:r>
          </w:p>
        </w:tc>
        <w:tc>
          <w:tcPr>
            <w:tcW w:w="1730" w:type="dxa"/>
          </w:tcPr>
          <w:p w14:paraId="5513E3F4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3</w:t>
            </w:r>
          </w:p>
        </w:tc>
      </w:tr>
      <w:tr w:rsidR="00AE1CA5" w:rsidRPr="00AE1CA5" w14:paraId="4FAE1A99" w14:textId="77777777" w:rsidTr="00AE1CA5">
        <w:tc>
          <w:tcPr>
            <w:tcW w:w="8051" w:type="dxa"/>
            <w:gridSpan w:val="4"/>
          </w:tcPr>
          <w:p w14:paraId="29FD3D9E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Motywowanie  i  ocena  pracy: ocenianie  pracownika  jako  indywidualne wartościowanie  osiągnięć  pracownika</w:t>
            </w:r>
          </w:p>
        </w:tc>
        <w:tc>
          <w:tcPr>
            <w:tcW w:w="1730" w:type="dxa"/>
          </w:tcPr>
          <w:p w14:paraId="733191AA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3</w:t>
            </w:r>
          </w:p>
        </w:tc>
      </w:tr>
      <w:tr w:rsidR="00AE1CA5" w:rsidRPr="00AE1CA5" w14:paraId="542350BB" w14:textId="77777777" w:rsidTr="00AE1CA5">
        <w:trPr>
          <w:trHeight w:val="422"/>
        </w:trPr>
        <w:tc>
          <w:tcPr>
            <w:tcW w:w="8051" w:type="dxa"/>
            <w:gridSpan w:val="4"/>
            <w:vAlign w:val="center"/>
          </w:tcPr>
          <w:p w14:paraId="653F3287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30" w:type="dxa"/>
            <w:vAlign w:val="center"/>
          </w:tcPr>
          <w:p w14:paraId="448241CE" w14:textId="77777777" w:rsidR="00AE1CA5" w:rsidRPr="00AE1CA5" w:rsidRDefault="00AE1CA5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10</w:t>
            </w:r>
          </w:p>
        </w:tc>
      </w:tr>
      <w:tr w:rsidR="00AE1CA5" w:rsidRPr="00AE1CA5" w14:paraId="75B76298" w14:textId="77777777" w:rsidTr="00AE1CA5">
        <w:tc>
          <w:tcPr>
            <w:tcW w:w="8051" w:type="dxa"/>
            <w:gridSpan w:val="4"/>
            <w:vAlign w:val="center"/>
          </w:tcPr>
          <w:p w14:paraId="69DCE80E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Ustalenie  metod  pracy  w  ochronie  zdrowia.</w:t>
            </w:r>
          </w:p>
        </w:tc>
        <w:tc>
          <w:tcPr>
            <w:tcW w:w="1730" w:type="dxa"/>
          </w:tcPr>
          <w:p w14:paraId="5ABF3DEC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2</w:t>
            </w:r>
          </w:p>
        </w:tc>
      </w:tr>
      <w:tr w:rsidR="00AE1CA5" w:rsidRPr="00AE1CA5" w14:paraId="3C6D4BD1" w14:textId="77777777" w:rsidTr="00AE1CA5">
        <w:tc>
          <w:tcPr>
            <w:tcW w:w="8051" w:type="dxa"/>
            <w:gridSpan w:val="4"/>
            <w:vAlign w:val="center"/>
          </w:tcPr>
          <w:p w14:paraId="174E5596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Ergonomiczna  analiza  pracy.</w:t>
            </w:r>
          </w:p>
        </w:tc>
        <w:tc>
          <w:tcPr>
            <w:tcW w:w="1730" w:type="dxa"/>
          </w:tcPr>
          <w:p w14:paraId="3336126A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2</w:t>
            </w:r>
          </w:p>
        </w:tc>
      </w:tr>
      <w:tr w:rsidR="00AE1CA5" w:rsidRPr="00AE1CA5" w14:paraId="2055F64C" w14:textId="77777777" w:rsidTr="00AE1CA5">
        <w:tc>
          <w:tcPr>
            <w:tcW w:w="8051" w:type="dxa"/>
            <w:gridSpan w:val="4"/>
            <w:vAlign w:val="center"/>
          </w:tcPr>
          <w:p w14:paraId="48026C90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Zapobieganie  przeciążeniom, chorobom zawodowym  i  wypadkom  w  pracy.</w:t>
            </w:r>
          </w:p>
          <w:p w14:paraId="200BAFC6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Poznanie systemów ochrony zdrowia oraz wpływu złożoności systemu nad pacjentem.</w:t>
            </w:r>
          </w:p>
        </w:tc>
        <w:tc>
          <w:tcPr>
            <w:tcW w:w="1730" w:type="dxa"/>
          </w:tcPr>
          <w:p w14:paraId="7B630223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2</w:t>
            </w:r>
          </w:p>
        </w:tc>
      </w:tr>
      <w:tr w:rsidR="00AE1CA5" w:rsidRPr="00AE1CA5" w14:paraId="5C94B917" w14:textId="77777777" w:rsidTr="00AE1CA5">
        <w:tc>
          <w:tcPr>
            <w:tcW w:w="8051" w:type="dxa"/>
            <w:gridSpan w:val="4"/>
            <w:vAlign w:val="center"/>
          </w:tcPr>
          <w:p w14:paraId="1CD68592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Prywatyzacja  służby  zdrowia.</w:t>
            </w:r>
          </w:p>
        </w:tc>
        <w:tc>
          <w:tcPr>
            <w:tcW w:w="1730" w:type="dxa"/>
          </w:tcPr>
          <w:p w14:paraId="6CCF0236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2</w:t>
            </w:r>
          </w:p>
        </w:tc>
      </w:tr>
      <w:tr w:rsidR="00AE1CA5" w:rsidRPr="00AE1CA5" w14:paraId="5EFE6BAE" w14:textId="77777777" w:rsidTr="00AE1CA5">
        <w:tc>
          <w:tcPr>
            <w:tcW w:w="8051" w:type="dxa"/>
            <w:gridSpan w:val="4"/>
            <w:vAlign w:val="center"/>
          </w:tcPr>
          <w:p w14:paraId="508DA1B6" w14:textId="77777777" w:rsidR="00AE1CA5" w:rsidRPr="00AE1CA5" w:rsidRDefault="00AE1CA5" w:rsidP="00D6725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AE1CA5">
              <w:rPr>
                <w:rFonts w:ascii="Times New Roman" w:hAnsi="Times New Roman"/>
                <w:color w:val="000000"/>
              </w:rPr>
              <w:t>Wybrane  analizy  ekonomiczne  i  finansowe.</w:t>
            </w:r>
          </w:p>
        </w:tc>
        <w:tc>
          <w:tcPr>
            <w:tcW w:w="1730" w:type="dxa"/>
          </w:tcPr>
          <w:p w14:paraId="6481B4B5" w14:textId="77777777" w:rsidR="00AE1CA5" w:rsidRPr="00AE1CA5" w:rsidRDefault="00AE1CA5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2</w:t>
            </w:r>
          </w:p>
        </w:tc>
      </w:tr>
      <w:tr w:rsidR="00AE1CA5" w:rsidRPr="00AE1CA5" w14:paraId="7EC304A9" w14:textId="77777777" w:rsidTr="00AE1CA5">
        <w:trPr>
          <w:trHeight w:val="77"/>
        </w:trPr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175C993" w14:textId="77777777" w:rsidR="00AE1CA5" w:rsidRPr="00AE1CA5" w:rsidRDefault="00AE1CA5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AE1CA5" w:rsidRPr="00AE1CA5" w14:paraId="1D658291" w14:textId="77777777" w:rsidTr="00AE1CA5">
        <w:tc>
          <w:tcPr>
            <w:tcW w:w="9781" w:type="dxa"/>
            <w:gridSpan w:val="5"/>
            <w:shd w:val="clear" w:color="auto" w:fill="auto"/>
          </w:tcPr>
          <w:p w14:paraId="1A96B5B1" w14:textId="77777777" w:rsidR="00AE1CA5" w:rsidRPr="00AE1CA5" w:rsidRDefault="00AE1CA5" w:rsidP="00D6725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 xml:space="preserve">LITERATURA PODSTAWOWA </w:t>
            </w:r>
          </w:p>
          <w:p w14:paraId="22C5092A" w14:textId="77777777" w:rsidR="00AE1CA5" w:rsidRPr="00AE1CA5" w:rsidRDefault="00AE1CA5" w:rsidP="00AE1CA5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>Bieniok H. Metody sprawnego zarządzania : planowanie, organizowanie, motywowanie, kontrola. Wyd. Placet, Warszawa 2011</w:t>
            </w:r>
          </w:p>
          <w:p w14:paraId="7BFD5D22" w14:textId="77777777" w:rsidR="00AE1CA5" w:rsidRPr="00AE1CA5" w:rsidRDefault="00AE1CA5" w:rsidP="00AE1CA5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>Griffin R.W. Podstawy zarządzania organizacjami. Wyd. Nauk. PZWL, Warszawa 2021</w:t>
            </w:r>
          </w:p>
          <w:p w14:paraId="41EAC921" w14:textId="77777777" w:rsidR="00AE1CA5" w:rsidRPr="00AE1CA5" w:rsidRDefault="00AE1CA5" w:rsidP="00AE1CA5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>Kokocińska K. Jakość w opiece zdrowotnej. Wyd. Wolters Kluwer, Warszawa 2021</w:t>
            </w:r>
          </w:p>
          <w:p w14:paraId="6732C07E" w14:textId="77777777" w:rsidR="00AE1CA5" w:rsidRPr="00AE1CA5" w:rsidRDefault="00AE1CA5" w:rsidP="00AE1CA5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>Ksykiewicz-Dorota A. Zarządzanie w pielęgniarstwie. Podręcznik dla studentów magisterskich wydziałów pielęgniarstwa oraz wydziałów nauk o zdrowiu. Wyd. PZWL, Warszawa 2019.</w:t>
            </w:r>
          </w:p>
          <w:p w14:paraId="210F82E2" w14:textId="77777777" w:rsidR="00AE1CA5" w:rsidRPr="00AE1CA5" w:rsidRDefault="00AE1CA5" w:rsidP="00AE1CA5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>Pietrzak B. Karkowski T. Zarządzanie personelem pielęgniarskim w podmiotach leczniczych. Zagadnienia wybrane. Wyd. Wolters Kluwer Polska SA. Warszawa 2019</w:t>
            </w:r>
          </w:p>
          <w:p w14:paraId="6B1CDB29" w14:textId="77777777" w:rsidR="00AE1CA5" w:rsidRPr="00AE1CA5" w:rsidRDefault="00AE1CA5" w:rsidP="00AE1CA5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 xml:space="preserve">Wiśniewska M. Z. Jakość usług medycznych. Wyd. </w:t>
            </w:r>
            <w:proofErr w:type="spellStart"/>
            <w:r w:rsidRPr="00AE1CA5">
              <w:rPr>
                <w:rFonts w:ascii="Times New Roman" w:hAnsi="Times New Roman"/>
                <w:bCs/>
              </w:rPr>
              <w:t>CeDeWu</w:t>
            </w:r>
            <w:proofErr w:type="spellEnd"/>
            <w:r w:rsidRPr="00AE1CA5">
              <w:rPr>
                <w:rFonts w:ascii="Times New Roman" w:hAnsi="Times New Roman"/>
                <w:bCs/>
              </w:rPr>
              <w:t xml:space="preserve"> Warszawa 2019.</w:t>
            </w:r>
          </w:p>
          <w:p w14:paraId="4D10A38A" w14:textId="77777777" w:rsidR="00AE1CA5" w:rsidRPr="00AE1CA5" w:rsidRDefault="00AE1CA5" w:rsidP="00D6725B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25EB17D" w14:textId="77777777" w:rsidR="00AE1CA5" w:rsidRPr="00AE1CA5" w:rsidRDefault="00AE1CA5" w:rsidP="00D6725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AE1CA5">
              <w:rPr>
                <w:rFonts w:ascii="Times New Roman" w:hAnsi="Times New Roman"/>
                <w:bCs/>
              </w:rPr>
              <w:t xml:space="preserve">LITERATURA UZUPEŁNIAJACA </w:t>
            </w:r>
            <w:r w:rsidRPr="00AE1CA5">
              <w:rPr>
                <w:rFonts w:ascii="Times New Roman" w:hAnsi="Times New Roman"/>
                <w:b/>
                <w:bCs/>
                <w:lang w:eastAsia="pl-PL"/>
              </w:rPr>
              <w:t xml:space="preserve">    </w:t>
            </w:r>
          </w:p>
          <w:p w14:paraId="55CBBF68" w14:textId="77777777" w:rsidR="00AE1CA5" w:rsidRPr="00AE1CA5" w:rsidRDefault="00AE1CA5" w:rsidP="00AE1CA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lastRenderedPageBreak/>
              <w:t>Dobska M. Zarządzanie podmiotem leczniczym. Wyd. PZWL, Warszawa 2019</w:t>
            </w:r>
          </w:p>
          <w:p w14:paraId="047ADF10" w14:textId="77777777" w:rsidR="00AE1CA5" w:rsidRPr="00AE1CA5" w:rsidRDefault="00AE1CA5" w:rsidP="00AE1CA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>Dykowska B.,</w:t>
            </w:r>
            <w:proofErr w:type="spellStart"/>
            <w:r w:rsidRPr="00AE1CA5">
              <w:rPr>
                <w:rFonts w:ascii="Times New Roman" w:hAnsi="Times New Roman"/>
                <w:bCs/>
              </w:rPr>
              <w:t>Możdżonek</w:t>
            </w:r>
            <w:proofErr w:type="spellEnd"/>
            <w:r w:rsidRPr="00AE1CA5">
              <w:rPr>
                <w:rFonts w:ascii="Times New Roman" w:hAnsi="Times New Roman"/>
                <w:bCs/>
              </w:rPr>
              <w:t xml:space="preserve"> M., Opolski K. Zarządzanie przez jakość w usługach zdrowotnych. Wyd. </w:t>
            </w:r>
            <w:proofErr w:type="spellStart"/>
            <w:r w:rsidRPr="00AE1CA5">
              <w:rPr>
                <w:rFonts w:ascii="Times New Roman" w:hAnsi="Times New Roman"/>
                <w:bCs/>
              </w:rPr>
              <w:t>CeDeWu</w:t>
            </w:r>
            <w:proofErr w:type="spellEnd"/>
            <w:r w:rsidRPr="00AE1CA5">
              <w:rPr>
                <w:rFonts w:ascii="Times New Roman" w:hAnsi="Times New Roman"/>
                <w:bCs/>
              </w:rPr>
              <w:t>, Warszawa 2011</w:t>
            </w:r>
          </w:p>
          <w:p w14:paraId="78CC19F6" w14:textId="77777777" w:rsidR="00AE1CA5" w:rsidRPr="00AE1CA5" w:rsidRDefault="00AE1CA5" w:rsidP="00AE1CA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AE1CA5">
              <w:rPr>
                <w:rFonts w:ascii="Times New Roman" w:hAnsi="Times New Roman"/>
                <w:bCs/>
              </w:rPr>
              <w:t>Greser</w:t>
            </w:r>
            <w:proofErr w:type="spellEnd"/>
            <w:r w:rsidRPr="00AE1CA5">
              <w:rPr>
                <w:rFonts w:ascii="Times New Roman" w:hAnsi="Times New Roman"/>
                <w:bCs/>
              </w:rPr>
              <w:t xml:space="preserve"> J., Kokocińska K. Jakość w opiece medycznej. Zastosowanie nowoczesnej technologii w czasie pandemii. Wyd. Wolters Kluwer, Warszawa 2021</w:t>
            </w:r>
          </w:p>
          <w:p w14:paraId="490CF890" w14:textId="77777777" w:rsidR="00AE1CA5" w:rsidRPr="00AE1CA5" w:rsidRDefault="00AE1CA5" w:rsidP="00AE1CA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 xml:space="preserve">Korzeniewski L. Podstawy zarządzania organizacjami .  Wyd. </w:t>
            </w:r>
            <w:proofErr w:type="spellStart"/>
            <w:r w:rsidRPr="00AE1CA5">
              <w:rPr>
                <w:rFonts w:ascii="Times New Roman" w:hAnsi="Times New Roman"/>
                <w:bCs/>
              </w:rPr>
              <w:t>Difin</w:t>
            </w:r>
            <w:proofErr w:type="spellEnd"/>
            <w:r w:rsidRPr="00AE1CA5">
              <w:rPr>
                <w:rFonts w:ascii="Times New Roman" w:hAnsi="Times New Roman"/>
                <w:bCs/>
              </w:rPr>
              <w:t>, Warszawa  2021</w:t>
            </w:r>
          </w:p>
          <w:p w14:paraId="11A89271" w14:textId="77777777" w:rsidR="00AE1CA5" w:rsidRPr="00AE1CA5" w:rsidRDefault="00AE1CA5" w:rsidP="00AE1CA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>Mikołajczyk  Z. Techniki  organizatorskie  w  rozwiązywaniu  problemów  zarządzania. Wyd. Nauk. PWN, Warszawa  2002</w:t>
            </w:r>
          </w:p>
          <w:p w14:paraId="0B06C2A2" w14:textId="77777777" w:rsidR="00AE1CA5" w:rsidRPr="00AE1CA5" w:rsidRDefault="00AE1CA5" w:rsidP="00AE1CA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AE1CA5">
              <w:rPr>
                <w:rFonts w:ascii="Times New Roman" w:hAnsi="Times New Roman"/>
                <w:bCs/>
              </w:rPr>
              <w:t xml:space="preserve">Paszkowska M. Zarzadzanie działalnością leczniczą. Wyd. </w:t>
            </w:r>
            <w:proofErr w:type="spellStart"/>
            <w:r w:rsidRPr="00AE1CA5">
              <w:rPr>
                <w:rFonts w:ascii="Times New Roman" w:hAnsi="Times New Roman"/>
                <w:bCs/>
              </w:rPr>
              <w:t>Diffin</w:t>
            </w:r>
            <w:proofErr w:type="spellEnd"/>
            <w:r w:rsidRPr="00AE1CA5">
              <w:rPr>
                <w:rFonts w:ascii="Times New Roman" w:hAnsi="Times New Roman"/>
                <w:bCs/>
              </w:rPr>
              <w:t>, Warszawa 2019</w:t>
            </w:r>
          </w:p>
        </w:tc>
      </w:tr>
      <w:tr w:rsidR="00AE1CA5" w:rsidRPr="00AE1CA5" w14:paraId="6FE9A7C4" w14:textId="77777777" w:rsidTr="00AE1CA5">
        <w:tc>
          <w:tcPr>
            <w:tcW w:w="8051" w:type="dxa"/>
            <w:gridSpan w:val="4"/>
            <w:shd w:val="clear" w:color="auto" w:fill="BFBFBF"/>
            <w:vAlign w:val="center"/>
          </w:tcPr>
          <w:p w14:paraId="5A4EB39D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1CA5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  <w:tc>
          <w:tcPr>
            <w:tcW w:w="1730" w:type="dxa"/>
            <w:shd w:val="clear" w:color="auto" w:fill="BFBFBF"/>
            <w:vAlign w:val="center"/>
          </w:tcPr>
          <w:p w14:paraId="184D7E0E" w14:textId="77777777" w:rsidR="00AE1CA5" w:rsidRPr="00AE1CA5" w:rsidRDefault="00AE1CA5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CA5" w:rsidRPr="00AE1CA5" w14:paraId="5F64EB97" w14:textId="77777777" w:rsidTr="00AE1CA5">
        <w:tc>
          <w:tcPr>
            <w:tcW w:w="9781" w:type="dxa"/>
            <w:gridSpan w:val="5"/>
            <w:vAlign w:val="center"/>
          </w:tcPr>
          <w:p w14:paraId="71D5EB62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  <w:p w14:paraId="36B3FF12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Zgodnie z zaleceniami organów kontrolujących.</w:t>
            </w:r>
          </w:p>
          <w:p w14:paraId="324D21BE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4144572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E1CA5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28B914EF" w14:textId="77777777" w:rsidR="00AE1CA5" w:rsidRPr="00AE1CA5" w:rsidRDefault="00AE1CA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</w:tbl>
    <w:p w14:paraId="4316A2BF" w14:textId="77777777" w:rsidR="00AE1CA5" w:rsidRPr="00276812" w:rsidRDefault="00AE1CA5" w:rsidP="00276812"/>
    <w:sectPr w:rsidR="00AE1CA5" w:rsidRPr="00276812" w:rsidSect="004E1EE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AC9EC" w14:textId="77777777" w:rsidR="004E1EED" w:rsidRDefault="004E1EED" w:rsidP="009101C1">
      <w:pPr>
        <w:spacing w:after="0" w:line="240" w:lineRule="auto"/>
      </w:pPr>
      <w:r>
        <w:separator/>
      </w:r>
    </w:p>
  </w:endnote>
  <w:endnote w:type="continuationSeparator" w:id="0">
    <w:p w14:paraId="38E21F97" w14:textId="77777777" w:rsidR="004E1EED" w:rsidRDefault="004E1EED" w:rsidP="0091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6B465" w14:textId="77777777" w:rsidR="004E1EED" w:rsidRDefault="004E1EED" w:rsidP="009101C1">
      <w:pPr>
        <w:spacing w:after="0" w:line="240" w:lineRule="auto"/>
      </w:pPr>
      <w:r>
        <w:separator/>
      </w:r>
    </w:p>
  </w:footnote>
  <w:footnote w:type="continuationSeparator" w:id="0">
    <w:p w14:paraId="41825EA9" w14:textId="77777777" w:rsidR="004E1EED" w:rsidRDefault="004E1EED" w:rsidP="00910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81A19"/>
    <w:multiLevelType w:val="hybridMultilevel"/>
    <w:tmpl w:val="91A4A512"/>
    <w:lvl w:ilvl="0" w:tplc="C5AE3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3E764A"/>
    <w:multiLevelType w:val="hybridMultilevel"/>
    <w:tmpl w:val="3EC684EA"/>
    <w:lvl w:ilvl="0" w:tplc="4BA428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44169"/>
    <w:multiLevelType w:val="hybridMultilevel"/>
    <w:tmpl w:val="71D6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7E51BD"/>
    <w:multiLevelType w:val="hybridMultilevel"/>
    <w:tmpl w:val="3FA044AC"/>
    <w:lvl w:ilvl="0" w:tplc="2138D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5"/>
  </w:num>
  <w:num w:numId="3">
    <w:abstractNumId w:val="23"/>
  </w:num>
  <w:num w:numId="4">
    <w:abstractNumId w:val="25"/>
  </w:num>
  <w:num w:numId="5">
    <w:abstractNumId w:val="34"/>
  </w:num>
  <w:num w:numId="6">
    <w:abstractNumId w:val="11"/>
  </w:num>
  <w:num w:numId="7">
    <w:abstractNumId w:val="27"/>
  </w:num>
  <w:num w:numId="8">
    <w:abstractNumId w:val="32"/>
  </w:num>
  <w:num w:numId="9">
    <w:abstractNumId w:val="19"/>
  </w:num>
  <w:num w:numId="10">
    <w:abstractNumId w:val="10"/>
  </w:num>
  <w:num w:numId="11">
    <w:abstractNumId w:val="29"/>
  </w:num>
  <w:num w:numId="12">
    <w:abstractNumId w:val="39"/>
  </w:num>
  <w:num w:numId="13">
    <w:abstractNumId w:val="31"/>
  </w:num>
  <w:num w:numId="14">
    <w:abstractNumId w:val="17"/>
  </w:num>
  <w:num w:numId="15">
    <w:abstractNumId w:val="30"/>
  </w:num>
  <w:num w:numId="16">
    <w:abstractNumId w:val="37"/>
  </w:num>
  <w:num w:numId="17">
    <w:abstractNumId w:val="20"/>
  </w:num>
  <w:num w:numId="18">
    <w:abstractNumId w:val="18"/>
  </w:num>
  <w:num w:numId="19">
    <w:abstractNumId w:val="28"/>
  </w:num>
  <w:num w:numId="20">
    <w:abstractNumId w:val="24"/>
  </w:num>
  <w:num w:numId="21">
    <w:abstractNumId w:val="12"/>
  </w:num>
  <w:num w:numId="22">
    <w:abstractNumId w:val="35"/>
  </w:num>
  <w:num w:numId="23">
    <w:abstractNumId w:val="16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8"/>
  </w:num>
  <w:num w:numId="38">
    <w:abstractNumId w:val="22"/>
  </w:num>
  <w:num w:numId="39">
    <w:abstractNumId w:val="2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034F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0DE8"/>
    <w:rsid w:val="001450F6"/>
    <w:rsid w:val="001472E8"/>
    <w:rsid w:val="00157924"/>
    <w:rsid w:val="001579CB"/>
    <w:rsid w:val="00162666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659C"/>
    <w:rsid w:val="001F0265"/>
    <w:rsid w:val="001F3588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6812"/>
    <w:rsid w:val="002834B9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3A4A"/>
    <w:rsid w:val="00484187"/>
    <w:rsid w:val="00490638"/>
    <w:rsid w:val="00490FE7"/>
    <w:rsid w:val="00491FB6"/>
    <w:rsid w:val="004B0AE0"/>
    <w:rsid w:val="004B289C"/>
    <w:rsid w:val="004B79F1"/>
    <w:rsid w:val="004C1142"/>
    <w:rsid w:val="004D23B2"/>
    <w:rsid w:val="004D27D2"/>
    <w:rsid w:val="004D2A28"/>
    <w:rsid w:val="004D5788"/>
    <w:rsid w:val="004D5BD6"/>
    <w:rsid w:val="004E1AD1"/>
    <w:rsid w:val="004E1EED"/>
    <w:rsid w:val="00500EDC"/>
    <w:rsid w:val="005016F4"/>
    <w:rsid w:val="005027BA"/>
    <w:rsid w:val="005042E7"/>
    <w:rsid w:val="00522DB8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B676C"/>
    <w:rsid w:val="005C19CE"/>
    <w:rsid w:val="005C7E86"/>
    <w:rsid w:val="005D4AA5"/>
    <w:rsid w:val="005E2DF6"/>
    <w:rsid w:val="005E45F9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1E30"/>
    <w:rsid w:val="00652519"/>
    <w:rsid w:val="006605C6"/>
    <w:rsid w:val="006609BB"/>
    <w:rsid w:val="00664BEE"/>
    <w:rsid w:val="00670E92"/>
    <w:rsid w:val="00683F5F"/>
    <w:rsid w:val="00685FC0"/>
    <w:rsid w:val="0068783E"/>
    <w:rsid w:val="00694D11"/>
    <w:rsid w:val="006A22E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90E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37CE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5C54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2C1F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17FCF"/>
    <w:rsid w:val="00820611"/>
    <w:rsid w:val="00820D5B"/>
    <w:rsid w:val="00821902"/>
    <w:rsid w:val="00822333"/>
    <w:rsid w:val="00822808"/>
    <w:rsid w:val="00825E3A"/>
    <w:rsid w:val="00832FF0"/>
    <w:rsid w:val="008378FD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5903"/>
    <w:rsid w:val="00876C0B"/>
    <w:rsid w:val="008875D3"/>
    <w:rsid w:val="008A4AC4"/>
    <w:rsid w:val="008B517E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8F6C15"/>
    <w:rsid w:val="008F762C"/>
    <w:rsid w:val="009101C1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60C"/>
    <w:rsid w:val="00983D1D"/>
    <w:rsid w:val="0099212A"/>
    <w:rsid w:val="00997EF5"/>
    <w:rsid w:val="009A6ADF"/>
    <w:rsid w:val="009C7E46"/>
    <w:rsid w:val="009D2106"/>
    <w:rsid w:val="009D2361"/>
    <w:rsid w:val="009D4949"/>
    <w:rsid w:val="009E3A77"/>
    <w:rsid w:val="009E4720"/>
    <w:rsid w:val="00A03B3E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1CA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4D51"/>
    <w:rsid w:val="00C2303D"/>
    <w:rsid w:val="00C24621"/>
    <w:rsid w:val="00C24A66"/>
    <w:rsid w:val="00C2652F"/>
    <w:rsid w:val="00C374BB"/>
    <w:rsid w:val="00C43106"/>
    <w:rsid w:val="00C43383"/>
    <w:rsid w:val="00C46BDD"/>
    <w:rsid w:val="00C53C3A"/>
    <w:rsid w:val="00C60DAB"/>
    <w:rsid w:val="00C63F70"/>
    <w:rsid w:val="00C6641C"/>
    <w:rsid w:val="00C67DC5"/>
    <w:rsid w:val="00C71CD4"/>
    <w:rsid w:val="00C7688E"/>
    <w:rsid w:val="00C823A3"/>
    <w:rsid w:val="00C82ED7"/>
    <w:rsid w:val="00C838EF"/>
    <w:rsid w:val="00C857C1"/>
    <w:rsid w:val="00C9553A"/>
    <w:rsid w:val="00CA0508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3412"/>
    <w:rsid w:val="00D06D97"/>
    <w:rsid w:val="00D11605"/>
    <w:rsid w:val="00D208CA"/>
    <w:rsid w:val="00D25660"/>
    <w:rsid w:val="00D34291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101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3D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4633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7E3C"/>
    <w:rsid w:val="00F2407B"/>
    <w:rsid w:val="00F41154"/>
    <w:rsid w:val="00F43D08"/>
    <w:rsid w:val="00F44BDD"/>
    <w:rsid w:val="00F523EC"/>
    <w:rsid w:val="00F601AB"/>
    <w:rsid w:val="00F731F8"/>
    <w:rsid w:val="00F73B6E"/>
    <w:rsid w:val="00F74CB5"/>
    <w:rsid w:val="00F7549D"/>
    <w:rsid w:val="00F83585"/>
    <w:rsid w:val="00FA755D"/>
    <w:rsid w:val="00FB166B"/>
    <w:rsid w:val="00FC7099"/>
    <w:rsid w:val="00FD4422"/>
    <w:rsid w:val="00FE09CB"/>
    <w:rsid w:val="00FE5F76"/>
    <w:rsid w:val="00FF1DEE"/>
    <w:rsid w:val="00FF5906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D9B"/>
  <w15:chartTrackingRefBased/>
  <w15:docId w15:val="{0C3310EE-4881-40FF-8897-29C50F3C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17E"/>
    <w:rPr>
      <w:color w:val="605E5C"/>
      <w:shd w:val="clear" w:color="auto" w:fill="E1DFDD"/>
    </w:rPr>
  </w:style>
  <w:style w:type="table" w:customStyle="1" w:styleId="TableGrid">
    <w:name w:val="TableGrid"/>
    <w:rsid w:val="008B517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C29C-9505-4575-927D-17909A37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1760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2023-12-04T21:06:00Z</cp:lastPrinted>
  <dcterms:created xsi:type="dcterms:W3CDTF">2024-02-28T15:10:00Z</dcterms:created>
  <dcterms:modified xsi:type="dcterms:W3CDTF">2024-08-22T12:19:00Z</dcterms:modified>
</cp:coreProperties>
</file>