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E3618" w14:textId="77777777" w:rsidR="00B5328C" w:rsidRPr="00B5328C" w:rsidRDefault="00B5328C" w:rsidP="00B5328C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B5328C">
        <w:rPr>
          <w:rFonts w:ascii="Times New Roman" w:hAnsi="Times New Roman"/>
          <w:b/>
          <w:i/>
        </w:rPr>
        <w:t>Załącznik nr 1b</w:t>
      </w:r>
    </w:p>
    <w:p w14:paraId="18ADEB8C" w14:textId="77777777" w:rsidR="00B5328C" w:rsidRPr="00B5328C" w:rsidRDefault="00B5525D" w:rsidP="00B5328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5328C">
        <w:rPr>
          <w:rFonts w:ascii="Times New Roman" w:hAnsi="Times New Roman"/>
          <w:b/>
        </w:rPr>
        <w:t xml:space="preserve">Karta </w:t>
      </w:r>
      <w:r w:rsidR="00E95D96" w:rsidRPr="00B5328C">
        <w:rPr>
          <w:rFonts w:ascii="Times New Roman" w:hAnsi="Times New Roman"/>
          <w:b/>
        </w:rPr>
        <w:t>przedmiotu</w:t>
      </w:r>
      <w:r w:rsidR="002754C5" w:rsidRPr="00B5328C">
        <w:rPr>
          <w:rFonts w:ascii="Times New Roman" w:hAnsi="Times New Roman"/>
          <w:b/>
        </w:rPr>
        <w:t xml:space="preserve"> – praktyka zawodowa</w:t>
      </w:r>
    </w:p>
    <w:p w14:paraId="63320F82" w14:textId="77777777" w:rsidR="0044078F" w:rsidRPr="00B5328C" w:rsidRDefault="0044078F" w:rsidP="00B5328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5328C">
        <w:rPr>
          <w:rFonts w:ascii="Times New Roman" w:hAnsi="Times New Roman"/>
          <w:b/>
        </w:rPr>
        <w:t>Cz. 1</w:t>
      </w:r>
    </w:p>
    <w:tbl>
      <w:tblPr>
        <w:tblW w:w="101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2977"/>
        <w:gridCol w:w="1275"/>
        <w:gridCol w:w="1079"/>
      </w:tblGrid>
      <w:tr w:rsidR="006E41E7" w:rsidRPr="00B5328C" w14:paraId="4B1D823A" w14:textId="77777777" w:rsidTr="00532F7E">
        <w:tc>
          <w:tcPr>
            <w:tcW w:w="10151" w:type="dxa"/>
            <w:gridSpan w:val="5"/>
            <w:shd w:val="clear" w:color="auto" w:fill="D9D9D9"/>
          </w:tcPr>
          <w:p w14:paraId="1289CA2B" w14:textId="77777777" w:rsidR="006E41E7" w:rsidRPr="00B5328C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5328C" w14:paraId="0E8709E9" w14:textId="77777777" w:rsidTr="00084E46">
        <w:tc>
          <w:tcPr>
            <w:tcW w:w="4820" w:type="dxa"/>
            <w:gridSpan w:val="2"/>
            <w:shd w:val="clear" w:color="auto" w:fill="FFFFFF"/>
            <w:vAlign w:val="center"/>
          </w:tcPr>
          <w:p w14:paraId="4619C429" w14:textId="77777777" w:rsidR="006E41E7" w:rsidRPr="00B5328C" w:rsidRDefault="00BA6237" w:rsidP="000965B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  <w:b/>
              </w:rPr>
              <w:t>1. </w:t>
            </w:r>
            <w:r w:rsidR="006E41E7" w:rsidRPr="00B5328C">
              <w:rPr>
                <w:rFonts w:ascii="Times New Roman" w:hAnsi="Times New Roman"/>
                <w:b/>
              </w:rPr>
              <w:t>Kierunek studiów:</w:t>
            </w:r>
            <w:r w:rsidR="000965B3" w:rsidRPr="00B5328C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331" w:type="dxa"/>
            <w:gridSpan w:val="3"/>
          </w:tcPr>
          <w:p w14:paraId="6587319C" w14:textId="77777777" w:rsidR="006E41E7" w:rsidRPr="00B5328C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  <w:b/>
              </w:rPr>
              <w:t>2. </w:t>
            </w:r>
            <w:r w:rsidR="006E41E7" w:rsidRPr="00B5328C">
              <w:rPr>
                <w:rFonts w:ascii="Times New Roman" w:hAnsi="Times New Roman"/>
                <w:b/>
              </w:rPr>
              <w:t>Poziom kształcenia:</w:t>
            </w:r>
            <w:r w:rsidR="00B5328C" w:rsidRPr="00B5328C">
              <w:rPr>
                <w:rFonts w:ascii="Times New Roman" w:hAnsi="Times New Roman"/>
                <w:b/>
              </w:rPr>
              <w:t xml:space="preserve"> </w:t>
            </w:r>
            <w:r w:rsidR="000965B3" w:rsidRPr="00B5328C">
              <w:rPr>
                <w:rFonts w:ascii="Times New Roman" w:hAnsi="Times New Roman"/>
              </w:rPr>
              <w:t xml:space="preserve">I stopień / profil praktyczny </w:t>
            </w:r>
            <w:r w:rsidRPr="00B5328C">
              <w:rPr>
                <w:rFonts w:ascii="Times New Roman" w:hAnsi="Times New Roman"/>
                <w:b/>
              </w:rPr>
              <w:t>3. </w:t>
            </w:r>
            <w:r w:rsidR="006E41E7" w:rsidRPr="00B5328C">
              <w:rPr>
                <w:rFonts w:ascii="Times New Roman" w:hAnsi="Times New Roman"/>
                <w:b/>
              </w:rPr>
              <w:t>Forma studiów:</w:t>
            </w:r>
            <w:r w:rsidR="00B5328C" w:rsidRPr="00B5328C">
              <w:rPr>
                <w:rFonts w:ascii="Times New Roman" w:hAnsi="Times New Roman"/>
                <w:b/>
              </w:rPr>
              <w:t xml:space="preserve"> </w:t>
            </w:r>
            <w:r w:rsidR="000965B3" w:rsidRPr="00B5328C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B5328C" w14:paraId="5B31BFB9" w14:textId="77777777" w:rsidTr="00084E46">
        <w:tc>
          <w:tcPr>
            <w:tcW w:w="4820" w:type="dxa"/>
            <w:gridSpan w:val="2"/>
          </w:tcPr>
          <w:p w14:paraId="6D93FA1F" w14:textId="77777777" w:rsidR="006E41E7" w:rsidRPr="00B5328C" w:rsidRDefault="00BA6237" w:rsidP="00643AFE">
            <w:pPr>
              <w:spacing w:after="0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4. </w:t>
            </w:r>
            <w:r w:rsidR="006E41E7" w:rsidRPr="00B5328C">
              <w:rPr>
                <w:rFonts w:ascii="Times New Roman" w:hAnsi="Times New Roman"/>
                <w:b/>
              </w:rPr>
              <w:t>Rok:</w:t>
            </w:r>
            <w:r w:rsidR="00B5328C" w:rsidRPr="00B5328C">
              <w:rPr>
                <w:rFonts w:ascii="Times New Roman" w:hAnsi="Times New Roman"/>
                <w:b/>
              </w:rPr>
              <w:t xml:space="preserve"> </w:t>
            </w:r>
            <w:r w:rsidR="001D0911" w:rsidRPr="00B5328C">
              <w:rPr>
                <w:rFonts w:ascii="Times New Roman" w:hAnsi="Times New Roman"/>
              </w:rPr>
              <w:t>I /cykl 2024-2027</w:t>
            </w:r>
          </w:p>
        </w:tc>
        <w:tc>
          <w:tcPr>
            <w:tcW w:w="5331" w:type="dxa"/>
            <w:gridSpan w:val="3"/>
          </w:tcPr>
          <w:p w14:paraId="60EF663B" w14:textId="77777777" w:rsidR="006E41E7" w:rsidRPr="00B5328C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  <w:b/>
              </w:rPr>
              <w:t>5. </w:t>
            </w:r>
            <w:r w:rsidR="006E41E7" w:rsidRPr="00B5328C">
              <w:rPr>
                <w:rFonts w:ascii="Times New Roman" w:hAnsi="Times New Roman"/>
                <w:b/>
              </w:rPr>
              <w:t xml:space="preserve">Semestr: </w:t>
            </w:r>
            <w:r w:rsidR="00632945" w:rsidRPr="00B5328C">
              <w:rPr>
                <w:rFonts w:ascii="Times New Roman" w:hAnsi="Times New Roman"/>
              </w:rPr>
              <w:t>I</w:t>
            </w:r>
            <w:r w:rsidR="00B5328C" w:rsidRPr="00B5328C">
              <w:rPr>
                <w:rFonts w:ascii="Times New Roman" w:hAnsi="Times New Roman"/>
              </w:rPr>
              <w:t>,</w:t>
            </w:r>
            <w:r w:rsidR="00676BA3" w:rsidRPr="00B5328C">
              <w:rPr>
                <w:rFonts w:ascii="Times New Roman" w:hAnsi="Times New Roman"/>
              </w:rPr>
              <w:t>II</w:t>
            </w:r>
          </w:p>
        </w:tc>
      </w:tr>
      <w:tr w:rsidR="006E41E7" w:rsidRPr="00B5328C" w14:paraId="52FAE42E" w14:textId="77777777" w:rsidTr="00532F7E">
        <w:tc>
          <w:tcPr>
            <w:tcW w:w="10151" w:type="dxa"/>
            <w:gridSpan w:val="5"/>
          </w:tcPr>
          <w:p w14:paraId="1E94F154" w14:textId="77777777" w:rsidR="006E41E7" w:rsidRPr="00B5328C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  <w:b/>
              </w:rPr>
              <w:t>6. </w:t>
            </w:r>
            <w:r w:rsidR="006E41E7" w:rsidRPr="00B5328C">
              <w:rPr>
                <w:rFonts w:ascii="Times New Roman" w:hAnsi="Times New Roman"/>
                <w:b/>
              </w:rPr>
              <w:t>Nazwa przedmiotu:</w:t>
            </w:r>
            <w:r w:rsidR="00676BA3" w:rsidRPr="00B5328C">
              <w:rPr>
                <w:rFonts w:ascii="Times New Roman" w:hAnsi="Times New Roman"/>
              </w:rPr>
              <w:t xml:space="preserve"> Podstawy </w:t>
            </w:r>
            <w:r w:rsidR="00D6528F" w:rsidRPr="00B5328C">
              <w:rPr>
                <w:rFonts w:ascii="Times New Roman" w:hAnsi="Times New Roman"/>
              </w:rPr>
              <w:t>o</w:t>
            </w:r>
            <w:r w:rsidR="00676BA3" w:rsidRPr="00B5328C">
              <w:rPr>
                <w:rFonts w:ascii="Times New Roman" w:hAnsi="Times New Roman"/>
              </w:rPr>
              <w:t xml:space="preserve">pieki </w:t>
            </w:r>
            <w:r w:rsidR="00D6528F" w:rsidRPr="00B5328C">
              <w:rPr>
                <w:rFonts w:ascii="Times New Roman" w:hAnsi="Times New Roman"/>
              </w:rPr>
              <w:t>p</w:t>
            </w:r>
            <w:r w:rsidR="00676BA3" w:rsidRPr="00B5328C">
              <w:rPr>
                <w:rFonts w:ascii="Times New Roman" w:hAnsi="Times New Roman"/>
              </w:rPr>
              <w:t>ołożniczej</w:t>
            </w:r>
          </w:p>
        </w:tc>
      </w:tr>
      <w:tr w:rsidR="006E41E7" w:rsidRPr="00B5328C" w14:paraId="5B6BAD0F" w14:textId="77777777" w:rsidTr="00731E55">
        <w:tc>
          <w:tcPr>
            <w:tcW w:w="10151" w:type="dxa"/>
            <w:gridSpan w:val="5"/>
            <w:tcBorders>
              <w:bottom w:val="single" w:sz="4" w:space="0" w:color="auto"/>
            </w:tcBorders>
          </w:tcPr>
          <w:p w14:paraId="7E10892E" w14:textId="77777777" w:rsidR="006E41E7" w:rsidRPr="00B5328C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  <w:b/>
              </w:rPr>
              <w:t>7. </w:t>
            </w:r>
            <w:r w:rsidR="006E41E7" w:rsidRPr="00B5328C">
              <w:rPr>
                <w:rFonts w:ascii="Times New Roman" w:hAnsi="Times New Roman"/>
                <w:b/>
              </w:rPr>
              <w:t>Status przedmiotu:</w:t>
            </w:r>
            <w:r w:rsidR="00B5328C" w:rsidRPr="00B5328C">
              <w:rPr>
                <w:rFonts w:ascii="Times New Roman" w:hAnsi="Times New Roman"/>
                <w:b/>
              </w:rPr>
              <w:t xml:space="preserve"> </w:t>
            </w:r>
            <w:r w:rsidR="00B21E1F" w:rsidRPr="00B5328C">
              <w:rPr>
                <w:rFonts w:ascii="Times New Roman" w:hAnsi="Times New Roman"/>
              </w:rPr>
              <w:t>obowiązkowy</w:t>
            </w:r>
          </w:p>
        </w:tc>
      </w:tr>
      <w:tr w:rsidR="009B6231" w:rsidRPr="00B5328C" w14:paraId="3CD80DEA" w14:textId="77777777" w:rsidTr="00F011ED">
        <w:trPr>
          <w:trHeight w:val="567"/>
        </w:trPr>
        <w:tc>
          <w:tcPr>
            <w:tcW w:w="10151" w:type="dxa"/>
            <w:gridSpan w:val="5"/>
            <w:shd w:val="clear" w:color="auto" w:fill="FFFFFF"/>
          </w:tcPr>
          <w:p w14:paraId="4CDB0253" w14:textId="14FE9EF4" w:rsidR="00F011ED" w:rsidRDefault="005C744E" w:rsidP="00F011ED">
            <w:pPr>
              <w:spacing w:after="0" w:line="259" w:lineRule="auto"/>
              <w:ind w:left="1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 Cel/-e przedmiotu:</w:t>
            </w:r>
          </w:p>
          <w:p w14:paraId="34640268" w14:textId="77777777" w:rsidR="005C744E" w:rsidRPr="005C744E" w:rsidRDefault="005C744E" w:rsidP="005C744E">
            <w:p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5C744E">
              <w:rPr>
                <w:rFonts w:ascii="Times New Roman" w:hAnsi="Times New Roman"/>
              </w:rPr>
              <w:t xml:space="preserve">Przygotowanie studenta do udzielania świadczeń zdrowotnych, kształtowanie i doskonalenie umiejętności profesjonalnej opieki pielęgniarsko – </w:t>
            </w:r>
            <w:proofErr w:type="spellStart"/>
            <w:r w:rsidRPr="005C744E">
              <w:rPr>
                <w:rFonts w:ascii="Times New Roman" w:hAnsi="Times New Roman"/>
              </w:rPr>
              <w:t>ginekologiczno</w:t>
            </w:r>
            <w:proofErr w:type="spellEnd"/>
            <w:r w:rsidRPr="005C744E">
              <w:rPr>
                <w:rFonts w:ascii="Times New Roman" w:hAnsi="Times New Roman"/>
              </w:rPr>
              <w:t xml:space="preserve"> - położniczej nad kobietą w okresie ciąży, porodu i połogu fizjologicznego i patologicznego, ze schorzeniami ginekologicznymi w zakresie ginekologii zachowawczej, operacyjnej i onkologicznej, z uwzględnieniem najnowszych metod i wiedzy z zakresu podstaw opieki położniczo - ginekologicznej oraz etyki zawodu położnej. </w:t>
            </w:r>
          </w:p>
          <w:p w14:paraId="6BC2ED55" w14:textId="77777777" w:rsidR="005C744E" w:rsidRDefault="005C744E" w:rsidP="005C744E">
            <w:pPr>
              <w:spacing w:after="0" w:line="259" w:lineRule="auto"/>
              <w:ind w:left="14"/>
              <w:jc w:val="both"/>
              <w:rPr>
                <w:rFonts w:ascii="Times New Roman" w:hAnsi="Times New Roman"/>
              </w:rPr>
            </w:pPr>
            <w:r w:rsidRPr="005C744E">
              <w:rPr>
                <w:rFonts w:ascii="Times New Roman" w:hAnsi="Times New Roman"/>
              </w:rPr>
              <w:t>Kształtowanie umiejętności komunikacji interpersonal</w:t>
            </w:r>
            <w:r>
              <w:rPr>
                <w:rFonts w:ascii="Times New Roman" w:hAnsi="Times New Roman"/>
              </w:rPr>
              <w:t xml:space="preserve">nej pacjent-personel medyczny. </w:t>
            </w:r>
          </w:p>
          <w:p w14:paraId="0724B8F5" w14:textId="6578F103" w:rsidR="005C744E" w:rsidRPr="005C744E" w:rsidRDefault="005C744E" w:rsidP="005C744E">
            <w:pPr>
              <w:spacing w:after="0" w:line="259" w:lineRule="auto"/>
              <w:ind w:left="14"/>
              <w:jc w:val="both"/>
              <w:rPr>
                <w:rFonts w:ascii="Times New Roman" w:hAnsi="Times New Roman"/>
              </w:rPr>
            </w:pPr>
            <w:r w:rsidRPr="005C744E">
              <w:rPr>
                <w:rFonts w:ascii="Times New Roman" w:hAnsi="Times New Roman"/>
              </w:rPr>
              <w:t xml:space="preserve">Zapoznanie z metodami i modelami pracy położnej oraz standardami opieki położniczo-ginekologicznej. </w:t>
            </w:r>
          </w:p>
          <w:p w14:paraId="08F4F6E2" w14:textId="77777777" w:rsidR="00F011ED" w:rsidRPr="00B5328C" w:rsidRDefault="00F011ED" w:rsidP="00F011ED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</w:p>
          <w:p w14:paraId="38AFEF94" w14:textId="77777777" w:rsidR="00B5328C" w:rsidRPr="00450E32" w:rsidRDefault="00B5328C" w:rsidP="00B5328C">
            <w:pPr>
              <w:spacing w:after="13" w:line="256" w:lineRule="auto"/>
              <w:ind w:left="28"/>
              <w:rPr>
                <w:rFonts w:ascii="Times New Roman" w:hAnsi="Times New Roman"/>
              </w:rPr>
            </w:pPr>
            <w:r w:rsidRPr="00450E3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50E32">
              <w:rPr>
                <w:rFonts w:ascii="Times New Roman" w:hAnsi="Times New Roman"/>
              </w:rPr>
              <w:t xml:space="preserve">zawartych w </w:t>
            </w:r>
            <w:r w:rsidRPr="00450E32">
              <w:rPr>
                <w:rFonts w:ascii="Times New Roman" w:hAnsi="Times New Roman"/>
                <w:i/>
              </w:rPr>
              <w:t>(właściwe podkreślić)</w:t>
            </w:r>
            <w:r w:rsidRPr="00450E32">
              <w:rPr>
                <w:rFonts w:ascii="Times New Roman" w:hAnsi="Times New Roman"/>
              </w:rPr>
              <w:t xml:space="preserve">: </w:t>
            </w:r>
          </w:p>
          <w:p w14:paraId="5086D270" w14:textId="77777777" w:rsidR="00B5328C" w:rsidRPr="00450E32" w:rsidRDefault="00B5328C" w:rsidP="00B5328C">
            <w:pPr>
              <w:spacing w:after="15" w:line="261" w:lineRule="auto"/>
              <w:ind w:left="28"/>
              <w:rPr>
                <w:rFonts w:ascii="Times New Roman" w:hAnsi="Times New Roman"/>
                <w:i/>
              </w:rPr>
            </w:pPr>
            <w:r w:rsidRPr="00450E32">
              <w:rPr>
                <w:rFonts w:ascii="Times New Roman" w:hAnsi="Times New Roman"/>
                <w:u w:val="single"/>
              </w:rPr>
              <w:t>standardach kształcenia (Rozporządzenie Ministra Nauki i Szkolnictwa Wyższego</w:t>
            </w:r>
            <w:r w:rsidRPr="00450E32">
              <w:rPr>
                <w:rFonts w:ascii="Times New Roman" w:hAnsi="Times New Roman"/>
              </w:rPr>
              <w:t xml:space="preserve">)/Uchwale Senatu SUM </w:t>
            </w:r>
            <w:r w:rsidRPr="00450E32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5F43EC13" w14:textId="77777777" w:rsidR="00F011ED" w:rsidRPr="00B5328C" w:rsidRDefault="00F011ED" w:rsidP="00F011ED">
            <w:pPr>
              <w:spacing w:after="24" w:line="257" w:lineRule="auto"/>
              <w:ind w:left="14" w:right="93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  <w:b/>
              </w:rPr>
              <w:t>w zakresie wiedzy student zna i rozumie:</w:t>
            </w:r>
            <w:r w:rsidRPr="00B5328C">
              <w:rPr>
                <w:rFonts w:ascii="Times New Roman" w:hAnsi="Times New Roman"/>
              </w:rPr>
              <w:t xml:space="preserve"> kształtowane w części teoretycznej przedmiotu</w:t>
            </w:r>
          </w:p>
          <w:p w14:paraId="4BC4897E" w14:textId="77777777" w:rsidR="00F011ED" w:rsidRPr="00B5328C" w:rsidRDefault="00F011ED" w:rsidP="00F011ED">
            <w:pPr>
              <w:spacing w:after="0" w:line="259" w:lineRule="auto"/>
              <w:ind w:left="14" w:right="93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w zakresie umiejętności student potrafi:</w:t>
            </w:r>
          </w:p>
          <w:p w14:paraId="4DDB7287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udzielać świadczeń zdrowotnych w przypadku: kobiety ciężarnej, kobiety rodzącej, kobiety w okresie połogu i noworodka oraz kobiety chorej ginekologicznie, w zakresie promocji zdrowia, profilaktyki i</w:t>
            </w:r>
            <w:r w:rsidR="00B5328C">
              <w:rPr>
                <w:rFonts w:ascii="Times New Roman" w:hAnsi="Times New Roman"/>
              </w:rPr>
              <w:t> </w:t>
            </w:r>
            <w:r w:rsidRPr="00B5328C">
              <w:rPr>
                <w:rFonts w:ascii="Times New Roman" w:hAnsi="Times New Roman"/>
              </w:rPr>
              <w:t xml:space="preserve">profesjonalnej opieki położniczo-ginekologicznej, </w:t>
            </w:r>
            <w:proofErr w:type="spellStart"/>
            <w:r w:rsidRPr="00B5328C">
              <w:rPr>
                <w:rFonts w:ascii="Times New Roman" w:hAnsi="Times New Roman"/>
              </w:rPr>
              <w:t>prekoncepcyjnej</w:t>
            </w:r>
            <w:proofErr w:type="spellEnd"/>
            <w:r w:rsidRPr="00B5328C">
              <w:rPr>
                <w:rFonts w:ascii="Times New Roman" w:hAnsi="Times New Roman"/>
              </w:rPr>
              <w:t>, prenatalnej, perinatalnej, a także w</w:t>
            </w:r>
            <w:r w:rsidR="00B5328C">
              <w:rPr>
                <w:rFonts w:ascii="Times New Roman" w:hAnsi="Times New Roman"/>
              </w:rPr>
              <w:t> </w:t>
            </w:r>
            <w:r w:rsidRPr="00B5328C">
              <w:rPr>
                <w:rFonts w:ascii="Times New Roman" w:hAnsi="Times New Roman"/>
              </w:rPr>
              <w:t xml:space="preserve">przypadku kobiety w okresie przekwitania i </w:t>
            </w:r>
            <w:proofErr w:type="spellStart"/>
            <w:r w:rsidRPr="00B5328C">
              <w:rPr>
                <w:rFonts w:ascii="Times New Roman" w:hAnsi="Times New Roman"/>
              </w:rPr>
              <w:t>senium</w:t>
            </w:r>
            <w:proofErr w:type="spellEnd"/>
            <w:r w:rsidRPr="00B5328C">
              <w:rPr>
                <w:rFonts w:ascii="Times New Roman" w:hAnsi="Times New Roman"/>
              </w:rPr>
              <w:t>;</w:t>
            </w:r>
          </w:p>
          <w:p w14:paraId="76C57104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 xml:space="preserve"> rozpoznawać ciążę, sprawować opiekę nad kobietą w ciąży fizjologicznej i wykonywać badania niezbędne do monitorowania jej przebiegu;</w:t>
            </w:r>
          </w:p>
          <w:p w14:paraId="0F8DADB4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monitorować płód z wykorzystaniem aparatury medycznej oraz wykrywać stany odbiegające od normy u</w:t>
            </w:r>
            <w:r w:rsidR="00B5328C">
              <w:rPr>
                <w:rFonts w:ascii="Times New Roman" w:hAnsi="Times New Roman"/>
              </w:rPr>
              <w:t> </w:t>
            </w:r>
            <w:r w:rsidRPr="00B5328C">
              <w:rPr>
                <w:rFonts w:ascii="Times New Roman" w:hAnsi="Times New Roman"/>
              </w:rPr>
              <w:t>matki i dziecka w okresie ciąży, porodu i połogu;</w:t>
            </w:r>
          </w:p>
          <w:p w14:paraId="494D809F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sprawować opiekę nad matką i noworodkiem, promując karmienie naturalne, monitorując przebieg okresu poporodowego oraz badając noworodka, a także podejmując w sytuacjach nagłych wszelkie niezbędne działania, w tym natychmiastową reanimację;</w:t>
            </w:r>
          </w:p>
          <w:p w14:paraId="3D4C3060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sprawować opiekę ginekologiczno-położniczą nad kobietą;</w:t>
            </w:r>
          </w:p>
          <w:p w14:paraId="2EE899D5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przeprowadzać badanie podmiotowe i przedmiotowe w celu postawienia diagnozy pielęgniarskiej lub położniczej;</w:t>
            </w:r>
          </w:p>
          <w:p w14:paraId="2C625ABE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decydować o rodzaju i zakresie świadczeń opiekuńczo-pielęgnacyjnych;</w:t>
            </w:r>
          </w:p>
          <w:p w14:paraId="5440071C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samodzielnie udzielać świadczeń zapobiegawczych, diagnostycznych, leczniczych i rehabilitacyjnych w</w:t>
            </w:r>
            <w:r w:rsidR="00B5328C">
              <w:rPr>
                <w:rFonts w:ascii="Times New Roman" w:hAnsi="Times New Roman"/>
              </w:rPr>
              <w:t> </w:t>
            </w:r>
            <w:r w:rsidRPr="00B5328C">
              <w:rPr>
                <w:rFonts w:ascii="Times New Roman" w:hAnsi="Times New Roman"/>
              </w:rPr>
              <w:t>zakresie określonym w przepisach;</w:t>
            </w:r>
          </w:p>
          <w:p w14:paraId="375DA014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dokonywać analizy jakości opieki położniczo-neonatologicznej i ginekologicznej;</w:t>
            </w:r>
          </w:p>
          <w:p w14:paraId="1DD2F01E" w14:textId="77777777" w:rsidR="00F011ED" w:rsidRPr="00B5328C" w:rsidRDefault="00F011ED" w:rsidP="00B5328C">
            <w:pPr>
              <w:pStyle w:val="Akapitzlist"/>
              <w:numPr>
                <w:ilvl w:val="0"/>
                <w:numId w:val="40"/>
              </w:numPr>
              <w:spacing w:after="0" w:line="259" w:lineRule="auto"/>
              <w:ind w:right="93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organizować pracę własną i podległego personelu oraz współpracować w zespołach opieki zdrowotnej.</w:t>
            </w:r>
          </w:p>
          <w:p w14:paraId="40526200" w14:textId="77777777" w:rsidR="00F011ED" w:rsidRPr="00B5328C" w:rsidRDefault="00F011ED" w:rsidP="00F011ED">
            <w:pPr>
              <w:pStyle w:val="Akapitzlist"/>
              <w:spacing w:after="0" w:line="259" w:lineRule="auto"/>
              <w:ind w:right="93"/>
              <w:rPr>
                <w:rFonts w:ascii="Times New Roman" w:hAnsi="Times New Roman"/>
              </w:rPr>
            </w:pPr>
          </w:p>
          <w:p w14:paraId="33866F32" w14:textId="77777777" w:rsidR="00F011ED" w:rsidRPr="00B5328C" w:rsidRDefault="00F011ED" w:rsidP="00F011ED">
            <w:pPr>
              <w:spacing w:after="0" w:line="259" w:lineRule="auto"/>
              <w:ind w:left="14" w:right="93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w zakresie kompetencji społecznych student jest gotów do:</w:t>
            </w:r>
          </w:p>
          <w:p w14:paraId="476498CC" w14:textId="77777777" w:rsidR="00F011ED" w:rsidRPr="00B5328C" w:rsidRDefault="00F011ED" w:rsidP="00B5328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kierowania się dobrem pacjenta, poszanowania godności i autonomii osób powierzonych opiece, okazywania zrozumienia dla różnic światopoglądowych i kulturowych oraz empatii w relacji z pacjentem i</w:t>
            </w:r>
            <w:r w:rsidR="00B5328C">
              <w:rPr>
                <w:rFonts w:ascii="Times New Roman" w:hAnsi="Times New Roman"/>
              </w:rPr>
              <w:t> </w:t>
            </w:r>
            <w:r w:rsidRPr="00B5328C">
              <w:rPr>
                <w:rFonts w:ascii="Times New Roman" w:hAnsi="Times New Roman"/>
              </w:rPr>
              <w:t>jego rodziną;</w:t>
            </w:r>
          </w:p>
          <w:p w14:paraId="79469675" w14:textId="77777777" w:rsidR="00F011ED" w:rsidRPr="00B5328C" w:rsidRDefault="00F011ED" w:rsidP="00B5328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przestrzegania praw pacjenta;</w:t>
            </w:r>
          </w:p>
          <w:p w14:paraId="24070A3B" w14:textId="77777777" w:rsidR="00F011ED" w:rsidRPr="00B5328C" w:rsidRDefault="00F011ED" w:rsidP="00B5328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14:paraId="3D20397F" w14:textId="77777777" w:rsidR="00F011ED" w:rsidRPr="00B5328C" w:rsidRDefault="00F011ED" w:rsidP="00B5328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ponoszenia odpowiedzialności za wykonywane czynności zawodowe;</w:t>
            </w:r>
          </w:p>
          <w:p w14:paraId="184AA298" w14:textId="77777777" w:rsidR="00F011ED" w:rsidRPr="00B5328C" w:rsidRDefault="00F011ED" w:rsidP="00B5328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  <w:p w14:paraId="024C5273" w14:textId="77777777" w:rsidR="00F011ED" w:rsidRPr="00B5328C" w:rsidRDefault="00F011ED" w:rsidP="00B5328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14:paraId="4503C637" w14:textId="77777777" w:rsidR="00F011ED" w:rsidRPr="00B5328C" w:rsidRDefault="00F011ED" w:rsidP="00B5328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lastRenderedPageBreak/>
              <w:t>dostrzegania i rozpoznawania własnych ograniczeń w zakresie wiedzy, umiejętności i kompetencji społecznych oraz dokonywania samooceny deficytów i potrzeb edukacyjnych.</w:t>
            </w:r>
          </w:p>
        </w:tc>
      </w:tr>
      <w:tr w:rsidR="00D0675B" w:rsidRPr="00B5328C" w14:paraId="1A621099" w14:textId="77777777" w:rsidTr="00B5328C">
        <w:tc>
          <w:tcPr>
            <w:tcW w:w="3402" w:type="dxa"/>
            <w:vAlign w:val="center"/>
          </w:tcPr>
          <w:p w14:paraId="479AA3FF" w14:textId="77777777" w:rsidR="00D0675B" w:rsidRPr="00B5328C" w:rsidRDefault="00D0675B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_Hlk157509637"/>
            <w:r w:rsidRPr="00B5328C">
              <w:rPr>
                <w:rFonts w:ascii="Times New Roman" w:hAnsi="Times New Roman"/>
                <w:b/>
              </w:rPr>
              <w:lastRenderedPageBreak/>
              <w:t>9. liczba godzin z przedmiotu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2924D40" w14:textId="77777777" w:rsidR="00D0675B" w:rsidRPr="00B5328C" w:rsidRDefault="002754C5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11AA3B0A" w14:textId="77777777" w:rsidR="00D0675B" w:rsidRPr="00B5328C" w:rsidRDefault="00D0675B" w:rsidP="00084E46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79" w:type="dxa"/>
            <w:shd w:val="clear" w:color="auto" w:fill="D9D9D9"/>
            <w:vAlign w:val="center"/>
          </w:tcPr>
          <w:p w14:paraId="4AA7973E" w14:textId="77777777" w:rsidR="00D0675B" w:rsidRPr="00B5328C" w:rsidRDefault="002754C5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3</w:t>
            </w:r>
          </w:p>
        </w:tc>
      </w:tr>
      <w:tr w:rsidR="00D0675B" w:rsidRPr="00B5328C" w14:paraId="50F3D8BF" w14:textId="77777777" w:rsidTr="00082BAB">
        <w:tc>
          <w:tcPr>
            <w:tcW w:w="10151" w:type="dxa"/>
            <w:gridSpan w:val="5"/>
            <w:vAlign w:val="center"/>
          </w:tcPr>
          <w:p w14:paraId="3F2386B6" w14:textId="77777777" w:rsidR="00D0675B" w:rsidRPr="00B5328C" w:rsidRDefault="00D0675B" w:rsidP="00F011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 xml:space="preserve">11. Forma zaliczenia przedmiotu: </w:t>
            </w:r>
            <w:r w:rsidR="002754C5" w:rsidRPr="00B5328C">
              <w:rPr>
                <w:rFonts w:ascii="Times New Roman" w:hAnsi="Times New Roman"/>
              </w:rPr>
              <w:t xml:space="preserve">zaliczenie </w:t>
            </w:r>
          </w:p>
        </w:tc>
      </w:tr>
      <w:tr w:rsidR="00532F7E" w:rsidRPr="00B5328C" w14:paraId="5EB5B37E" w14:textId="77777777" w:rsidTr="00532F7E">
        <w:tc>
          <w:tcPr>
            <w:tcW w:w="10151" w:type="dxa"/>
            <w:gridSpan w:val="5"/>
            <w:shd w:val="clear" w:color="auto" w:fill="D9D9D9"/>
          </w:tcPr>
          <w:p w14:paraId="35CEEF0E" w14:textId="77777777" w:rsidR="00532F7E" w:rsidRPr="00B5328C" w:rsidRDefault="00D0675B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  <w:b/>
              </w:rPr>
              <w:t>12</w:t>
            </w:r>
            <w:r w:rsidR="00532F7E" w:rsidRPr="00B5328C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532F7E" w:rsidRPr="00B5328C" w14:paraId="22F12B49" w14:textId="77777777" w:rsidTr="00B5328C">
        <w:tc>
          <w:tcPr>
            <w:tcW w:w="3402" w:type="dxa"/>
            <w:vAlign w:val="center"/>
          </w:tcPr>
          <w:p w14:paraId="7BB3C695" w14:textId="77777777" w:rsidR="00532F7E" w:rsidRPr="00B5328C" w:rsidRDefault="00532F7E" w:rsidP="00CB0DE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395" w:type="dxa"/>
            <w:gridSpan w:val="2"/>
            <w:vAlign w:val="center"/>
          </w:tcPr>
          <w:p w14:paraId="3AD62BDA" w14:textId="77777777" w:rsidR="00532F7E" w:rsidRPr="00B5328C" w:rsidRDefault="00532F7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354" w:type="dxa"/>
            <w:gridSpan w:val="2"/>
            <w:vAlign w:val="center"/>
          </w:tcPr>
          <w:p w14:paraId="455D2F6C" w14:textId="77777777" w:rsidR="00532F7E" w:rsidRPr="00B5328C" w:rsidRDefault="00F011ED" w:rsidP="00F01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zaliczenie</w:t>
            </w:r>
          </w:p>
        </w:tc>
      </w:tr>
      <w:tr w:rsidR="00532F7E" w:rsidRPr="00B5328C" w14:paraId="3EE2A71E" w14:textId="77777777" w:rsidTr="00B5328C">
        <w:tc>
          <w:tcPr>
            <w:tcW w:w="3402" w:type="dxa"/>
            <w:vAlign w:val="center"/>
          </w:tcPr>
          <w:p w14:paraId="19165C53" w14:textId="77777777" w:rsidR="00532F7E" w:rsidRPr="00B5328C" w:rsidRDefault="00532F7E" w:rsidP="00CB0DE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395" w:type="dxa"/>
            <w:gridSpan w:val="2"/>
            <w:vAlign w:val="center"/>
          </w:tcPr>
          <w:p w14:paraId="09E0969A" w14:textId="77777777" w:rsidR="00721DB6" w:rsidRPr="00B5328C" w:rsidRDefault="00F011ED" w:rsidP="0085524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B5328C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354" w:type="dxa"/>
            <w:gridSpan w:val="2"/>
            <w:vAlign w:val="center"/>
          </w:tcPr>
          <w:p w14:paraId="07FE3923" w14:textId="77777777" w:rsidR="00532F7E" w:rsidRPr="00B5328C" w:rsidRDefault="00F011ED" w:rsidP="00F01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Nie dotyczy</w:t>
            </w:r>
          </w:p>
        </w:tc>
      </w:tr>
      <w:tr w:rsidR="00532F7E" w:rsidRPr="00B5328C" w14:paraId="38A2AD55" w14:textId="77777777" w:rsidTr="00B5328C">
        <w:tc>
          <w:tcPr>
            <w:tcW w:w="3402" w:type="dxa"/>
            <w:vAlign w:val="center"/>
          </w:tcPr>
          <w:p w14:paraId="1831F49B" w14:textId="77777777" w:rsidR="00532F7E" w:rsidRPr="00B5328C" w:rsidRDefault="00532F7E" w:rsidP="00CB0DEE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4395" w:type="dxa"/>
            <w:gridSpan w:val="2"/>
            <w:vAlign w:val="center"/>
          </w:tcPr>
          <w:p w14:paraId="4F819575" w14:textId="77777777" w:rsidR="00532F7E" w:rsidRPr="00B5328C" w:rsidRDefault="00F011ED" w:rsidP="00F011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55"/>
              <w:rPr>
                <w:rFonts w:ascii="Times New Roman" w:hAnsi="Times New Roman"/>
                <w:bCs/>
              </w:rPr>
            </w:pPr>
            <w:r w:rsidRPr="00B5328C">
              <w:rPr>
                <w:rFonts w:ascii="Times New Roman" w:hAnsi="Times New Roman"/>
                <w:bCs/>
              </w:rPr>
              <w:t>Ocena umiejętności sprawowania samodzielnej opieki nad kobietą w okresie ciąży i połogu oraz nad kobietą chorą ginekologicznie przez opiekuna praktyki w placówce</w:t>
            </w:r>
          </w:p>
        </w:tc>
        <w:tc>
          <w:tcPr>
            <w:tcW w:w="2354" w:type="dxa"/>
            <w:gridSpan w:val="2"/>
            <w:vAlign w:val="center"/>
          </w:tcPr>
          <w:p w14:paraId="394F775B" w14:textId="77777777" w:rsidR="00532F7E" w:rsidRPr="00B5328C" w:rsidRDefault="00F011ED" w:rsidP="00F011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</w:rPr>
              <w:t>Zaliczenie na podstawie wpisu w indeksie praktyk</w:t>
            </w:r>
          </w:p>
        </w:tc>
      </w:tr>
      <w:tr w:rsidR="00532F7E" w:rsidRPr="00B5328C" w14:paraId="7656600F" w14:textId="77777777" w:rsidTr="00B5328C">
        <w:tc>
          <w:tcPr>
            <w:tcW w:w="3402" w:type="dxa"/>
            <w:vAlign w:val="center"/>
          </w:tcPr>
          <w:p w14:paraId="53E07676" w14:textId="77777777" w:rsidR="00532F7E" w:rsidRPr="00B5328C" w:rsidRDefault="00532F7E" w:rsidP="00CB0DEE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4395" w:type="dxa"/>
            <w:gridSpan w:val="2"/>
            <w:vAlign w:val="center"/>
          </w:tcPr>
          <w:p w14:paraId="652D6BE0" w14:textId="77777777" w:rsidR="00F011ED" w:rsidRPr="00B5328C" w:rsidRDefault="00F011ED" w:rsidP="00F011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49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Ocena:</w:t>
            </w:r>
          </w:p>
          <w:p w14:paraId="1A905681" w14:textId="77777777" w:rsidR="00F011ED" w:rsidRPr="00B5328C" w:rsidRDefault="00F011ED" w:rsidP="00F011E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2E535C72" w14:textId="77777777" w:rsidR="00F011ED" w:rsidRPr="00B5328C" w:rsidRDefault="00F011ED" w:rsidP="00F011E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przestrzegania praw pacjenta;</w:t>
            </w:r>
          </w:p>
          <w:p w14:paraId="4F0E4320" w14:textId="77777777" w:rsidR="00F011ED" w:rsidRPr="00B5328C" w:rsidRDefault="00F011ED" w:rsidP="00F011E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14:paraId="713207ED" w14:textId="77777777" w:rsidR="00F011ED" w:rsidRPr="00B5328C" w:rsidRDefault="00F011ED" w:rsidP="00F011E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ponoszenia odpowiedzialności za wykonywane czynności zawodowe;</w:t>
            </w:r>
          </w:p>
          <w:p w14:paraId="2766FF1E" w14:textId="77777777" w:rsidR="00F011ED" w:rsidRPr="00B5328C" w:rsidRDefault="00F011ED" w:rsidP="00F011E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  <w:p w14:paraId="3555EAA8" w14:textId="77777777" w:rsidR="00F011ED" w:rsidRPr="00B5328C" w:rsidRDefault="00F011ED" w:rsidP="00F011E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  <w:p w14:paraId="3C17F0D2" w14:textId="77777777" w:rsidR="00532F7E" w:rsidRPr="00B5328C" w:rsidRDefault="00F011ED" w:rsidP="00F011ED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hAnsi="Times New Roman"/>
              </w:rPr>
            </w:pPr>
            <w:r w:rsidRPr="00B5328C">
              <w:rPr>
                <w:rFonts w:ascii="Times New Roman" w:hAnsi="Times New Roman"/>
              </w:rPr>
              <w:t>dostrzegania i rozpoznawania własnych ograniczeń w zakresie wiedzy, umiejętności i kompetencji społecznych oraz dokonywania samooceny deficytów i potrzeb edukacyjnych przez opiekuna praktyki w placówce</w:t>
            </w:r>
          </w:p>
        </w:tc>
        <w:tc>
          <w:tcPr>
            <w:tcW w:w="2354" w:type="dxa"/>
            <w:gridSpan w:val="2"/>
            <w:vAlign w:val="center"/>
          </w:tcPr>
          <w:p w14:paraId="7D7E6E32" w14:textId="77777777" w:rsidR="00532F7E" w:rsidRPr="00B5328C" w:rsidRDefault="00F011ED" w:rsidP="00F011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328C">
              <w:rPr>
                <w:rFonts w:ascii="Times New Roman" w:hAnsi="Times New Roman"/>
              </w:rPr>
              <w:t>Zaliczenie na podstawie wpisu w indeksie praktyk</w:t>
            </w:r>
          </w:p>
        </w:tc>
      </w:tr>
    </w:tbl>
    <w:bookmarkEnd w:id="0"/>
    <w:p w14:paraId="6AB00EDE" w14:textId="77777777" w:rsidR="00D90EBE" w:rsidRPr="00B5328C" w:rsidRDefault="00B5328C" w:rsidP="00B5328C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B5328C">
        <w:rPr>
          <w:rFonts w:ascii="Times New Roman" w:hAnsi="Times New Roman"/>
        </w:rPr>
        <w:t>w przypadku egzaminu/zaliczenia na ocenę zakłada się, że ocena oznacza na poziomie</w:t>
      </w:r>
      <w:r>
        <w:rPr>
          <w:rFonts w:ascii="Times New Roman" w:hAnsi="Times New Roman"/>
        </w:rPr>
        <w:t>:</w:t>
      </w:r>
    </w:p>
    <w:p w14:paraId="7F373861" w14:textId="77777777" w:rsidR="00B371B8" w:rsidRPr="00B5328C" w:rsidRDefault="00B371B8" w:rsidP="00B5328C">
      <w:pPr>
        <w:spacing w:after="0" w:line="260" w:lineRule="atLeast"/>
        <w:ind w:left="-567"/>
        <w:rPr>
          <w:rFonts w:ascii="Times New Roman" w:hAnsi="Times New Roman"/>
          <w:color w:val="000000"/>
        </w:rPr>
      </w:pPr>
      <w:r w:rsidRPr="00B5328C">
        <w:rPr>
          <w:rFonts w:ascii="Times New Roman" w:hAnsi="Times New Roman"/>
          <w:b/>
          <w:color w:val="000000"/>
        </w:rPr>
        <w:t>Bardzo dobry (5,0)</w:t>
      </w:r>
      <w:r w:rsidRPr="00B5328C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047AEA5C" w14:textId="77777777" w:rsidR="00B371B8" w:rsidRPr="00B5328C" w:rsidRDefault="00B371B8" w:rsidP="00B5328C">
      <w:pPr>
        <w:spacing w:after="0" w:line="260" w:lineRule="atLeast"/>
        <w:ind w:left="-567"/>
        <w:rPr>
          <w:rFonts w:ascii="Times New Roman" w:hAnsi="Times New Roman"/>
          <w:color w:val="000000"/>
        </w:rPr>
      </w:pPr>
      <w:r w:rsidRPr="00B5328C">
        <w:rPr>
          <w:rFonts w:ascii="Times New Roman" w:hAnsi="Times New Roman"/>
          <w:b/>
          <w:color w:val="000000"/>
        </w:rPr>
        <w:t>Ponad dobry (4,5)</w:t>
      </w:r>
      <w:r w:rsidRPr="00B5328C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7A7D8E7B" w14:textId="77777777" w:rsidR="00B371B8" w:rsidRPr="00B5328C" w:rsidRDefault="00B371B8" w:rsidP="00B5328C">
      <w:pPr>
        <w:spacing w:after="0" w:line="260" w:lineRule="atLeast"/>
        <w:ind w:left="-567"/>
        <w:rPr>
          <w:rFonts w:ascii="Times New Roman" w:hAnsi="Times New Roman"/>
          <w:color w:val="000000"/>
        </w:rPr>
      </w:pPr>
      <w:r w:rsidRPr="00B5328C">
        <w:rPr>
          <w:rFonts w:ascii="Times New Roman" w:hAnsi="Times New Roman"/>
          <w:b/>
          <w:color w:val="000000"/>
        </w:rPr>
        <w:t>Dobry (4,0)</w:t>
      </w:r>
      <w:r w:rsidRPr="00B5328C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DCFF454" w14:textId="77777777" w:rsidR="00B371B8" w:rsidRPr="00B5328C" w:rsidRDefault="00B371B8" w:rsidP="00B5328C">
      <w:pPr>
        <w:spacing w:after="0" w:line="260" w:lineRule="atLeast"/>
        <w:ind w:left="-567"/>
        <w:rPr>
          <w:rFonts w:ascii="Times New Roman" w:hAnsi="Times New Roman"/>
          <w:color w:val="000000"/>
        </w:rPr>
      </w:pPr>
      <w:r w:rsidRPr="00B5328C">
        <w:rPr>
          <w:rFonts w:ascii="Times New Roman" w:hAnsi="Times New Roman"/>
          <w:b/>
          <w:color w:val="000000"/>
        </w:rPr>
        <w:t>Dość dobry (3,5)</w:t>
      </w:r>
      <w:r w:rsidRPr="00B5328C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6DDD06DD" w14:textId="77777777" w:rsidR="00084E46" w:rsidRPr="00B5328C" w:rsidRDefault="00B371B8" w:rsidP="00B5328C">
      <w:pPr>
        <w:spacing w:after="0" w:line="260" w:lineRule="atLeast"/>
        <w:ind w:left="-567"/>
        <w:rPr>
          <w:rFonts w:ascii="Times New Roman" w:hAnsi="Times New Roman"/>
          <w:color w:val="000000"/>
        </w:rPr>
      </w:pPr>
      <w:r w:rsidRPr="00B5328C">
        <w:rPr>
          <w:rFonts w:ascii="Times New Roman" w:hAnsi="Times New Roman"/>
          <w:b/>
          <w:color w:val="000000"/>
        </w:rPr>
        <w:t>Dostateczny (3,0)</w:t>
      </w:r>
      <w:r w:rsidRPr="00B5328C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535D5002" w14:textId="77777777" w:rsidR="00D90EBE" w:rsidRPr="00B5328C" w:rsidRDefault="00B371B8" w:rsidP="00B5328C">
      <w:pPr>
        <w:spacing w:after="0" w:line="260" w:lineRule="atLeast"/>
        <w:ind w:left="-567"/>
        <w:rPr>
          <w:rFonts w:ascii="Times New Roman" w:hAnsi="Times New Roman"/>
          <w:color w:val="000000"/>
        </w:rPr>
      </w:pPr>
      <w:r w:rsidRPr="00B5328C">
        <w:rPr>
          <w:rFonts w:ascii="Times New Roman" w:hAnsi="Times New Roman"/>
          <w:b/>
          <w:color w:val="000000"/>
        </w:rPr>
        <w:t>Niedostateczny (2,0)</w:t>
      </w:r>
      <w:r w:rsidRPr="00B5328C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3DD34327" w14:textId="77777777" w:rsidR="00D6528F" w:rsidRPr="00B5328C" w:rsidRDefault="00D6528F" w:rsidP="00F011ED">
      <w:pPr>
        <w:jc w:val="center"/>
        <w:rPr>
          <w:rFonts w:ascii="Times New Roman" w:hAnsi="Times New Roman"/>
          <w:b/>
        </w:rPr>
      </w:pPr>
    </w:p>
    <w:p w14:paraId="6CC4149E" w14:textId="77777777" w:rsidR="00D6528F" w:rsidRPr="00B5328C" w:rsidRDefault="00D6528F" w:rsidP="00F011ED">
      <w:pPr>
        <w:jc w:val="center"/>
        <w:rPr>
          <w:rFonts w:ascii="Times New Roman" w:hAnsi="Times New Roman"/>
          <w:b/>
        </w:rPr>
      </w:pPr>
    </w:p>
    <w:p w14:paraId="3957EF5B" w14:textId="451AF054" w:rsidR="00D6528F" w:rsidRDefault="00D6528F" w:rsidP="00F011ED">
      <w:pPr>
        <w:jc w:val="center"/>
        <w:rPr>
          <w:rFonts w:ascii="Times New Roman" w:hAnsi="Times New Roman"/>
          <w:b/>
        </w:rPr>
      </w:pPr>
    </w:p>
    <w:p w14:paraId="35828F92" w14:textId="6CCAB1B2" w:rsidR="00775874" w:rsidRDefault="00775874" w:rsidP="00F011ED">
      <w:pPr>
        <w:jc w:val="center"/>
        <w:rPr>
          <w:rFonts w:ascii="Times New Roman" w:hAnsi="Times New Roman"/>
          <w:b/>
        </w:rPr>
      </w:pPr>
    </w:p>
    <w:p w14:paraId="370FFBD1" w14:textId="7B3C4808" w:rsidR="00775874" w:rsidRDefault="00775874" w:rsidP="00F011ED">
      <w:pPr>
        <w:jc w:val="center"/>
        <w:rPr>
          <w:rFonts w:ascii="Times New Roman" w:hAnsi="Times New Roman"/>
          <w:b/>
        </w:rPr>
      </w:pPr>
    </w:p>
    <w:p w14:paraId="52A44335" w14:textId="02B31C1A" w:rsidR="00775874" w:rsidRDefault="00775874" w:rsidP="00F011ED">
      <w:pPr>
        <w:jc w:val="center"/>
        <w:rPr>
          <w:rFonts w:ascii="Times New Roman" w:hAnsi="Times New Roman"/>
          <w:b/>
        </w:rPr>
      </w:pPr>
    </w:p>
    <w:p w14:paraId="268CF278" w14:textId="77777777" w:rsidR="00775874" w:rsidRPr="00F011ED" w:rsidRDefault="00775874" w:rsidP="00775874">
      <w:pPr>
        <w:jc w:val="center"/>
        <w:rPr>
          <w:rFonts w:ascii="Times New Roman" w:hAnsi="Times New Roman"/>
          <w:b/>
          <w:sz w:val="24"/>
          <w:szCs w:val="24"/>
        </w:rPr>
      </w:pPr>
      <w:r w:rsidRPr="00F011ED">
        <w:rPr>
          <w:rFonts w:ascii="Times New Roman" w:hAnsi="Times New Roman"/>
          <w:b/>
          <w:sz w:val="24"/>
          <w:szCs w:val="24"/>
        </w:rPr>
        <w:t>Karta przedmiotu – praktyka zawodowa Cz. 2</w:t>
      </w:r>
    </w:p>
    <w:tbl>
      <w:tblPr>
        <w:tblW w:w="9829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559"/>
        <w:gridCol w:w="4140"/>
        <w:gridCol w:w="2097"/>
      </w:tblGrid>
      <w:tr w:rsidR="00775874" w:rsidRPr="00775874" w14:paraId="6779F711" w14:textId="77777777" w:rsidTr="00ED7F69">
        <w:tc>
          <w:tcPr>
            <w:tcW w:w="9829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83EACDB" w14:textId="77777777" w:rsidR="00775874" w:rsidRPr="00775874" w:rsidRDefault="0077587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75874" w:rsidRPr="00775874" w14:paraId="3D69E1F8" w14:textId="77777777" w:rsidTr="00ED7F69">
        <w:tc>
          <w:tcPr>
            <w:tcW w:w="9829" w:type="dxa"/>
            <w:gridSpan w:val="4"/>
            <w:shd w:val="clear" w:color="auto" w:fill="auto"/>
          </w:tcPr>
          <w:p w14:paraId="4D083924" w14:textId="77777777" w:rsidR="00775874" w:rsidRPr="00775874" w:rsidRDefault="0077587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/>
              </w:rPr>
              <w:t>13. Jednostka realizująca przedmiot,</w:t>
            </w:r>
            <w:r w:rsidRPr="00775874">
              <w:rPr>
                <w:rFonts w:ascii="Times New Roman" w:hAnsi="Times New Roman"/>
              </w:rPr>
              <w:t xml:space="preserve"> </w:t>
            </w:r>
            <w:r w:rsidRPr="00775874">
              <w:rPr>
                <w:rFonts w:ascii="Times New Roman" w:hAnsi="Times New Roman"/>
                <w:b/>
              </w:rPr>
              <w:t>adres, e-mail:</w:t>
            </w:r>
          </w:p>
          <w:p w14:paraId="3C239DCF" w14:textId="55796850" w:rsidR="00775874" w:rsidRPr="00775874" w:rsidRDefault="00775874" w:rsidP="00775874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Cs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775874" w:rsidRPr="00775874" w14:paraId="573FF2FD" w14:textId="77777777" w:rsidTr="00ED7F69">
        <w:tc>
          <w:tcPr>
            <w:tcW w:w="9829" w:type="dxa"/>
            <w:gridSpan w:val="4"/>
            <w:shd w:val="clear" w:color="auto" w:fill="auto"/>
          </w:tcPr>
          <w:p w14:paraId="220EC3C8" w14:textId="77777777" w:rsidR="00775874" w:rsidRPr="00775874" w:rsidRDefault="0077587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/>
                <w:bCs/>
              </w:rPr>
              <w:t>14. Imię i nazwisko opiekuna praktyki zawodowej</w:t>
            </w:r>
          </w:p>
          <w:p w14:paraId="2B799D95" w14:textId="77777777" w:rsidR="00775874" w:rsidRPr="00775874" w:rsidRDefault="00775874" w:rsidP="00ED7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  <w:b/>
                <w:bCs/>
              </w:rPr>
              <w:t>Opiekun praktyki w placówce</w:t>
            </w:r>
            <w:r w:rsidRPr="00775874">
              <w:rPr>
                <w:rFonts w:ascii="Times New Roman" w:hAnsi="Times New Roman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3D829FF9" w14:textId="2DA3A45F" w:rsidR="00775874" w:rsidRPr="00775874" w:rsidRDefault="00775874" w:rsidP="00775874">
            <w:pPr>
              <w:spacing w:after="0" w:line="240" w:lineRule="auto"/>
              <w:ind w:right="424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</w:rPr>
              <w:t xml:space="preserve">Nadzór nad prowadzeniem praktyk sprawuje </w:t>
            </w:r>
            <w:r w:rsidRPr="00775874">
              <w:rPr>
                <w:rFonts w:ascii="Times New Roman" w:hAnsi="Times New Roman"/>
                <w:b/>
                <w:bCs/>
              </w:rPr>
              <w:t>opiekun praktyk z uczelni</w:t>
            </w:r>
            <w:r w:rsidRPr="00775874">
              <w:rPr>
                <w:rFonts w:ascii="Times New Roman" w:hAnsi="Times New Roman"/>
              </w:rPr>
              <w:t xml:space="preserve">, który zostaje przydzielony studentowi na początku I roku.  </w:t>
            </w:r>
          </w:p>
        </w:tc>
      </w:tr>
      <w:tr w:rsidR="00775874" w:rsidRPr="00775874" w14:paraId="29D25141" w14:textId="77777777" w:rsidTr="00ED7F69">
        <w:tc>
          <w:tcPr>
            <w:tcW w:w="9829" w:type="dxa"/>
            <w:gridSpan w:val="4"/>
            <w:shd w:val="clear" w:color="auto" w:fill="auto"/>
          </w:tcPr>
          <w:p w14:paraId="4B59C474" w14:textId="77777777" w:rsidR="00775874" w:rsidRPr="00775874" w:rsidRDefault="00775874" w:rsidP="00ED7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B3E8DC9" w14:textId="79E5AC25" w:rsidR="00775874" w:rsidRPr="00775874" w:rsidRDefault="00775874" w:rsidP="00775874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Cs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775874" w:rsidRPr="00775874" w14:paraId="09042DA4" w14:textId="77777777" w:rsidTr="00ED7F69">
        <w:tc>
          <w:tcPr>
            <w:tcW w:w="3592" w:type="dxa"/>
            <w:gridSpan w:val="2"/>
            <w:shd w:val="clear" w:color="auto" w:fill="auto"/>
          </w:tcPr>
          <w:p w14:paraId="0484008F" w14:textId="77777777" w:rsidR="00775874" w:rsidRPr="00775874" w:rsidRDefault="0077587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  <w:b/>
              </w:rPr>
              <w:t xml:space="preserve">16. Liczebność grup 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7162E89" w14:textId="77777777" w:rsidR="00775874" w:rsidRPr="00775874" w:rsidRDefault="0077587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 xml:space="preserve">Nie dotyczy (praktyki zawodowe realizowane są w trybie indywidualnym)  </w:t>
            </w:r>
          </w:p>
        </w:tc>
      </w:tr>
      <w:tr w:rsidR="00775874" w:rsidRPr="00775874" w14:paraId="44EBAD43" w14:textId="77777777" w:rsidTr="00ED7F69">
        <w:tc>
          <w:tcPr>
            <w:tcW w:w="3592" w:type="dxa"/>
            <w:gridSpan w:val="2"/>
            <w:shd w:val="clear" w:color="auto" w:fill="auto"/>
          </w:tcPr>
          <w:p w14:paraId="0057A753" w14:textId="77777777" w:rsidR="00775874" w:rsidRPr="00775874" w:rsidRDefault="0077587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  <w:b/>
              </w:rPr>
              <w:t xml:space="preserve">17. Materiały do zajęć 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DBADE37" w14:textId="77777777" w:rsidR="00775874" w:rsidRPr="00775874" w:rsidRDefault="0077587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775874" w:rsidRPr="00775874" w14:paraId="03182EE7" w14:textId="77777777" w:rsidTr="00ED7F69">
        <w:tc>
          <w:tcPr>
            <w:tcW w:w="3592" w:type="dxa"/>
            <w:gridSpan w:val="2"/>
            <w:shd w:val="clear" w:color="auto" w:fill="auto"/>
          </w:tcPr>
          <w:p w14:paraId="2062BDEE" w14:textId="77777777" w:rsidR="00775874" w:rsidRPr="00775874" w:rsidRDefault="0077587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  <w:b/>
              </w:rPr>
              <w:t xml:space="preserve">18. Miejsce odbywania się zajęć 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71D1E18" w14:textId="77777777" w:rsidR="00775874" w:rsidRPr="00775874" w:rsidRDefault="0077587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 xml:space="preserve"> W placówce wskazanej przez studenta</w:t>
            </w:r>
          </w:p>
        </w:tc>
      </w:tr>
      <w:tr w:rsidR="00775874" w:rsidRPr="00775874" w14:paraId="72F594A8" w14:textId="77777777" w:rsidTr="00ED7F69">
        <w:tc>
          <w:tcPr>
            <w:tcW w:w="35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CBFF87" w14:textId="77777777" w:rsidR="00775874" w:rsidRPr="00775874" w:rsidRDefault="00775874" w:rsidP="00ED7F69">
            <w:pPr>
              <w:spacing w:after="0" w:line="259" w:lineRule="auto"/>
              <w:ind w:left="58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  <w:b/>
              </w:rPr>
              <w:t xml:space="preserve">19. Miejsce i godzina konsultacji 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16ACF3" w14:textId="77777777" w:rsidR="00775874" w:rsidRPr="00775874" w:rsidRDefault="00775874" w:rsidP="00ED7F69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 xml:space="preserve"> Zgodnie z harmonogramem konsultacji nauczycieli akademickich sprawujących nadzór nad praktykami</w:t>
            </w:r>
          </w:p>
        </w:tc>
      </w:tr>
      <w:tr w:rsidR="00775874" w:rsidRPr="00775874" w14:paraId="1C78A1FF" w14:textId="77777777" w:rsidTr="00ED7F69">
        <w:tc>
          <w:tcPr>
            <w:tcW w:w="9829" w:type="dxa"/>
            <w:gridSpan w:val="4"/>
            <w:shd w:val="clear" w:color="auto" w:fill="D9D9D9"/>
            <w:vAlign w:val="center"/>
          </w:tcPr>
          <w:p w14:paraId="5254DB94" w14:textId="77777777" w:rsidR="00775874" w:rsidRPr="00775874" w:rsidRDefault="00775874" w:rsidP="00ED7F69">
            <w:pPr>
              <w:spacing w:after="0" w:line="240" w:lineRule="auto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75874" w:rsidRPr="00775874" w14:paraId="7BBF8053" w14:textId="77777777" w:rsidTr="00775874">
        <w:tc>
          <w:tcPr>
            <w:tcW w:w="2033" w:type="dxa"/>
            <w:shd w:val="clear" w:color="auto" w:fill="auto"/>
            <w:vAlign w:val="center"/>
          </w:tcPr>
          <w:p w14:paraId="5AEB7652" w14:textId="77777777" w:rsidR="00775874" w:rsidRPr="00775874" w:rsidRDefault="00775874" w:rsidP="00ED7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7587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6271AF5" w14:textId="77777777" w:rsidR="00775874" w:rsidRPr="00775874" w:rsidRDefault="00775874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541E372" w14:textId="77777777" w:rsidR="00775874" w:rsidRPr="00775874" w:rsidRDefault="00775874" w:rsidP="00ED7F69">
            <w:pPr>
              <w:spacing w:after="0"/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 xml:space="preserve">Odniesienie do efektów uczenia się zawartych </w:t>
            </w:r>
            <w:r w:rsidRPr="00775874">
              <w:rPr>
                <w:rFonts w:ascii="Times New Roman" w:hAnsi="Times New Roman"/>
              </w:rPr>
              <w:br/>
              <w:t>w standardach kształcenia</w:t>
            </w:r>
          </w:p>
        </w:tc>
      </w:tr>
      <w:tr w:rsidR="00775874" w:rsidRPr="00775874" w14:paraId="44D3A4CE" w14:textId="77777777" w:rsidTr="00ED7F69">
        <w:tc>
          <w:tcPr>
            <w:tcW w:w="9829" w:type="dxa"/>
            <w:gridSpan w:val="4"/>
            <w:shd w:val="clear" w:color="auto" w:fill="auto"/>
            <w:vAlign w:val="center"/>
          </w:tcPr>
          <w:p w14:paraId="7CAAF05A" w14:textId="77777777" w:rsidR="00775874" w:rsidRPr="00775874" w:rsidRDefault="00775874" w:rsidP="00ED7F69">
            <w:pPr>
              <w:spacing w:after="0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  <w:b/>
              </w:rPr>
              <w:t>w zakresie wiedzy student zna i rozumie:</w:t>
            </w:r>
          </w:p>
        </w:tc>
      </w:tr>
      <w:tr w:rsidR="00775874" w:rsidRPr="00775874" w14:paraId="52E674D2" w14:textId="77777777" w:rsidTr="00775874">
        <w:tc>
          <w:tcPr>
            <w:tcW w:w="2033" w:type="dxa"/>
            <w:shd w:val="clear" w:color="auto" w:fill="auto"/>
            <w:vAlign w:val="center"/>
          </w:tcPr>
          <w:p w14:paraId="06665346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E954F24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Charakteryzuje podstawowe pojęcia związane z istotą zawodu, przygotowaniem położnej do pełnienia roli zawodowej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109E015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C.W1.</w:t>
            </w:r>
          </w:p>
        </w:tc>
      </w:tr>
      <w:tr w:rsidR="00775874" w:rsidRPr="00775874" w14:paraId="4AE70B92" w14:textId="77777777" w:rsidTr="00775874">
        <w:tc>
          <w:tcPr>
            <w:tcW w:w="2033" w:type="dxa"/>
            <w:shd w:val="clear" w:color="auto" w:fill="auto"/>
            <w:vAlign w:val="center"/>
          </w:tcPr>
          <w:p w14:paraId="6E1C8B68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81CFCE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kategorie odbiorców usług położniczych i miejsca realizacji świadczeń zdrowotnych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B2022E1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C.W2.</w:t>
            </w:r>
          </w:p>
        </w:tc>
      </w:tr>
      <w:tr w:rsidR="00775874" w:rsidRPr="00775874" w14:paraId="6103097E" w14:textId="77777777" w:rsidTr="00775874">
        <w:tc>
          <w:tcPr>
            <w:tcW w:w="2033" w:type="dxa"/>
            <w:shd w:val="clear" w:color="auto" w:fill="auto"/>
            <w:vAlign w:val="center"/>
          </w:tcPr>
          <w:p w14:paraId="1CB3C75E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7F42722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role, funkcje i zadania zawodowe położnej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C8E0FDB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775874" w:rsidRPr="00775874" w14:paraId="6B907205" w14:textId="77777777" w:rsidTr="00775874">
        <w:tc>
          <w:tcPr>
            <w:tcW w:w="2033" w:type="dxa"/>
            <w:shd w:val="clear" w:color="auto" w:fill="auto"/>
            <w:vAlign w:val="center"/>
          </w:tcPr>
          <w:p w14:paraId="4C9004CF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C155177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współczesne kierunki opieki perinatalnej, organizacje opieki perinatalnej oraz udział i rolę położnej w opiece perinatalnej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8E31B05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C.W4.</w:t>
            </w:r>
          </w:p>
        </w:tc>
      </w:tr>
      <w:tr w:rsidR="00775874" w:rsidRPr="00775874" w14:paraId="5F24EADE" w14:textId="77777777" w:rsidTr="00775874">
        <w:tc>
          <w:tcPr>
            <w:tcW w:w="2033" w:type="dxa"/>
            <w:shd w:val="clear" w:color="auto" w:fill="auto"/>
            <w:vAlign w:val="center"/>
          </w:tcPr>
          <w:p w14:paraId="1F73168A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D347531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modele organizowania opieki położniczej i pracy położnej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080901A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C.W5.</w:t>
            </w:r>
          </w:p>
        </w:tc>
      </w:tr>
      <w:tr w:rsidR="00775874" w:rsidRPr="00775874" w14:paraId="6F18943C" w14:textId="77777777" w:rsidTr="00775874">
        <w:tc>
          <w:tcPr>
            <w:tcW w:w="2033" w:type="dxa"/>
            <w:shd w:val="clear" w:color="auto" w:fill="auto"/>
            <w:vAlign w:val="center"/>
          </w:tcPr>
          <w:p w14:paraId="2653340C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P_W06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10076CA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modele, standardy i procedury wykorzystywane w praktyce zawodowej położnej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9DA19B1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6DF0F91C" w14:textId="77777777" w:rsidTr="00775874">
        <w:tc>
          <w:tcPr>
            <w:tcW w:w="2033" w:type="dxa"/>
            <w:shd w:val="clear" w:color="auto" w:fill="auto"/>
            <w:vAlign w:val="center"/>
          </w:tcPr>
          <w:p w14:paraId="1CFBA215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P_W07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C85C2D6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podstawowe założenia teoretyczne standardów praktyki w zawodzie położnej oraz ogólne standardy położniczej praktyki klinicznej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2908953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C.W2., C.W8.</w:t>
            </w:r>
          </w:p>
        </w:tc>
      </w:tr>
      <w:tr w:rsidR="00775874" w:rsidRPr="00775874" w14:paraId="5B00EA40" w14:textId="77777777" w:rsidTr="00775874">
        <w:tc>
          <w:tcPr>
            <w:tcW w:w="2033" w:type="dxa"/>
            <w:shd w:val="clear" w:color="auto" w:fill="auto"/>
            <w:vAlign w:val="center"/>
          </w:tcPr>
          <w:p w14:paraId="50919DB5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P_W08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D5C1060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zasady dokumentowania stanu zdrowia odbiorcy usług i prowadzenia dokumentacji medycznej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FED3B18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290E9440" w14:textId="77777777" w:rsidTr="00775874">
        <w:tc>
          <w:tcPr>
            <w:tcW w:w="2033" w:type="dxa"/>
            <w:shd w:val="clear" w:color="auto" w:fill="auto"/>
            <w:vAlign w:val="center"/>
          </w:tcPr>
          <w:p w14:paraId="4D276D9E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P_W09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CA53477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ogólne zasady postępowania na rzecz zapobiegania powikłaniom podczas pielęgnowania, diagnozowania, leczenia i rehabilitacji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8DAB2E9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C.W5., C.W8.</w:t>
            </w:r>
          </w:p>
        </w:tc>
      </w:tr>
      <w:tr w:rsidR="00775874" w:rsidRPr="00775874" w14:paraId="2DB867E8" w14:textId="77777777" w:rsidTr="00775874">
        <w:tc>
          <w:tcPr>
            <w:tcW w:w="2033" w:type="dxa"/>
            <w:shd w:val="clear" w:color="auto" w:fill="auto"/>
            <w:vAlign w:val="center"/>
          </w:tcPr>
          <w:p w14:paraId="2F5A1B8A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P_W10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2EDF5121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zakres, sposoby i metody oceny stanu zdrowia pacjentki (ciężarna, rodząca, położnica, noworodek, kobieta zagrożona chorobą, chora ginekologicznie)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8382A37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51574A83" w14:textId="77777777" w:rsidTr="00775874">
        <w:tc>
          <w:tcPr>
            <w:tcW w:w="2033" w:type="dxa"/>
            <w:shd w:val="clear" w:color="auto" w:fill="auto"/>
            <w:vAlign w:val="center"/>
          </w:tcPr>
          <w:p w14:paraId="167706A7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lastRenderedPageBreak/>
              <w:t>P_W011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F46E033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Opisuje działania i zasady przygotowania położnej do instrumentowania w tym: higieniczne i chirurgiczne mycie rąk, nakładanie bielizny operacyjnej oraz zabiegów diagnostycznych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D13F2D3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C.W7., C.W8.</w:t>
            </w:r>
          </w:p>
        </w:tc>
      </w:tr>
      <w:tr w:rsidR="00775874" w:rsidRPr="00775874" w14:paraId="46FF337C" w14:textId="77777777" w:rsidTr="00775874">
        <w:tc>
          <w:tcPr>
            <w:tcW w:w="2033" w:type="dxa"/>
            <w:shd w:val="clear" w:color="auto" w:fill="auto"/>
            <w:vAlign w:val="center"/>
          </w:tcPr>
          <w:p w14:paraId="1CD276D5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1258ACA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Przedstawia udział położnej w procesie diagnozowania, leczenia, rehabilitacji i pielęgnowania kobiety w różnych okresach jej życia i stanie zdrowia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84A572D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C.W3., C.W8.</w:t>
            </w:r>
          </w:p>
        </w:tc>
      </w:tr>
      <w:tr w:rsidR="00775874" w:rsidRPr="00775874" w14:paraId="5CC8C65C" w14:textId="77777777" w:rsidTr="00775874">
        <w:tc>
          <w:tcPr>
            <w:tcW w:w="2033" w:type="dxa"/>
            <w:shd w:val="clear" w:color="auto" w:fill="auto"/>
            <w:vAlign w:val="center"/>
          </w:tcPr>
          <w:p w14:paraId="47670998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6E7D51F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Przedstawia wyposażenie zestawów do badań i zabiegów diagnostycznych, pielęgnacyjnych i leczniczych stosowanych w położnictwie, neonatologii i ginekologii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6E7FC5A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64DE0CCD" w14:textId="77777777" w:rsidTr="00775874">
        <w:tc>
          <w:tcPr>
            <w:tcW w:w="2033" w:type="dxa"/>
            <w:shd w:val="clear" w:color="auto" w:fill="auto"/>
            <w:vAlign w:val="center"/>
          </w:tcPr>
          <w:p w14:paraId="1D6EA412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899088D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zasady postępowania ze sprzętem, narzędziami, materiałem opatrunkowym i bielizną po ich użyciu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1E9E409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C.W7.</w:t>
            </w:r>
          </w:p>
        </w:tc>
      </w:tr>
      <w:tr w:rsidR="00775874" w:rsidRPr="00775874" w14:paraId="57B4509A" w14:textId="77777777" w:rsidTr="00775874">
        <w:tc>
          <w:tcPr>
            <w:tcW w:w="2033" w:type="dxa"/>
            <w:shd w:val="clear" w:color="auto" w:fill="auto"/>
            <w:vAlign w:val="center"/>
          </w:tcPr>
          <w:p w14:paraId="359E0504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A333D8D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zasady zapobiegania zakażeniom wewnątrzszpitalnym, stosowania i przechowywania środków dezynfekcyjnych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ACD0E8E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C.W7.</w:t>
            </w:r>
          </w:p>
        </w:tc>
      </w:tr>
      <w:tr w:rsidR="00775874" w:rsidRPr="00775874" w14:paraId="4F4965F2" w14:textId="77777777" w:rsidTr="00775874">
        <w:tc>
          <w:tcPr>
            <w:tcW w:w="2033" w:type="dxa"/>
            <w:shd w:val="clear" w:color="auto" w:fill="auto"/>
            <w:vAlign w:val="center"/>
          </w:tcPr>
          <w:p w14:paraId="3B84F6E4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P_W016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7006596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znaczenie aseptyki i antyseptyki w zapobieganiu zakażeniom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54626BF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C.W7</w:t>
            </w:r>
          </w:p>
        </w:tc>
      </w:tr>
      <w:tr w:rsidR="00775874" w:rsidRPr="00775874" w14:paraId="68A8B856" w14:textId="77777777" w:rsidTr="00775874">
        <w:tc>
          <w:tcPr>
            <w:tcW w:w="2033" w:type="dxa"/>
            <w:shd w:val="clear" w:color="auto" w:fill="auto"/>
            <w:vAlign w:val="center"/>
          </w:tcPr>
          <w:p w14:paraId="4DD8D8B8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P_W017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2FEE296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zasady przygotowania fizycznego pacjentki do zabiegów diagnostycznych, leczniczych i terapeutycznych wykorzystując wiedzę z zakresu nauk medycznych oraz podstaw psychologii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74762DE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775874" w:rsidRPr="00775874" w14:paraId="6D2B8902" w14:textId="77777777" w:rsidTr="00775874">
        <w:tc>
          <w:tcPr>
            <w:tcW w:w="2033" w:type="dxa"/>
            <w:shd w:val="clear" w:color="auto" w:fill="auto"/>
            <w:vAlign w:val="center"/>
          </w:tcPr>
          <w:p w14:paraId="2BB4A558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P_W018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C37DC3D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istotę, cel, wskazania, przeciwwskazania, niebezpieczeństwa, obowiązujące zasady i strukturę wykonania podstawowych czynności pielęgniarskich i położniczych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608DDA4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C.W5.</w:t>
            </w:r>
          </w:p>
        </w:tc>
      </w:tr>
      <w:tr w:rsidR="00775874" w:rsidRPr="00775874" w14:paraId="318B7798" w14:textId="77777777" w:rsidTr="00775874">
        <w:tc>
          <w:tcPr>
            <w:tcW w:w="2033" w:type="dxa"/>
            <w:shd w:val="clear" w:color="auto" w:fill="auto"/>
            <w:vAlign w:val="center"/>
          </w:tcPr>
          <w:p w14:paraId="3A3406EA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P_W19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8FA1C24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Opisuje założenia procesu pielęgnowania, jako metody pracy położnej w opiece nad kobietą, jej dzieckiem i ich rodziną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E1688D1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775874" w:rsidRPr="00775874" w14:paraId="39FF7AF9" w14:textId="77777777" w:rsidTr="00775874">
        <w:tc>
          <w:tcPr>
            <w:tcW w:w="2033" w:type="dxa"/>
            <w:shd w:val="clear" w:color="auto" w:fill="auto"/>
            <w:vAlign w:val="center"/>
          </w:tcPr>
          <w:p w14:paraId="4E77C880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P_W20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453BEE0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Omawia proces pielęgnowania (istota, etapy, zasady stosowania) oraz założenia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primary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nursing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w praktyce położniczej / pielęgniarskiej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BCE722F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C.W4., C.W8.</w:t>
            </w:r>
          </w:p>
        </w:tc>
      </w:tr>
      <w:tr w:rsidR="00775874" w:rsidRPr="00775874" w14:paraId="317EDEE9" w14:textId="77777777" w:rsidTr="00775874">
        <w:tc>
          <w:tcPr>
            <w:tcW w:w="2033" w:type="dxa"/>
            <w:shd w:val="clear" w:color="auto" w:fill="auto"/>
            <w:vAlign w:val="center"/>
          </w:tcPr>
          <w:p w14:paraId="191D6CB7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8E05C2F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wpływ pielęgnowania tradycyjnego na funkcjonowanie praktyki pielęgniarskiej / położniczej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23D3749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C.W4.</w:t>
            </w:r>
          </w:p>
        </w:tc>
      </w:tr>
      <w:tr w:rsidR="00775874" w:rsidRPr="00775874" w14:paraId="58001360" w14:textId="77777777" w:rsidTr="00775874">
        <w:tc>
          <w:tcPr>
            <w:tcW w:w="2033" w:type="dxa"/>
            <w:shd w:val="clear" w:color="auto" w:fill="auto"/>
            <w:vAlign w:val="center"/>
          </w:tcPr>
          <w:p w14:paraId="6B3A5FFE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9817AD3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Posługuje się terminologią stosowaną w opiece położniczej, neonatologicznej i ginekologicznej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751CBB1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4AD12228" w14:textId="77777777" w:rsidTr="00775874">
        <w:tc>
          <w:tcPr>
            <w:tcW w:w="2033" w:type="dxa"/>
            <w:shd w:val="clear" w:color="auto" w:fill="auto"/>
            <w:vAlign w:val="center"/>
          </w:tcPr>
          <w:p w14:paraId="15F42E0F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397A34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Określa elementy wywiadu ogólnego i położniczego u ciężarnej, rodzącej, położnicy, noworodka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B60C777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25886C37" w14:textId="77777777" w:rsidTr="00775874">
        <w:tc>
          <w:tcPr>
            <w:tcW w:w="2033" w:type="dxa"/>
            <w:shd w:val="clear" w:color="auto" w:fill="auto"/>
            <w:vAlign w:val="center"/>
          </w:tcPr>
          <w:p w14:paraId="5418312C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F233A41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Stosuje zasady przeprowadzania badania przedmiotowego kobiety ciężarnej, położnicy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57E9E37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6D02912B" w14:textId="77777777" w:rsidTr="00775874">
        <w:tc>
          <w:tcPr>
            <w:tcW w:w="2033" w:type="dxa"/>
            <w:shd w:val="clear" w:color="auto" w:fill="auto"/>
            <w:vAlign w:val="center"/>
          </w:tcPr>
          <w:p w14:paraId="7DAC3159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1EE2C73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wskazania, sposób przygotowania oraz rolę położnej przy zabiegach położniczych, ginekologicznych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92C2134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00D912B6" w14:textId="77777777" w:rsidTr="00775874">
        <w:tc>
          <w:tcPr>
            <w:tcW w:w="2033" w:type="dxa"/>
            <w:shd w:val="clear" w:color="auto" w:fill="auto"/>
            <w:vAlign w:val="center"/>
          </w:tcPr>
          <w:p w14:paraId="16881130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P_W26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D082DEF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Opisuje objawy wczesnej ciąży i zasady monitorowania stanu ciężarnej i dobrostanu płodu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DD71F50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08C6DDFB" w14:textId="77777777" w:rsidTr="00775874">
        <w:tc>
          <w:tcPr>
            <w:tcW w:w="2033" w:type="dxa"/>
            <w:shd w:val="clear" w:color="auto" w:fill="auto"/>
            <w:vAlign w:val="center"/>
          </w:tcPr>
          <w:p w14:paraId="22AF9102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P_W27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45AB8B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działania profilaktyczno-pielęgnacyjne i lecznicze, w określonych sytuacjach położniczych zdejmowanie szwów z ran, zmianę opatrunku i usprawnianie w połogu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76E2D25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C.W5., C.W8.</w:t>
            </w:r>
          </w:p>
        </w:tc>
      </w:tr>
      <w:tr w:rsidR="00775874" w:rsidRPr="00775874" w14:paraId="61E87C90" w14:textId="77777777" w:rsidTr="00775874">
        <w:tc>
          <w:tcPr>
            <w:tcW w:w="2033" w:type="dxa"/>
            <w:shd w:val="clear" w:color="auto" w:fill="auto"/>
            <w:vAlign w:val="center"/>
          </w:tcPr>
          <w:p w14:paraId="503E8B1F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P_W28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A6C1329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zadania i czynności realizowane przez położną w stanach naglących w położnictwie, neonatologii i ginekologii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F27B8C6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4AB58498" w14:textId="77777777" w:rsidTr="00775874">
        <w:tc>
          <w:tcPr>
            <w:tcW w:w="2033" w:type="dxa"/>
            <w:shd w:val="clear" w:color="auto" w:fill="auto"/>
            <w:vAlign w:val="center"/>
          </w:tcPr>
          <w:p w14:paraId="2EFF8B3D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P_W29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C8D5E5B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metody, sposoby i procedury stosowane w opiece nad noworodkiem i niemowlęciem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6698F90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380D3E13" w14:textId="77777777" w:rsidTr="00775874">
        <w:tc>
          <w:tcPr>
            <w:tcW w:w="2033" w:type="dxa"/>
            <w:shd w:val="clear" w:color="auto" w:fill="auto"/>
            <w:vAlign w:val="center"/>
          </w:tcPr>
          <w:p w14:paraId="30AC89AC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P_W30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62A45C7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technikę oraz zasady wykonywania wybranych zabiegów u noworodka, w tym m.in.: pobieranie krwi włośniczkowej, moczu, testy przesiewowe, iniekcje, wkłucia dożylne, zakładanie zgłębnika, fototerapia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EC3C944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774F1C10" w14:textId="77777777" w:rsidTr="00775874">
        <w:tc>
          <w:tcPr>
            <w:tcW w:w="2033" w:type="dxa"/>
            <w:shd w:val="clear" w:color="auto" w:fill="auto"/>
            <w:vAlign w:val="center"/>
          </w:tcPr>
          <w:p w14:paraId="6F1328DB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D133E1D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sposób dobierania metod i technik karmienia noworodka w zależności od jego stanu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642AF61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0EB6D368" w14:textId="77777777" w:rsidTr="00775874">
        <w:tc>
          <w:tcPr>
            <w:tcW w:w="2033" w:type="dxa"/>
            <w:shd w:val="clear" w:color="auto" w:fill="auto"/>
            <w:vAlign w:val="center"/>
          </w:tcPr>
          <w:p w14:paraId="30F48D85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lastRenderedPageBreak/>
              <w:t>P_W32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0E5FCF6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Określa elementy wywiadu ogólnego, położniczego i ginekologicznego u kobiety zagrożonej chorobą i chorej ginekologicznie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2263473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1EE898F0" w14:textId="77777777" w:rsidTr="00775874">
        <w:tc>
          <w:tcPr>
            <w:tcW w:w="2033" w:type="dxa"/>
            <w:shd w:val="clear" w:color="auto" w:fill="auto"/>
            <w:vAlign w:val="center"/>
          </w:tcPr>
          <w:p w14:paraId="16D8F608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C6352B2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elementy badania przedmiotowego kobiety chorej ginekologicznie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9683C93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0C79B352" w14:textId="77777777" w:rsidTr="00775874">
        <w:tc>
          <w:tcPr>
            <w:tcW w:w="2033" w:type="dxa"/>
            <w:shd w:val="clear" w:color="auto" w:fill="auto"/>
            <w:vAlign w:val="center"/>
          </w:tcPr>
          <w:p w14:paraId="5C3FF83E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D234030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wskazania, sposób przygotowania oraz zadania i czynności położnej przy zabiegach ginekologicznych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C6226DC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22C2C535" w14:textId="77777777" w:rsidTr="00775874">
        <w:tc>
          <w:tcPr>
            <w:tcW w:w="2033" w:type="dxa"/>
            <w:shd w:val="clear" w:color="auto" w:fill="auto"/>
            <w:vAlign w:val="center"/>
          </w:tcPr>
          <w:p w14:paraId="33E10BC2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B8CE971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etapy przygotowania fizycznego do zabiegów droga pochwową oraz postępowanie po zabiegu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7E47755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</w:t>
            </w:r>
          </w:p>
        </w:tc>
      </w:tr>
      <w:tr w:rsidR="00775874" w:rsidRPr="00775874" w14:paraId="63D60F4B" w14:textId="77777777" w:rsidTr="00775874">
        <w:tc>
          <w:tcPr>
            <w:tcW w:w="2033" w:type="dxa"/>
            <w:shd w:val="clear" w:color="auto" w:fill="auto"/>
            <w:vAlign w:val="center"/>
          </w:tcPr>
          <w:p w14:paraId="2514471D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P_W36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5F8FA9B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Charakteryzuje technikę badania gruczołów piersiowych i dołów pachowych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BB2C256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C.W3.</w:t>
            </w:r>
          </w:p>
        </w:tc>
      </w:tr>
      <w:tr w:rsidR="00775874" w:rsidRPr="00775874" w14:paraId="77E200E7" w14:textId="77777777" w:rsidTr="00775874">
        <w:tc>
          <w:tcPr>
            <w:tcW w:w="2033" w:type="dxa"/>
            <w:shd w:val="clear" w:color="auto" w:fill="auto"/>
            <w:vAlign w:val="center"/>
          </w:tcPr>
          <w:p w14:paraId="261596FA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P_W37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254DA96C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Opisuje zasady pobierania wymazów do badań, w tym: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cytoonkologiczny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pH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i KOH oraz przedstawi ocenę rozmazu cytologicznego według systemu Betesda i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Papanicolau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F695B58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C.W6., C.W8.</w:t>
            </w:r>
          </w:p>
        </w:tc>
      </w:tr>
      <w:tr w:rsidR="00775874" w:rsidRPr="00775874" w14:paraId="0D1FE3E1" w14:textId="77777777" w:rsidTr="00775874">
        <w:tc>
          <w:tcPr>
            <w:tcW w:w="2033" w:type="dxa"/>
            <w:shd w:val="clear" w:color="auto" w:fill="auto"/>
            <w:vAlign w:val="center"/>
          </w:tcPr>
          <w:p w14:paraId="34499821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P_W38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65DE75C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zasady dokumentowania stanu zdrowia odbiorcy usług medycznych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B815ED4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C.W2., C.W8.</w:t>
            </w:r>
          </w:p>
        </w:tc>
      </w:tr>
      <w:tr w:rsidR="00775874" w:rsidRPr="00775874" w14:paraId="68746D41" w14:textId="77777777" w:rsidTr="00775874">
        <w:tc>
          <w:tcPr>
            <w:tcW w:w="2033" w:type="dxa"/>
            <w:shd w:val="clear" w:color="auto" w:fill="auto"/>
            <w:vAlign w:val="center"/>
          </w:tcPr>
          <w:p w14:paraId="1B75E1B1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P_W39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4600A90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Omawia zasady prowadzenia dokumentacji medycznej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381DFD3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C.W2., C.W8.</w:t>
            </w:r>
          </w:p>
        </w:tc>
      </w:tr>
      <w:tr w:rsidR="00775874" w:rsidRPr="00775874" w14:paraId="1934F195" w14:textId="77777777" w:rsidTr="00ED7F69">
        <w:tc>
          <w:tcPr>
            <w:tcW w:w="9829" w:type="dxa"/>
            <w:gridSpan w:val="4"/>
            <w:shd w:val="clear" w:color="auto" w:fill="auto"/>
            <w:vAlign w:val="center"/>
          </w:tcPr>
          <w:p w14:paraId="55903B04" w14:textId="77777777" w:rsidR="00775874" w:rsidRPr="00775874" w:rsidRDefault="00775874" w:rsidP="00ED7F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potrafi:</w:t>
            </w:r>
          </w:p>
        </w:tc>
      </w:tr>
      <w:tr w:rsidR="00775874" w:rsidRPr="00775874" w14:paraId="3A98DA34" w14:textId="77777777" w:rsidTr="00775874">
        <w:tc>
          <w:tcPr>
            <w:tcW w:w="2033" w:type="dxa"/>
            <w:shd w:val="clear" w:color="auto" w:fill="auto"/>
            <w:vAlign w:val="center"/>
          </w:tcPr>
          <w:p w14:paraId="1F248E8A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87CFA74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Posługuje się właściwą terminologią z zakresu opieki położniczej, neonatologii i ginekologii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DA1286E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C.U1.</w:t>
            </w:r>
          </w:p>
        </w:tc>
      </w:tr>
      <w:tr w:rsidR="00775874" w:rsidRPr="00775874" w14:paraId="12567C5A" w14:textId="77777777" w:rsidTr="00775874">
        <w:tc>
          <w:tcPr>
            <w:tcW w:w="2033" w:type="dxa"/>
            <w:shd w:val="clear" w:color="auto" w:fill="auto"/>
            <w:vAlign w:val="center"/>
          </w:tcPr>
          <w:p w14:paraId="14F7D95B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35A3115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Interpretuje podstawowe pojęcia dotyczących praktyki zawodowej położnej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619AEDF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C.U1.</w:t>
            </w:r>
          </w:p>
        </w:tc>
      </w:tr>
      <w:tr w:rsidR="00775874" w:rsidRPr="00775874" w14:paraId="212D240E" w14:textId="77777777" w:rsidTr="00775874">
        <w:tc>
          <w:tcPr>
            <w:tcW w:w="2033" w:type="dxa"/>
            <w:shd w:val="clear" w:color="auto" w:fill="auto"/>
            <w:vAlign w:val="center"/>
          </w:tcPr>
          <w:p w14:paraId="1AED4C49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C9439DB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Stosuje zasady zapobiegania zakażeniom szpitalnym w pracy własnej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D7C35E9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C.U23.</w:t>
            </w:r>
          </w:p>
        </w:tc>
      </w:tr>
      <w:tr w:rsidR="00775874" w:rsidRPr="00775874" w14:paraId="746E3BAF" w14:textId="77777777" w:rsidTr="00775874">
        <w:tc>
          <w:tcPr>
            <w:tcW w:w="2033" w:type="dxa"/>
            <w:shd w:val="clear" w:color="auto" w:fill="auto"/>
            <w:vAlign w:val="center"/>
          </w:tcPr>
          <w:p w14:paraId="5BCD0307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2FA0A7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Stosuje w praktyce zasady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aspetyki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i antyseptyki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D7173A5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C.U23.</w:t>
            </w:r>
          </w:p>
        </w:tc>
      </w:tr>
      <w:tr w:rsidR="00775874" w:rsidRPr="00775874" w14:paraId="417C2BBD" w14:textId="77777777" w:rsidTr="00775874">
        <w:tc>
          <w:tcPr>
            <w:tcW w:w="2033" w:type="dxa"/>
            <w:shd w:val="clear" w:color="auto" w:fill="auto"/>
            <w:vAlign w:val="center"/>
          </w:tcPr>
          <w:p w14:paraId="43F49200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891D35C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Stosuje procedury postępowania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poekspozycyjnego</w:t>
            </w:r>
            <w:proofErr w:type="spellEnd"/>
          </w:p>
        </w:tc>
        <w:tc>
          <w:tcPr>
            <w:tcW w:w="2097" w:type="dxa"/>
            <w:shd w:val="clear" w:color="auto" w:fill="auto"/>
            <w:vAlign w:val="center"/>
          </w:tcPr>
          <w:p w14:paraId="2D661D3B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C.U23.</w:t>
            </w:r>
          </w:p>
        </w:tc>
      </w:tr>
      <w:tr w:rsidR="00775874" w:rsidRPr="00775874" w14:paraId="080ED644" w14:textId="77777777" w:rsidTr="00775874">
        <w:tc>
          <w:tcPr>
            <w:tcW w:w="2033" w:type="dxa"/>
            <w:shd w:val="clear" w:color="auto" w:fill="auto"/>
            <w:vAlign w:val="center"/>
          </w:tcPr>
          <w:p w14:paraId="53A6BA31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P_U06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E41BD0C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Potrafi dokonać wyboru sposobu sprawowania opieki w zależności od stanu zdrowia podopiecznych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AFE47A1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C.U2.</w:t>
            </w:r>
          </w:p>
        </w:tc>
      </w:tr>
      <w:tr w:rsidR="00775874" w:rsidRPr="00775874" w14:paraId="3792A5DF" w14:textId="77777777" w:rsidTr="00775874">
        <w:tc>
          <w:tcPr>
            <w:tcW w:w="2033" w:type="dxa"/>
            <w:shd w:val="clear" w:color="auto" w:fill="auto"/>
            <w:vAlign w:val="center"/>
          </w:tcPr>
          <w:p w14:paraId="3C3E9C09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P_U07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8F4DAFD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Planuje opiekę metodą procesu pielęgnowania w stosunku do odbiorców usług położnej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481EDF4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C.U2.</w:t>
            </w:r>
          </w:p>
        </w:tc>
      </w:tr>
      <w:tr w:rsidR="00775874" w:rsidRPr="00775874" w14:paraId="0FB2E9E5" w14:textId="77777777" w:rsidTr="00775874">
        <w:tc>
          <w:tcPr>
            <w:tcW w:w="2033" w:type="dxa"/>
            <w:shd w:val="clear" w:color="auto" w:fill="auto"/>
            <w:vAlign w:val="center"/>
          </w:tcPr>
          <w:p w14:paraId="0FF23C26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P_U08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AFA3301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Przygotowuje zestawy do badań oraz zabiegów diagnostycznych, pielęgnacyjnych i leczniczych stosowanych w położnictwie, neonatologii i ginekologii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B8385DA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775874" w:rsidRPr="00775874" w14:paraId="5F919BD4" w14:textId="77777777" w:rsidTr="00775874">
        <w:tc>
          <w:tcPr>
            <w:tcW w:w="2033" w:type="dxa"/>
            <w:shd w:val="clear" w:color="auto" w:fill="auto"/>
            <w:vAlign w:val="center"/>
          </w:tcPr>
          <w:p w14:paraId="5DC3A6AB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P_U09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5DDDBF8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Przygotowuje odbiorcę swoich usług, siebie i stanowisko pracy do przeprowadzenia badań i zabiegów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B4C7783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775874" w:rsidRPr="00775874" w14:paraId="6A6B9840" w14:textId="77777777" w:rsidTr="00775874">
        <w:tc>
          <w:tcPr>
            <w:tcW w:w="2033" w:type="dxa"/>
            <w:shd w:val="clear" w:color="auto" w:fill="auto"/>
            <w:vAlign w:val="center"/>
          </w:tcPr>
          <w:p w14:paraId="7013F98A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P_U10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959280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Uczestniczy w zabiegach diagnostycznych i leczniczych stosowanych w położnictwie, neonatologii i ginekologii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C6283EA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775874" w:rsidRPr="00775874" w14:paraId="578515A0" w14:textId="77777777" w:rsidTr="00775874">
        <w:tc>
          <w:tcPr>
            <w:tcW w:w="2033" w:type="dxa"/>
            <w:shd w:val="clear" w:color="auto" w:fill="auto"/>
            <w:vAlign w:val="center"/>
          </w:tcPr>
          <w:p w14:paraId="3CBCACFC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2D45224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Potrafi wykonać oraz udokumentować podstawowe zabiegi higieniczne, pielęgnacyjne, diagnostyczne i lecznicze, w tym: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wykonuje zabiegi pielęgnacyjne u różnych grup podopiecznych,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ocenia stan świadomości i przytomności,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podaje leki różnymi drogami,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stosuje tlenoterapię doraźną,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pobiera wymazy z rany pooperacyjnej, ucha, nosa, gardła, odbytu, okolic cewki moczowej i okolic oka noworodka,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pobiera krew żylną i włośniczkową,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dokonuje pomiaru poziomu glukozy we krwi,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wykonuje wstrzyknięcia domięśniowe, podskórne, śródskórne i dożylne,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przeprowadza płukanie żołądka,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wykonuje proste diagnostyczne testy paskowe,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zabiegi przeciwzapalne,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 xml:space="preserve">- dokonuje pomiarów: temperatury ciała, tętna, ciśnienia 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lastRenderedPageBreak/>
              <w:t xml:space="preserve">tętniczego krwi,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pulsoksymetrii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>, masy ciała i wzrostu,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 xml:space="preserve">- wykonuje zabiegi ułatwiające wydalanie gazów i stolca, 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 xml:space="preserve">- przeprowadza cewnikowanie i płukanie pęcherza moczowego 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przeprowadza płukanie pochwy,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 xml:space="preserve">- pobiera wymazy z pochwy, 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 xml:space="preserve">- w warunkach symulowanych zakłada wkłucie do żyły obwodowej, 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 xml:space="preserve">- w warunkach symulowanych wykonuje wstrzyknięcia domięśniowe, podskórne u noworodka, 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w warunkach symulowanych wykonuje cewnikowanie żyły pępowinowej,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wykonuje proste diagnostyczne testy paskowe,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br/>
              <w:t>- wykonuje testy przesiewowe u noworodków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041CD3F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lastRenderedPageBreak/>
              <w:t>C.U3-10.</w:t>
            </w:r>
          </w:p>
          <w:p w14:paraId="076BCB99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4D6E5AAA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C.U12-17.</w:t>
            </w:r>
          </w:p>
          <w:p w14:paraId="1D98FA6F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10CC4387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C.U19-20.</w:t>
            </w:r>
          </w:p>
          <w:p w14:paraId="0747454C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543A3160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 22.</w:t>
            </w:r>
          </w:p>
        </w:tc>
      </w:tr>
      <w:tr w:rsidR="00775874" w:rsidRPr="00775874" w14:paraId="21AC03C1" w14:textId="77777777" w:rsidTr="00775874">
        <w:tc>
          <w:tcPr>
            <w:tcW w:w="2033" w:type="dxa"/>
            <w:shd w:val="clear" w:color="auto" w:fill="auto"/>
            <w:vAlign w:val="center"/>
          </w:tcPr>
          <w:p w14:paraId="279B8E97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5BA0D2D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Pobiera materiał do badań diagnostycznych,  zabezpiecza, oznakowuje pobrany materiał - badania laboratoryjne, </w:t>
            </w:r>
          </w:p>
          <w:p w14:paraId="1D98346B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bakteriologiczne, biochemiczne, cytologiczne</w:t>
            </w:r>
          </w:p>
          <w:p w14:paraId="731FA1C5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14:paraId="1F8DE58D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C.U8.</w:t>
            </w:r>
          </w:p>
        </w:tc>
      </w:tr>
      <w:tr w:rsidR="00775874" w:rsidRPr="00775874" w14:paraId="5613E427" w14:textId="77777777" w:rsidTr="00775874">
        <w:tc>
          <w:tcPr>
            <w:tcW w:w="2033" w:type="dxa"/>
            <w:shd w:val="clear" w:color="auto" w:fill="auto"/>
            <w:vAlign w:val="center"/>
          </w:tcPr>
          <w:p w14:paraId="5F18B90F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52806C42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Potrafi dokonać wstępnej interpretacji wyników badań laboratoryjnych, bakteriologicznych, biochemicznych, cytologicznych</w:t>
            </w:r>
          </w:p>
          <w:p w14:paraId="23C60AD4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14:paraId="7F9A1B3D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C.U8.</w:t>
            </w:r>
          </w:p>
        </w:tc>
      </w:tr>
      <w:tr w:rsidR="00775874" w:rsidRPr="00775874" w14:paraId="7E1DA0B7" w14:textId="77777777" w:rsidTr="00775874">
        <w:tc>
          <w:tcPr>
            <w:tcW w:w="2033" w:type="dxa"/>
            <w:shd w:val="clear" w:color="auto" w:fill="auto"/>
            <w:vAlign w:val="center"/>
          </w:tcPr>
          <w:p w14:paraId="542482B6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7B75217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Potrafi ocenić sytuację zdrowotną i położniczą kobiety ciężarnej w oparciu o wyniki badania podmiotowego i przedmiotowego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ED50B41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C.U6.</w:t>
            </w:r>
          </w:p>
        </w:tc>
      </w:tr>
      <w:tr w:rsidR="00775874" w:rsidRPr="00775874" w14:paraId="60DE7AD8" w14:textId="77777777" w:rsidTr="00775874">
        <w:tc>
          <w:tcPr>
            <w:tcW w:w="2033" w:type="dxa"/>
            <w:shd w:val="clear" w:color="auto" w:fill="auto"/>
            <w:vAlign w:val="center"/>
          </w:tcPr>
          <w:p w14:paraId="51AB8018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B5DFD0C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Przedstawia techniki karmienia naturalnego w zależności od stanu położnicy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FC19785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C.U18.</w:t>
            </w:r>
          </w:p>
        </w:tc>
      </w:tr>
      <w:tr w:rsidR="00775874" w:rsidRPr="00775874" w14:paraId="14B7FDD6" w14:textId="77777777" w:rsidTr="00775874">
        <w:tc>
          <w:tcPr>
            <w:tcW w:w="2033" w:type="dxa"/>
            <w:shd w:val="clear" w:color="auto" w:fill="auto"/>
            <w:vAlign w:val="center"/>
          </w:tcPr>
          <w:p w14:paraId="521B8CC8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P_U16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5F4A61B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Edukuje położnicę na temat metod i technik karmienia noworodka w zależności od jego stanu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5951E4C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C.U18.</w:t>
            </w:r>
          </w:p>
        </w:tc>
      </w:tr>
      <w:tr w:rsidR="00775874" w:rsidRPr="00775874" w14:paraId="081E5851" w14:textId="77777777" w:rsidTr="00775874">
        <w:tc>
          <w:tcPr>
            <w:tcW w:w="2033" w:type="dxa"/>
            <w:shd w:val="clear" w:color="auto" w:fill="auto"/>
            <w:vAlign w:val="center"/>
          </w:tcPr>
          <w:p w14:paraId="7191C55E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P_U17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04DA40F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Współuczestniczy w działaniach profilaktycznych i diagnostycznych w połogu nad położnicą z obniżonym nastrojem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D9B7F22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  <w:p w14:paraId="11691139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C.U11.</w:t>
            </w:r>
          </w:p>
          <w:p w14:paraId="06C67FB8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C.U18.</w:t>
            </w:r>
          </w:p>
        </w:tc>
      </w:tr>
      <w:tr w:rsidR="00775874" w:rsidRPr="00775874" w14:paraId="20294FE2" w14:textId="77777777" w:rsidTr="00775874">
        <w:tc>
          <w:tcPr>
            <w:tcW w:w="2033" w:type="dxa"/>
            <w:shd w:val="clear" w:color="auto" w:fill="auto"/>
            <w:vAlign w:val="center"/>
          </w:tcPr>
          <w:p w14:paraId="0F2EBDD2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P_U18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F34E314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Umie wykonać podstawowe czynności w odniesieniu do noworodka dojrzałego i niedojrzałego bezpośrednio po porodzie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AF83C2C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C.U6.</w:t>
            </w:r>
          </w:p>
        </w:tc>
      </w:tr>
      <w:tr w:rsidR="00775874" w:rsidRPr="00775874" w14:paraId="23302CA2" w14:textId="77777777" w:rsidTr="00775874">
        <w:tc>
          <w:tcPr>
            <w:tcW w:w="2033" w:type="dxa"/>
            <w:shd w:val="clear" w:color="auto" w:fill="auto"/>
            <w:vAlign w:val="center"/>
          </w:tcPr>
          <w:p w14:paraId="6BEA5A27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P_U19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8918E32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Współuczestniczy w badaniach diagnostycznych u noworodka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308C9BD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775874" w:rsidRPr="00775874" w14:paraId="7FC08949" w14:textId="77777777" w:rsidTr="00775874">
        <w:tc>
          <w:tcPr>
            <w:tcW w:w="2033" w:type="dxa"/>
            <w:shd w:val="clear" w:color="auto" w:fill="auto"/>
            <w:vAlign w:val="center"/>
          </w:tcPr>
          <w:p w14:paraId="0A2CF595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P_U20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9D6077A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Przygotowuje fizycznie pacjentkę do operacji nagłych i planowanych w położnictwie i ginekologii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2E9D5EC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775874" w:rsidRPr="00775874" w14:paraId="22353838" w14:textId="77777777" w:rsidTr="00775874">
        <w:tc>
          <w:tcPr>
            <w:tcW w:w="2033" w:type="dxa"/>
            <w:shd w:val="clear" w:color="auto" w:fill="auto"/>
            <w:vAlign w:val="center"/>
          </w:tcPr>
          <w:p w14:paraId="185FAB76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29417DC0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Potrafi nauczyć kobietę samobadania piersi i dołów pachowych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081E4D9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C.U.11</w:t>
            </w:r>
          </w:p>
        </w:tc>
      </w:tr>
      <w:tr w:rsidR="00775874" w:rsidRPr="00775874" w14:paraId="2B27024D" w14:textId="77777777" w:rsidTr="00775874">
        <w:tc>
          <w:tcPr>
            <w:tcW w:w="2033" w:type="dxa"/>
            <w:shd w:val="clear" w:color="auto" w:fill="auto"/>
            <w:vAlign w:val="center"/>
          </w:tcPr>
          <w:p w14:paraId="6EBA7895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02B0EDD5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Edukuje pacjentkę na temat ćwiczeń w zakresie profilaktyki nietrzymania moczu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8A0C80A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C.U4.</w:t>
            </w:r>
          </w:p>
        </w:tc>
      </w:tr>
      <w:tr w:rsidR="00775874" w:rsidRPr="00775874" w14:paraId="0DD1A0CB" w14:textId="77777777" w:rsidTr="00775874">
        <w:tc>
          <w:tcPr>
            <w:tcW w:w="2033" w:type="dxa"/>
            <w:shd w:val="clear" w:color="auto" w:fill="auto"/>
            <w:vAlign w:val="center"/>
          </w:tcPr>
          <w:p w14:paraId="12900636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A4B0EF9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Potrafi przygotować położnicę, kobietę chorą ginekologicznie do samoopieki i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samopielęgnowania</w:t>
            </w:r>
            <w:proofErr w:type="spellEnd"/>
          </w:p>
        </w:tc>
        <w:tc>
          <w:tcPr>
            <w:tcW w:w="2097" w:type="dxa"/>
            <w:shd w:val="clear" w:color="auto" w:fill="auto"/>
            <w:vAlign w:val="center"/>
          </w:tcPr>
          <w:p w14:paraId="6C8A39A0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C.U19.</w:t>
            </w:r>
          </w:p>
        </w:tc>
      </w:tr>
      <w:tr w:rsidR="00775874" w:rsidRPr="00775874" w14:paraId="37F858E5" w14:textId="77777777" w:rsidTr="00775874">
        <w:tc>
          <w:tcPr>
            <w:tcW w:w="2033" w:type="dxa"/>
            <w:shd w:val="clear" w:color="auto" w:fill="auto"/>
            <w:vAlign w:val="center"/>
          </w:tcPr>
          <w:p w14:paraId="3E12545A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03ADAE8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Realizuje opiekę nad odbiorcami usług położnej w oparciu o proces pielęgnowania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CECEACB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C.U.2</w:t>
            </w:r>
          </w:p>
        </w:tc>
      </w:tr>
      <w:tr w:rsidR="00775874" w:rsidRPr="00775874" w14:paraId="1505A222" w14:textId="77777777" w:rsidTr="00775874">
        <w:tc>
          <w:tcPr>
            <w:tcW w:w="2033" w:type="dxa"/>
            <w:shd w:val="clear" w:color="auto" w:fill="auto"/>
            <w:vAlign w:val="center"/>
          </w:tcPr>
          <w:p w14:paraId="4D77194A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D120C63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Prowadzi i systematyzuje zapisy swojej pracy i na tej podstawie wykorzystuje zgromadzone dane do oceny efektów i modyfikacji własnych działań </w:t>
            </w:r>
          </w:p>
          <w:p w14:paraId="6872305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14:paraId="7FB67078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C.U.2</w:t>
            </w:r>
          </w:p>
        </w:tc>
      </w:tr>
      <w:tr w:rsidR="00775874" w:rsidRPr="00775874" w14:paraId="4120BE0D" w14:textId="77777777" w:rsidTr="00775874">
        <w:tc>
          <w:tcPr>
            <w:tcW w:w="2033" w:type="dxa"/>
            <w:shd w:val="clear" w:color="auto" w:fill="auto"/>
            <w:vAlign w:val="center"/>
          </w:tcPr>
          <w:p w14:paraId="1429B39E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P_U26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1EDC6FE5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Dokumentuje stan pacjentki ciężarnej, rodzącej, położnicy, noworodka oraz kobiety chorej ginekologicznie i zagrożonej chorobą oraz podjęte działania pielęgnacyjne i terapeutyczne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9BD6036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C.U.3</w:t>
            </w:r>
          </w:p>
        </w:tc>
      </w:tr>
      <w:tr w:rsidR="00775874" w:rsidRPr="00775874" w14:paraId="2CCB7DA6" w14:textId="77777777" w:rsidTr="00775874">
        <w:tc>
          <w:tcPr>
            <w:tcW w:w="2033" w:type="dxa"/>
            <w:shd w:val="clear" w:color="auto" w:fill="auto"/>
            <w:vAlign w:val="center"/>
          </w:tcPr>
          <w:p w14:paraId="2027C8AC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P_U27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14A410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Posiada umiejętność realizowania podstawowych zabiegów usprawniających w położnictwie, ginekologii i neonatologii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8AE965F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C.U.21</w:t>
            </w:r>
          </w:p>
        </w:tc>
      </w:tr>
      <w:tr w:rsidR="00775874" w:rsidRPr="00775874" w14:paraId="3A0124AB" w14:textId="77777777" w:rsidTr="00ED7F69">
        <w:tc>
          <w:tcPr>
            <w:tcW w:w="9829" w:type="dxa"/>
            <w:gridSpan w:val="4"/>
            <w:shd w:val="clear" w:color="auto" w:fill="auto"/>
            <w:vAlign w:val="center"/>
          </w:tcPr>
          <w:p w14:paraId="15A0198E" w14:textId="77777777" w:rsidR="00775874" w:rsidRPr="00775874" w:rsidRDefault="00775874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eastAsia="Times New Roman" w:hAnsi="Times New Roman"/>
                <w:b/>
                <w:lang w:eastAsia="pl-PL"/>
              </w:rPr>
              <w:t>Student, który zaliczył przedmiot jest gotów do:</w:t>
            </w:r>
          </w:p>
        </w:tc>
      </w:tr>
      <w:tr w:rsidR="00775874" w:rsidRPr="00775874" w14:paraId="11703650" w14:textId="77777777" w:rsidTr="00775874">
        <w:tc>
          <w:tcPr>
            <w:tcW w:w="2033" w:type="dxa"/>
            <w:shd w:val="clear" w:color="auto" w:fill="auto"/>
            <w:vAlign w:val="center"/>
          </w:tcPr>
          <w:p w14:paraId="58E883EB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lastRenderedPageBreak/>
              <w:t>P_K1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6B19B95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Respektuje prawa człowieka i prawa pacjenta w swojej praktyce zawodowej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4E933AC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775874" w:rsidRPr="00775874" w14:paraId="063F1043" w14:textId="77777777" w:rsidTr="00775874">
        <w:tc>
          <w:tcPr>
            <w:tcW w:w="2033" w:type="dxa"/>
            <w:shd w:val="clear" w:color="auto" w:fill="auto"/>
            <w:vAlign w:val="center"/>
          </w:tcPr>
          <w:p w14:paraId="18E052F6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P_K2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70DB6E2C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Krytycznie ocenia własne i cudze działania, a także doskonali proponowane rozwiązania.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D1E80C7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775874" w:rsidRPr="00775874" w14:paraId="48300F30" w14:textId="77777777" w:rsidTr="00775874">
        <w:tc>
          <w:tcPr>
            <w:tcW w:w="2033" w:type="dxa"/>
            <w:shd w:val="clear" w:color="auto" w:fill="auto"/>
            <w:vAlign w:val="center"/>
          </w:tcPr>
          <w:p w14:paraId="3C5F9622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P_K3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A0F6E3E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Okazuje szacunek wobec pacjenta i zrozumienie dla różnic światopoglądowych i kulturowych.</w:t>
            </w:r>
          </w:p>
        </w:tc>
        <w:tc>
          <w:tcPr>
            <w:tcW w:w="2097" w:type="dxa"/>
            <w:shd w:val="clear" w:color="auto" w:fill="auto"/>
          </w:tcPr>
          <w:p w14:paraId="7D051CD5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775874" w:rsidRPr="00775874" w14:paraId="3B2858F6" w14:textId="77777777" w:rsidTr="00775874">
        <w:tc>
          <w:tcPr>
            <w:tcW w:w="2033" w:type="dxa"/>
            <w:shd w:val="clear" w:color="auto" w:fill="auto"/>
            <w:vAlign w:val="center"/>
          </w:tcPr>
          <w:p w14:paraId="76C38F5B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P_K4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475F9DFA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Doskonali umiejętność nawiązywania kontaktu niewerbalnego oraz werbalnego z pacjentka i jej rodziną </w:t>
            </w:r>
          </w:p>
        </w:tc>
        <w:tc>
          <w:tcPr>
            <w:tcW w:w="2097" w:type="dxa"/>
            <w:shd w:val="clear" w:color="auto" w:fill="auto"/>
          </w:tcPr>
          <w:p w14:paraId="3A3C6CD7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775874" w:rsidRPr="00775874" w14:paraId="5933FA82" w14:textId="77777777" w:rsidTr="00775874">
        <w:tc>
          <w:tcPr>
            <w:tcW w:w="2033" w:type="dxa"/>
            <w:shd w:val="clear" w:color="auto" w:fill="auto"/>
            <w:vAlign w:val="center"/>
          </w:tcPr>
          <w:p w14:paraId="15E99B94" w14:textId="77777777" w:rsidR="00775874" w:rsidRPr="00775874" w:rsidRDefault="00775874" w:rsidP="00ED7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P_K5</w:t>
            </w:r>
          </w:p>
        </w:tc>
        <w:tc>
          <w:tcPr>
            <w:tcW w:w="5699" w:type="dxa"/>
            <w:gridSpan w:val="2"/>
            <w:shd w:val="clear" w:color="auto" w:fill="auto"/>
            <w:vAlign w:val="center"/>
          </w:tcPr>
          <w:p w14:paraId="3E0237CF" w14:textId="77777777" w:rsidR="00775874" w:rsidRPr="00775874" w:rsidRDefault="00775874" w:rsidP="00ED7F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Bierze udział w procesie pozyskiwania wiadomości i doskonalenia umiejętności poprzez dodatkowe kształcenie i doskonalenia zawodowe, specjalistyczne  </w:t>
            </w:r>
          </w:p>
        </w:tc>
        <w:tc>
          <w:tcPr>
            <w:tcW w:w="2097" w:type="dxa"/>
            <w:shd w:val="clear" w:color="auto" w:fill="auto"/>
          </w:tcPr>
          <w:p w14:paraId="7623DF21" w14:textId="77777777" w:rsidR="00775874" w:rsidRPr="00775874" w:rsidRDefault="00775874" w:rsidP="00ED7F69">
            <w:pPr>
              <w:jc w:val="center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>Punkt  1.3 ogólnych efektów uczenia się</w:t>
            </w:r>
          </w:p>
        </w:tc>
      </w:tr>
      <w:tr w:rsidR="00775874" w:rsidRPr="00775874" w14:paraId="55D95FBC" w14:textId="77777777" w:rsidTr="00775874">
        <w:tc>
          <w:tcPr>
            <w:tcW w:w="7732" w:type="dxa"/>
            <w:gridSpan w:val="3"/>
            <w:shd w:val="clear" w:color="auto" w:fill="D9D9D9"/>
          </w:tcPr>
          <w:p w14:paraId="3A1E4171" w14:textId="77777777" w:rsidR="00775874" w:rsidRPr="00775874" w:rsidRDefault="00775874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/>
              </w:rPr>
              <w:t>21. Zakres świadczeń</w:t>
            </w:r>
          </w:p>
        </w:tc>
        <w:tc>
          <w:tcPr>
            <w:tcW w:w="2097" w:type="dxa"/>
            <w:shd w:val="clear" w:color="auto" w:fill="D9D9D9"/>
          </w:tcPr>
          <w:p w14:paraId="35C15B53" w14:textId="77777777" w:rsidR="00775874" w:rsidRPr="00775874" w:rsidRDefault="00775874" w:rsidP="00ED7F69">
            <w:pPr>
              <w:spacing w:after="0"/>
              <w:rPr>
                <w:rFonts w:ascii="Times New Roman" w:hAnsi="Times New Roman"/>
                <w:b/>
              </w:rPr>
            </w:pPr>
            <w:r w:rsidRPr="00775874">
              <w:rPr>
                <w:rFonts w:ascii="Times New Roman" w:hAnsi="Times New Roman"/>
                <w:b/>
              </w:rPr>
              <w:t>Liczba</w:t>
            </w:r>
          </w:p>
        </w:tc>
      </w:tr>
      <w:tr w:rsidR="00775874" w:rsidRPr="00775874" w14:paraId="3B209AD0" w14:textId="77777777" w:rsidTr="00775874">
        <w:tc>
          <w:tcPr>
            <w:tcW w:w="7732" w:type="dxa"/>
            <w:gridSpan w:val="3"/>
            <w:vAlign w:val="center"/>
          </w:tcPr>
          <w:p w14:paraId="0F3A8E4F" w14:textId="77777777" w:rsidR="00775874" w:rsidRPr="00775874" w:rsidRDefault="00775874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</w:rPr>
              <w:t xml:space="preserve">Porada dla kobiet ciężarnych (wraz z badaniem prenatalnym) </w:t>
            </w:r>
          </w:p>
        </w:tc>
        <w:tc>
          <w:tcPr>
            <w:tcW w:w="2097" w:type="dxa"/>
          </w:tcPr>
          <w:p w14:paraId="54722C76" w14:textId="77777777" w:rsidR="00775874" w:rsidRPr="00775874" w:rsidRDefault="0077587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100</w:t>
            </w:r>
          </w:p>
        </w:tc>
      </w:tr>
      <w:tr w:rsidR="00775874" w:rsidRPr="00775874" w14:paraId="0F9CA6F4" w14:textId="77777777" w:rsidTr="00775874">
        <w:tc>
          <w:tcPr>
            <w:tcW w:w="7732" w:type="dxa"/>
            <w:gridSpan w:val="3"/>
          </w:tcPr>
          <w:p w14:paraId="6CDFDF46" w14:textId="77777777" w:rsidR="00775874" w:rsidRPr="00775874" w:rsidRDefault="00775874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Kontrola i opieka nad ciężarnymi</w:t>
            </w:r>
          </w:p>
        </w:tc>
        <w:tc>
          <w:tcPr>
            <w:tcW w:w="2097" w:type="dxa"/>
          </w:tcPr>
          <w:p w14:paraId="638565BB" w14:textId="77777777" w:rsidR="00775874" w:rsidRPr="00775874" w:rsidRDefault="0077587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40</w:t>
            </w:r>
          </w:p>
        </w:tc>
      </w:tr>
      <w:tr w:rsidR="00775874" w:rsidRPr="00775874" w14:paraId="60C57B7C" w14:textId="77777777" w:rsidTr="00775874">
        <w:tc>
          <w:tcPr>
            <w:tcW w:w="7732" w:type="dxa"/>
            <w:gridSpan w:val="3"/>
          </w:tcPr>
          <w:p w14:paraId="07BDA753" w14:textId="77777777" w:rsidR="00775874" w:rsidRPr="00775874" w:rsidRDefault="00775874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Kontrola i opieka na kobietami w ciąży zagrożonej, lub z powikłaniami w czasie porodu lub w okresie poporodowym</w:t>
            </w:r>
          </w:p>
        </w:tc>
        <w:tc>
          <w:tcPr>
            <w:tcW w:w="2097" w:type="dxa"/>
          </w:tcPr>
          <w:p w14:paraId="11C8D5F9" w14:textId="77777777" w:rsidR="00775874" w:rsidRPr="00775874" w:rsidRDefault="0077587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40</w:t>
            </w:r>
          </w:p>
        </w:tc>
      </w:tr>
      <w:tr w:rsidR="00775874" w:rsidRPr="00775874" w14:paraId="369A394D" w14:textId="77777777" w:rsidTr="00775874">
        <w:tc>
          <w:tcPr>
            <w:tcW w:w="7732" w:type="dxa"/>
            <w:gridSpan w:val="3"/>
            <w:vAlign w:val="center"/>
          </w:tcPr>
          <w:p w14:paraId="131F2F92" w14:textId="77777777" w:rsidR="00775874" w:rsidRPr="00775874" w:rsidRDefault="00775874" w:rsidP="00ED7F69">
            <w:pPr>
              <w:spacing w:after="0" w:line="259" w:lineRule="auto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Kontrola i opieka (w tym badanie) nad kobietami i zdrowymi, noworodkami w okresie poporodowym</w:t>
            </w:r>
          </w:p>
        </w:tc>
        <w:tc>
          <w:tcPr>
            <w:tcW w:w="2097" w:type="dxa"/>
          </w:tcPr>
          <w:p w14:paraId="2E70C09E" w14:textId="77777777" w:rsidR="00775874" w:rsidRPr="00775874" w:rsidRDefault="0077587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100</w:t>
            </w:r>
          </w:p>
        </w:tc>
      </w:tr>
      <w:tr w:rsidR="00775874" w:rsidRPr="00775874" w14:paraId="1CAD0214" w14:textId="77777777" w:rsidTr="00775874">
        <w:trPr>
          <w:trHeight w:val="176"/>
        </w:trPr>
        <w:tc>
          <w:tcPr>
            <w:tcW w:w="7732" w:type="dxa"/>
            <w:gridSpan w:val="3"/>
            <w:vAlign w:val="center"/>
          </w:tcPr>
          <w:p w14:paraId="559518E3" w14:textId="77777777" w:rsidR="00775874" w:rsidRPr="00775874" w:rsidRDefault="00775874" w:rsidP="00ED7F69">
            <w:pPr>
              <w:spacing w:after="0" w:line="259" w:lineRule="auto"/>
              <w:rPr>
                <w:rFonts w:ascii="Times New Roman" w:hAnsi="Times New Roman"/>
                <w:bCs/>
                <w:iCs/>
              </w:rPr>
            </w:pPr>
            <w:r w:rsidRPr="00775874">
              <w:rPr>
                <w:rFonts w:ascii="Times New Roman" w:hAnsi="Times New Roman"/>
                <w:bCs/>
                <w:iCs/>
              </w:rPr>
              <w:t>Opieka nad kobietami chorymi z zakresu położnictwa</w:t>
            </w:r>
          </w:p>
        </w:tc>
        <w:tc>
          <w:tcPr>
            <w:tcW w:w="2097" w:type="dxa"/>
          </w:tcPr>
          <w:p w14:paraId="53E8951B" w14:textId="77777777" w:rsidR="00775874" w:rsidRPr="00775874" w:rsidRDefault="00775874" w:rsidP="00ED7F69">
            <w:pPr>
              <w:spacing w:after="0" w:line="259" w:lineRule="auto"/>
              <w:ind w:left="2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Nie określono</w:t>
            </w:r>
          </w:p>
        </w:tc>
      </w:tr>
      <w:tr w:rsidR="00775874" w:rsidRPr="00775874" w14:paraId="04AA17E2" w14:textId="77777777" w:rsidTr="00ED7F69">
        <w:tc>
          <w:tcPr>
            <w:tcW w:w="9829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3587DE" w14:textId="77777777" w:rsidR="00775874" w:rsidRPr="00775874" w:rsidRDefault="00775874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75874" w:rsidRPr="00775874" w14:paraId="01276A7B" w14:textId="77777777" w:rsidTr="00ED7F69">
        <w:trPr>
          <w:trHeight w:val="25"/>
        </w:trPr>
        <w:tc>
          <w:tcPr>
            <w:tcW w:w="9829" w:type="dxa"/>
            <w:gridSpan w:val="4"/>
            <w:shd w:val="clear" w:color="auto" w:fill="auto"/>
            <w:vAlign w:val="center"/>
          </w:tcPr>
          <w:p w14:paraId="0C62F07A" w14:textId="77777777" w:rsidR="00775874" w:rsidRPr="00775874" w:rsidRDefault="00775874" w:rsidP="00775874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rPr>
                <w:rFonts w:ascii="Times New Roman" w:hAnsi="Times New Roman"/>
                <w:bCs/>
              </w:rPr>
            </w:pPr>
            <w:proofErr w:type="spellStart"/>
            <w:r w:rsidRPr="00775874">
              <w:rPr>
                <w:rFonts w:ascii="Times New Roman" w:hAnsi="Times New Roman"/>
                <w:bCs/>
              </w:rPr>
              <w:t>Bałanda</w:t>
            </w:r>
            <w:proofErr w:type="spellEnd"/>
            <w:r w:rsidRPr="00775874">
              <w:rPr>
                <w:rFonts w:ascii="Times New Roman" w:hAnsi="Times New Roman"/>
                <w:bCs/>
              </w:rPr>
              <w:t xml:space="preserve"> A.: Opieka nad noworodkiem. PZWL, Warszawa 2022</w:t>
            </w:r>
          </w:p>
          <w:p w14:paraId="4AB034B6" w14:textId="77777777" w:rsidR="00775874" w:rsidRPr="00775874" w:rsidRDefault="00775874" w:rsidP="00775874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Bień A. M.: Opieka nad kobietą ciężarną. PZWL, Warszawa 2022</w:t>
            </w:r>
          </w:p>
          <w:p w14:paraId="64E31364" w14:textId="77777777" w:rsidR="00775874" w:rsidRPr="00775874" w:rsidRDefault="00775874" w:rsidP="00775874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rPr>
                <w:rFonts w:ascii="Times New Roman" w:hAnsi="Times New Roman"/>
                <w:bCs/>
              </w:rPr>
            </w:pPr>
            <w:proofErr w:type="spellStart"/>
            <w:r w:rsidRPr="00775874">
              <w:rPr>
                <w:rFonts w:ascii="Times New Roman" w:hAnsi="Times New Roman"/>
                <w:bCs/>
              </w:rPr>
              <w:t>Ciechaniewicz</w:t>
            </w:r>
            <w:proofErr w:type="spellEnd"/>
            <w:r w:rsidRPr="00775874">
              <w:rPr>
                <w:rFonts w:ascii="Times New Roman" w:hAnsi="Times New Roman"/>
                <w:bCs/>
              </w:rPr>
              <w:t xml:space="preserve"> W.(red.): Pielęgniarstwo – ćwiczenia. PZWL, Warszawa 2014 (tom 1-2)</w:t>
            </w:r>
          </w:p>
          <w:p w14:paraId="766BC508" w14:textId="77777777" w:rsidR="00775874" w:rsidRPr="00775874" w:rsidRDefault="00775874" w:rsidP="00775874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rPr>
                <w:rFonts w:ascii="Times New Roman" w:hAnsi="Times New Roman"/>
                <w:bCs/>
              </w:rPr>
            </w:pPr>
            <w:proofErr w:type="spellStart"/>
            <w:r w:rsidRPr="00775874">
              <w:rPr>
                <w:rFonts w:ascii="Times New Roman" w:hAnsi="Times New Roman"/>
                <w:bCs/>
              </w:rPr>
              <w:t>Ciechaniewicz</w:t>
            </w:r>
            <w:proofErr w:type="spellEnd"/>
            <w:r w:rsidRPr="00775874">
              <w:rPr>
                <w:rFonts w:ascii="Times New Roman" w:hAnsi="Times New Roman"/>
                <w:bCs/>
              </w:rPr>
              <w:t xml:space="preserve"> W.: Wstrzyknięcia. PZWL, Warszawa 2014</w:t>
            </w:r>
          </w:p>
          <w:p w14:paraId="1F72BEB7" w14:textId="77777777" w:rsidR="00775874" w:rsidRPr="00775874" w:rsidRDefault="00775874" w:rsidP="00775874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rPr>
                <w:rFonts w:ascii="Times New Roman" w:hAnsi="Times New Roman"/>
                <w:bCs/>
              </w:rPr>
            </w:pPr>
            <w:proofErr w:type="spellStart"/>
            <w:r w:rsidRPr="00775874">
              <w:rPr>
                <w:rFonts w:ascii="Times New Roman" w:hAnsi="Times New Roman"/>
                <w:bCs/>
              </w:rPr>
              <w:t>Chrząszczewska</w:t>
            </w:r>
            <w:proofErr w:type="spellEnd"/>
            <w:r w:rsidRPr="00775874">
              <w:rPr>
                <w:rFonts w:ascii="Times New Roman" w:hAnsi="Times New Roman"/>
                <w:bCs/>
              </w:rPr>
              <w:t xml:space="preserve"> Z.: Bandażowanie, PZWL, Warszawa 2014</w:t>
            </w:r>
          </w:p>
          <w:p w14:paraId="100B413C" w14:textId="77777777" w:rsidR="00775874" w:rsidRPr="00775874" w:rsidRDefault="00775874" w:rsidP="00775874">
            <w:pPr>
              <w:numPr>
                <w:ilvl w:val="0"/>
                <w:numId w:val="37"/>
              </w:numPr>
              <w:spacing w:after="0" w:line="240" w:lineRule="auto"/>
              <w:ind w:left="373" w:hanging="284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>Czajkowska M., Gałązka I., Gogola C. (red): Wybrane procedury zabiegów pielęgniarskich w zawodzie położnej. Podręcznik dla studentów kierunków medycznych. Wydawnictwo SUM, Katowice 2016</w:t>
            </w:r>
          </w:p>
          <w:p w14:paraId="1AD24A9B" w14:textId="77777777" w:rsidR="00775874" w:rsidRPr="00775874" w:rsidRDefault="00775874" w:rsidP="00775874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</w:rPr>
              <w:t xml:space="preserve">H. Kulik, J. </w:t>
            </w:r>
            <w:proofErr w:type="spellStart"/>
            <w:r w:rsidRPr="00775874">
              <w:rPr>
                <w:rFonts w:ascii="Times New Roman" w:hAnsi="Times New Roman"/>
              </w:rPr>
              <w:t>Eszyk</w:t>
            </w:r>
            <w:proofErr w:type="spellEnd"/>
            <w:r w:rsidRPr="00775874">
              <w:rPr>
                <w:rFonts w:ascii="Times New Roman" w:hAnsi="Times New Roman"/>
              </w:rPr>
              <w:t xml:space="preserve">..; </w:t>
            </w:r>
            <w:r w:rsidRPr="00775874">
              <w:rPr>
                <w:rFonts w:ascii="Times New Roman" w:hAnsi="Times New Roman"/>
                <w:bCs/>
              </w:rPr>
              <w:t xml:space="preserve">Algorytmy czynności i zabiegów pielęgniarskich, </w:t>
            </w:r>
            <w:r w:rsidRPr="00775874">
              <w:rPr>
                <w:rFonts w:ascii="Times New Roman" w:hAnsi="Times New Roman"/>
              </w:rPr>
              <w:t>Wydawnictwo</w:t>
            </w:r>
            <w:r w:rsidRPr="00775874">
              <w:rPr>
                <w:rFonts w:ascii="Times New Roman" w:hAnsi="Times New Roman"/>
                <w:bCs/>
              </w:rPr>
              <w:t xml:space="preserve"> SUM, Katowice </w:t>
            </w:r>
            <w:r w:rsidRPr="00775874">
              <w:rPr>
                <w:rFonts w:ascii="Times New Roman" w:hAnsi="Times New Roman"/>
              </w:rPr>
              <w:t>2014</w:t>
            </w:r>
          </w:p>
          <w:p w14:paraId="1084CB71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</w:rPr>
              <w:t>Kózka M. Stany zagrożenia życia. Wybrane standardy opieki i procedury postępowania pielęgniarskiego. Wydawnictwo Uniwersytetu Jagiellońskiego, Kraków 2001</w:t>
            </w:r>
          </w:p>
          <w:p w14:paraId="517D6B31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</w:rPr>
              <w:t xml:space="preserve">Kózka M., </w:t>
            </w:r>
            <w:proofErr w:type="spellStart"/>
            <w:r w:rsidRPr="00775874">
              <w:rPr>
                <w:rFonts w:ascii="Times New Roman" w:hAnsi="Times New Roman"/>
              </w:rPr>
              <w:t>Płaszewska</w:t>
            </w:r>
            <w:proofErr w:type="spellEnd"/>
            <w:r w:rsidRPr="00775874">
              <w:rPr>
                <w:rFonts w:ascii="Times New Roman" w:hAnsi="Times New Roman"/>
              </w:rPr>
              <w:t xml:space="preserve"> - Żywko L. Procedury pielęgniarskie. Wydawnictwo Lekarskie PZWL, Warszawa 2013</w:t>
            </w:r>
          </w:p>
          <w:p w14:paraId="53861908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 xml:space="preserve">Kózka M., </w:t>
            </w:r>
            <w:proofErr w:type="spellStart"/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Płaszewska</w:t>
            </w:r>
            <w:proofErr w:type="spellEnd"/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 xml:space="preserve"> - Żywko L. Diagnozy i interwencje pielęgniarskie. Wydawnictwo Lekarskie PZWL. Warszawa 2015</w:t>
            </w:r>
          </w:p>
          <w:p w14:paraId="5A7B26C4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  <w:bCs/>
              </w:rPr>
              <w:t>Kwiatkowska A., Krajewska – Kułak E., Panka W. (red.): Komunikowanie interpersonalne w pielęgniarstwie. PZWL, Katowice 2018</w:t>
            </w:r>
          </w:p>
          <w:p w14:paraId="418B0565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  <w:bCs/>
              </w:rPr>
              <w:t>Łepecka – Klusek C.: Pielęgniarstwo we współczesnym położnictwie i ginekologii. PZWL, Warszawa 2016.</w:t>
            </w:r>
          </w:p>
          <w:p w14:paraId="0D5AC584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proofErr w:type="spellStart"/>
            <w:r w:rsidRPr="00775874">
              <w:rPr>
                <w:rFonts w:ascii="Times New Roman" w:hAnsi="Times New Roman"/>
                <w:bCs/>
              </w:rPr>
              <w:t>Muscari</w:t>
            </w:r>
            <w:proofErr w:type="spellEnd"/>
            <w:r w:rsidRPr="00775874">
              <w:rPr>
                <w:rFonts w:ascii="Times New Roman" w:hAnsi="Times New Roman"/>
                <w:bCs/>
              </w:rPr>
              <w:t xml:space="preserve"> M.E. (red. </w:t>
            </w:r>
            <w:proofErr w:type="spellStart"/>
            <w:r w:rsidRPr="00775874">
              <w:rPr>
                <w:rFonts w:ascii="Times New Roman" w:hAnsi="Times New Roman"/>
                <w:bCs/>
              </w:rPr>
              <w:t>nauk.Bernat</w:t>
            </w:r>
            <w:proofErr w:type="spellEnd"/>
            <w:r w:rsidRPr="00775874">
              <w:rPr>
                <w:rFonts w:ascii="Times New Roman" w:hAnsi="Times New Roman"/>
                <w:bCs/>
              </w:rPr>
              <w:t xml:space="preserve"> K.) : Pediatria i pielęgniarstwo pediatryczne. </w:t>
            </w:r>
            <w:proofErr w:type="spellStart"/>
            <w:r w:rsidRPr="00775874">
              <w:rPr>
                <w:rFonts w:ascii="Times New Roman" w:hAnsi="Times New Roman"/>
                <w:bCs/>
              </w:rPr>
              <w:t>Czelej</w:t>
            </w:r>
            <w:proofErr w:type="spellEnd"/>
            <w:r w:rsidRPr="00775874">
              <w:rPr>
                <w:rFonts w:ascii="Times New Roman" w:hAnsi="Times New Roman"/>
                <w:bCs/>
              </w:rPr>
              <w:t>, Lublin 2005</w:t>
            </w:r>
          </w:p>
          <w:p w14:paraId="6E5819EA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  <w:bCs/>
              </w:rPr>
              <w:t xml:space="preserve">Rakowska – </w:t>
            </w:r>
            <w:proofErr w:type="spellStart"/>
            <w:r w:rsidRPr="00775874">
              <w:rPr>
                <w:rFonts w:ascii="Times New Roman" w:hAnsi="Times New Roman"/>
                <w:bCs/>
              </w:rPr>
              <w:t>Róziewicz</w:t>
            </w:r>
            <w:proofErr w:type="spellEnd"/>
            <w:r w:rsidRPr="00775874">
              <w:rPr>
                <w:rFonts w:ascii="Times New Roman" w:hAnsi="Times New Roman"/>
                <w:bCs/>
              </w:rPr>
              <w:t xml:space="preserve"> D.: Wybrane standardy i procedury w pielęgniarstwie pediatrycznym. </w:t>
            </w:r>
            <w:proofErr w:type="spellStart"/>
            <w:r w:rsidRPr="00775874">
              <w:rPr>
                <w:rFonts w:ascii="Times New Roman" w:hAnsi="Times New Roman"/>
                <w:bCs/>
              </w:rPr>
              <w:t>Czelej</w:t>
            </w:r>
            <w:proofErr w:type="spellEnd"/>
            <w:r w:rsidRPr="00775874">
              <w:rPr>
                <w:rFonts w:ascii="Times New Roman" w:hAnsi="Times New Roman"/>
                <w:bCs/>
              </w:rPr>
              <w:t>, Lublin 2001</w:t>
            </w:r>
          </w:p>
          <w:p w14:paraId="44E7125B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</w:rPr>
              <w:t xml:space="preserve">Ślusarska B., Zarzycka D., </w:t>
            </w:r>
            <w:proofErr w:type="spellStart"/>
            <w:r w:rsidRPr="00775874">
              <w:rPr>
                <w:rFonts w:ascii="Times New Roman" w:hAnsi="Times New Roman"/>
              </w:rPr>
              <w:t>Zahradniczek</w:t>
            </w:r>
            <w:proofErr w:type="spellEnd"/>
            <w:r w:rsidRPr="00775874">
              <w:rPr>
                <w:rFonts w:ascii="Times New Roman" w:hAnsi="Times New Roman"/>
              </w:rPr>
              <w:t xml:space="preserve"> K. Podstawy pielęgniarstwa. Tom II. Wybrane działania pielęgniarskie. Wydawnictwo </w:t>
            </w:r>
            <w:proofErr w:type="spellStart"/>
            <w:r w:rsidRPr="00775874">
              <w:rPr>
                <w:rFonts w:ascii="Times New Roman" w:hAnsi="Times New Roman"/>
              </w:rPr>
              <w:t>Czelej</w:t>
            </w:r>
            <w:proofErr w:type="spellEnd"/>
            <w:r w:rsidRPr="00775874">
              <w:rPr>
                <w:rFonts w:ascii="Times New Roman" w:hAnsi="Times New Roman"/>
              </w:rPr>
              <w:t>, Lublin, 2013.</w:t>
            </w:r>
          </w:p>
          <w:p w14:paraId="6FB7F9B5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 xml:space="preserve">Ślusarska B., Zarzycka D., </w:t>
            </w:r>
            <w:proofErr w:type="spellStart"/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Zahradniczek</w:t>
            </w:r>
            <w:proofErr w:type="spellEnd"/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 xml:space="preserve"> K. Podstawy Pielęgniarstwa. </w:t>
            </w:r>
            <w:r w:rsidRPr="00775874">
              <w:rPr>
                <w:rFonts w:ascii="Times New Roman" w:hAnsi="Times New Roman"/>
              </w:rPr>
              <w:t xml:space="preserve">Tom I. Założenia teoretyczne. </w:t>
            </w: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 xml:space="preserve">Wydawnictwo </w:t>
            </w:r>
            <w:proofErr w:type="spellStart"/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Czelej</w:t>
            </w:r>
            <w:proofErr w:type="spellEnd"/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. Lublin 2013</w:t>
            </w:r>
          </w:p>
          <w:p w14:paraId="7FF38DFC" w14:textId="77777777" w:rsidR="00775874" w:rsidRPr="00775874" w:rsidRDefault="00775874" w:rsidP="00775874">
            <w:pPr>
              <w:numPr>
                <w:ilvl w:val="0"/>
                <w:numId w:val="37"/>
              </w:numPr>
              <w:tabs>
                <w:tab w:val="left" w:pos="373"/>
              </w:tabs>
              <w:suppressAutoHyphens/>
              <w:spacing w:after="0" w:line="240" w:lineRule="auto"/>
              <w:ind w:left="373" w:hanging="284"/>
              <w:contextualSpacing/>
              <w:rPr>
                <w:rFonts w:ascii="Times New Roman" w:eastAsia="Times New Roman" w:hAnsi="Times New Roman"/>
                <w:bCs/>
                <w:lang w:eastAsia="pl-PL"/>
              </w:rPr>
            </w:pPr>
            <w:r w:rsidRPr="00775874">
              <w:rPr>
                <w:rFonts w:ascii="Times New Roman" w:hAnsi="Times New Roman"/>
              </w:rPr>
              <w:t>Świetliński J., Musialik-Świetlińska E., Kosmala K., Pietras K., Wilk-Tyl J. Neonatologia i opieka nad noworodkiem. Tom 1. PZWL. Warszawa 2021, wyd.2</w:t>
            </w:r>
          </w:p>
          <w:p w14:paraId="3D9AF8DA" w14:textId="77777777" w:rsidR="00775874" w:rsidRPr="00775874" w:rsidRDefault="00775874" w:rsidP="00775874">
            <w:pPr>
              <w:widowControl w:val="0"/>
              <w:numPr>
                <w:ilvl w:val="0"/>
                <w:numId w:val="37"/>
              </w:numPr>
              <w:tabs>
                <w:tab w:val="left" w:pos="37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73" w:hanging="284"/>
              <w:rPr>
                <w:rFonts w:ascii="Times New Roman" w:hAnsi="Times New Roman"/>
              </w:rPr>
            </w:pPr>
            <w:r w:rsidRPr="00775874">
              <w:rPr>
                <w:rFonts w:ascii="Times New Roman" w:eastAsia="Times New Roman" w:hAnsi="Times New Roman"/>
                <w:bCs/>
                <w:lang w:eastAsia="pl-PL"/>
              </w:rPr>
              <w:t>Rozporządzenie Ministra Zdrowia z dnia 28 lutego 2017 r. w sprawie rodzaju i zakresu świadczeń zapobiegawczych, diagnostycznych, leczniczych i rehabilitacyjnych udzielanych przez pielęgniarkę albo położną samodzielnie bez zlecenia lekarskiego.</w:t>
            </w:r>
          </w:p>
          <w:p w14:paraId="7D49AA38" w14:textId="77777777" w:rsidR="00775874" w:rsidRPr="00775874" w:rsidRDefault="00775874" w:rsidP="00775874">
            <w:pPr>
              <w:widowControl w:val="0"/>
              <w:numPr>
                <w:ilvl w:val="0"/>
                <w:numId w:val="37"/>
              </w:numPr>
              <w:tabs>
                <w:tab w:val="left" w:pos="37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73" w:hanging="284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Cs/>
              </w:rPr>
              <w:t xml:space="preserve">Rozporządzenie Ministra Zdrowia z dnia 6 kwietnia 2020 r. w sprawie rodzajów, zakresu i wzorów dokumentacji medycznej oraz sposobu jej przetwarzania. </w:t>
            </w:r>
          </w:p>
          <w:p w14:paraId="0E141D2F" w14:textId="77777777" w:rsidR="00775874" w:rsidRPr="00775874" w:rsidRDefault="00775874" w:rsidP="00775874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ind w:left="373" w:hanging="284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hAnsi="Times New Roman"/>
              </w:rPr>
              <w:t>Rozporządzenie Ministra Zdrowia z dnia 16 października 2017 r.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775874">
              <w:rPr>
                <w:rFonts w:ascii="Times New Roman" w:hAnsi="Times New Roman"/>
                <w:bCs/>
              </w:rPr>
              <w:t>w sprawie leczenia krwią i jej składnikami w podmiotach leczniczych wykonujących działalność leczniczą</w:t>
            </w: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775874">
              <w:rPr>
                <w:rFonts w:ascii="Times New Roman" w:hAnsi="Times New Roman"/>
                <w:bCs/>
              </w:rPr>
              <w:t xml:space="preserve">w rodzaju stacjonarne i </w:t>
            </w:r>
            <w:r w:rsidRPr="00775874">
              <w:rPr>
                <w:rFonts w:ascii="Times New Roman" w:hAnsi="Times New Roman"/>
                <w:bCs/>
              </w:rPr>
              <w:lastRenderedPageBreak/>
              <w:t>całodobowe świadczenia zdrowotne (</w:t>
            </w:r>
            <w:r w:rsidRPr="00775874">
              <w:rPr>
                <w:rFonts w:ascii="Times New Roman" w:hAnsi="Times New Roman"/>
              </w:rPr>
              <w:t>zgodnie z  Obwieszczeniem Ministra Zdrowia z dnia 25 lipca 2023 r. w sprawie ogłoszenia jednolitego tekstu rozporządzenia Ministra Zdrowia w sprawie leczenia krwią i jej składnikami w podmiotach leczniczych wykonujących działalność leczniczą w rodzaju stacjonarne i całodobowe świadczenia zdrowotne)</w:t>
            </w:r>
          </w:p>
          <w:p w14:paraId="34B04AD9" w14:textId="77777777" w:rsidR="00775874" w:rsidRPr="00775874" w:rsidRDefault="00775874" w:rsidP="00775874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ind w:left="373" w:hanging="284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hAnsi="Times New Roman"/>
                <w:color w:val="1B1B1B"/>
                <w:shd w:val="clear" w:color="auto" w:fill="FFFFFF"/>
              </w:rPr>
              <w:t>Rozporządzenie Ministra Zdrowia z dnia 16 sierpnia 2018 r. w sprawie standardu organizacyjnego opieki okołoporodowej </w:t>
            </w:r>
            <w:r w:rsidRPr="00775874">
              <w:rPr>
                <w:rFonts w:ascii="Times New Roman" w:hAnsi="Times New Roman"/>
                <w:shd w:val="clear" w:color="auto" w:fill="FFFFFF"/>
              </w:rPr>
              <w:t xml:space="preserve">Dz.U. 2018 poz. 1756 (zgodnie z </w:t>
            </w:r>
            <w:r w:rsidRPr="00775874">
              <w:rPr>
                <w:rFonts w:ascii="Times New Roman" w:hAnsi="Times New Roman"/>
              </w:rPr>
              <w:t xml:space="preserve"> Obwieszczeniem Ministra Zdrowia z dnia 9 czerwca 2023 r. w sprawie ogłoszenia jednolitego tekstu rozporządzenia Ministra Zdrowia w sprawie standardu organizacyjnego opieki okołoporodowej</w:t>
            </w:r>
          </w:p>
          <w:p w14:paraId="6A343834" w14:textId="77777777" w:rsidR="00775874" w:rsidRPr="00775874" w:rsidRDefault="00775874" w:rsidP="00ED7F69">
            <w:pPr>
              <w:shd w:val="clear" w:color="auto" w:fill="FFFFFF"/>
              <w:tabs>
                <w:tab w:val="left" w:pos="373"/>
              </w:tabs>
              <w:spacing w:after="0" w:line="240" w:lineRule="auto"/>
              <w:ind w:left="373"/>
              <w:rPr>
                <w:rFonts w:ascii="Times New Roman" w:eastAsia="Times New Roman" w:hAnsi="Times New Roman"/>
                <w:lang w:eastAsia="pl-PL"/>
              </w:rPr>
            </w:pPr>
          </w:p>
          <w:p w14:paraId="705D06C4" w14:textId="77777777" w:rsidR="00775874" w:rsidRPr="00775874" w:rsidRDefault="00775874" w:rsidP="00ED7F69">
            <w:p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Uzupełniająca:</w:t>
            </w:r>
          </w:p>
          <w:p w14:paraId="3BD99247" w14:textId="77777777" w:rsidR="00775874" w:rsidRPr="00775874" w:rsidRDefault="00775874" w:rsidP="00ED7F69">
            <w:p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24CD780D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Baumert M. (red.): Ćwiczenia z neonatologii. Skrypt dla studentów. ŚAM, Katowice 2004.</w:t>
            </w:r>
          </w:p>
          <w:p w14:paraId="79833E6C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Cekański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A: Wybrane zagadnienia z położnictwa i ginekologii dla położnych. Podręcznik dla położnych. Wydawnictwo ŚAM, Katowice 1999.</w:t>
            </w:r>
          </w:p>
          <w:p w14:paraId="3AFE9BD0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Cekański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A. (red.): Wykłady z położnictwa. Alfa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Medica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Press, Bielsko – Biała 2011. </w:t>
            </w:r>
          </w:p>
          <w:p w14:paraId="54AC47AA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Chapman V., Charles C.: Prowadzenie porodu. PZWL, Warszawa 2010.</w:t>
            </w:r>
          </w:p>
          <w:p w14:paraId="70461B13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Dmoch –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Gajzlerska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E.: Położnictwo i ginekologia: dla studentów położnictwa i pielęgniarstwa, cz. 5 i 6. WUM, Warszawa 2008. </w:t>
            </w:r>
          </w:p>
          <w:p w14:paraId="4C898B55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Dudenhausen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J.W.,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Pschyrembel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W.: Położnictwo praktyczne i operacje położnicze. PZWL, Warszawa 2010.</w:t>
            </w:r>
          </w:p>
          <w:p w14:paraId="53B31737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>Opala T: Ginekologia. Podręcznik dla położnych, pielęgniarek i fizjoterapeutów. PZWL, Warszawa 2003.</w:t>
            </w:r>
          </w:p>
          <w:p w14:paraId="188E82EF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Naworska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B, Kotlarz B: Poród. Przebieg, zasady prowadzenia, kompetencje położnicze. Podręcznik dla studentów kierunków medycznych. SUM, Katowice 2015</w:t>
            </w:r>
          </w:p>
          <w:p w14:paraId="2E41B828" w14:textId="77777777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Karczewski J.K.(red.): Higiena.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Czelej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>, Lublin 2002</w:t>
            </w:r>
          </w:p>
          <w:p w14:paraId="5AD6E54C" w14:textId="20E193DA" w:rsidR="00775874" w:rsidRPr="00775874" w:rsidRDefault="00775874" w:rsidP="00775874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73"/>
              </w:tabs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Kawcyzńska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 xml:space="preserve"> – Butrym Z.: Rodzina – zdrowie – choroba. Koncepcje i praktyka pielęgniarstwa rodzinnego. </w:t>
            </w:r>
            <w:proofErr w:type="spellStart"/>
            <w:r w:rsidRPr="00775874">
              <w:rPr>
                <w:rFonts w:ascii="Times New Roman" w:eastAsia="Times New Roman" w:hAnsi="Times New Roman"/>
                <w:lang w:eastAsia="pl-PL"/>
              </w:rPr>
              <w:t>Czelej</w:t>
            </w:r>
            <w:proofErr w:type="spellEnd"/>
            <w:r w:rsidRPr="00775874">
              <w:rPr>
                <w:rFonts w:ascii="Times New Roman" w:eastAsia="Times New Roman" w:hAnsi="Times New Roman"/>
                <w:lang w:eastAsia="pl-PL"/>
              </w:rPr>
              <w:t>, Lublin 2001</w:t>
            </w:r>
            <w:bookmarkStart w:id="1" w:name="_GoBack"/>
            <w:bookmarkEnd w:id="1"/>
          </w:p>
        </w:tc>
      </w:tr>
      <w:tr w:rsidR="00775874" w:rsidRPr="00775874" w14:paraId="2C8E3FF7" w14:textId="77777777" w:rsidTr="00ED7F69">
        <w:trPr>
          <w:trHeight w:val="25"/>
        </w:trPr>
        <w:tc>
          <w:tcPr>
            <w:tcW w:w="9829" w:type="dxa"/>
            <w:gridSpan w:val="4"/>
            <w:shd w:val="clear" w:color="auto" w:fill="BFBFBF"/>
            <w:vAlign w:val="center"/>
          </w:tcPr>
          <w:p w14:paraId="602CAA4D" w14:textId="77777777" w:rsidR="00775874" w:rsidRPr="00775874" w:rsidRDefault="00775874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</w:tr>
      <w:tr w:rsidR="00775874" w:rsidRPr="00775874" w14:paraId="140D18B4" w14:textId="77777777" w:rsidTr="00ED7F69">
        <w:trPr>
          <w:trHeight w:val="20"/>
        </w:trPr>
        <w:tc>
          <w:tcPr>
            <w:tcW w:w="9829" w:type="dxa"/>
            <w:gridSpan w:val="4"/>
            <w:vAlign w:val="center"/>
          </w:tcPr>
          <w:p w14:paraId="6838AC90" w14:textId="77777777" w:rsidR="00775874" w:rsidRPr="00775874" w:rsidRDefault="00775874" w:rsidP="00ED7F69">
            <w:pPr>
              <w:spacing w:after="21" w:line="259" w:lineRule="auto"/>
              <w:rPr>
                <w:rFonts w:ascii="Times New Roman" w:hAnsi="Times New Roman"/>
              </w:rPr>
            </w:pPr>
            <w:r w:rsidRPr="00775874">
              <w:rPr>
                <w:rFonts w:ascii="Times New Roman" w:hAnsi="Times New Roman"/>
              </w:rPr>
              <w:t xml:space="preserve">Zaliczenie przedmiotu - student osiągnął zakładane efekty uczenia się potwierdzone wpisem w indeksie praktyk. </w:t>
            </w:r>
          </w:p>
          <w:p w14:paraId="6140F53D" w14:textId="77777777" w:rsidR="00775874" w:rsidRPr="00775874" w:rsidRDefault="00775874" w:rsidP="00ED7F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5874">
              <w:rPr>
                <w:rFonts w:ascii="Times New Roman" w:hAnsi="Times New Roman"/>
              </w:rPr>
              <w:t xml:space="preserve">Szczegółowe kryteria zaliczenia i oceny z przedmiotu są zamieszczone w regulaminie praktyk oraz szczegółowych warunkach zaliczenia praktyk zawodowych. </w:t>
            </w:r>
          </w:p>
        </w:tc>
      </w:tr>
    </w:tbl>
    <w:p w14:paraId="2C49CEBD" w14:textId="77777777" w:rsidR="00775874" w:rsidRPr="00B5328C" w:rsidRDefault="00775874" w:rsidP="00F011ED">
      <w:pPr>
        <w:jc w:val="center"/>
        <w:rPr>
          <w:rFonts w:ascii="Times New Roman" w:hAnsi="Times New Roman"/>
          <w:b/>
        </w:rPr>
      </w:pPr>
    </w:p>
    <w:sectPr w:rsidR="00775874" w:rsidRPr="00B5328C" w:rsidSect="00CB0DEE">
      <w:pgSz w:w="11906" w:h="16838"/>
      <w:pgMar w:top="56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D8B1B" w14:textId="77777777" w:rsidR="0030206E" w:rsidRDefault="0030206E" w:rsidP="00D646E9">
      <w:pPr>
        <w:spacing w:after="0" w:line="240" w:lineRule="auto"/>
      </w:pPr>
      <w:r>
        <w:separator/>
      </w:r>
    </w:p>
  </w:endnote>
  <w:endnote w:type="continuationSeparator" w:id="0">
    <w:p w14:paraId="69618DCA" w14:textId="77777777" w:rsidR="0030206E" w:rsidRDefault="0030206E" w:rsidP="00D6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5E0E5" w14:textId="77777777" w:rsidR="0030206E" w:rsidRDefault="0030206E" w:rsidP="00D646E9">
      <w:pPr>
        <w:spacing w:after="0" w:line="240" w:lineRule="auto"/>
      </w:pPr>
      <w:r>
        <w:separator/>
      </w:r>
    </w:p>
  </w:footnote>
  <w:footnote w:type="continuationSeparator" w:id="0">
    <w:p w14:paraId="4D0B89D7" w14:textId="77777777" w:rsidR="0030206E" w:rsidRDefault="0030206E" w:rsidP="00D64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B1409"/>
    <w:multiLevelType w:val="hybridMultilevel"/>
    <w:tmpl w:val="81C4B5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A5735"/>
    <w:multiLevelType w:val="hybridMultilevel"/>
    <w:tmpl w:val="2DC8A280"/>
    <w:lvl w:ilvl="0" w:tplc="17882D8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4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487C89"/>
    <w:multiLevelType w:val="hybridMultilevel"/>
    <w:tmpl w:val="E6620372"/>
    <w:lvl w:ilvl="0" w:tplc="0415000F">
      <w:start w:val="1"/>
      <w:numFmt w:val="decimal"/>
      <w:lvlText w:val="%1."/>
      <w:lvlJc w:val="left"/>
      <w:pPr>
        <w:ind w:left="374" w:hanging="360"/>
      </w:p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7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00F1105"/>
    <w:multiLevelType w:val="hybridMultilevel"/>
    <w:tmpl w:val="2160A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217F4"/>
    <w:multiLevelType w:val="hybridMultilevel"/>
    <w:tmpl w:val="44CCD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01BDB"/>
    <w:multiLevelType w:val="hybridMultilevel"/>
    <w:tmpl w:val="93EC3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BC21C1"/>
    <w:multiLevelType w:val="hybridMultilevel"/>
    <w:tmpl w:val="491ADBAC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3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6"/>
  </w:num>
  <w:num w:numId="3">
    <w:abstractNumId w:val="24"/>
  </w:num>
  <w:num w:numId="4">
    <w:abstractNumId w:val="27"/>
  </w:num>
  <w:num w:numId="5">
    <w:abstractNumId w:val="38"/>
  </w:num>
  <w:num w:numId="6">
    <w:abstractNumId w:val="11"/>
  </w:num>
  <w:num w:numId="7">
    <w:abstractNumId w:val="31"/>
  </w:num>
  <w:num w:numId="8">
    <w:abstractNumId w:val="37"/>
  </w:num>
  <w:num w:numId="9">
    <w:abstractNumId w:val="21"/>
  </w:num>
  <w:num w:numId="10">
    <w:abstractNumId w:val="10"/>
  </w:num>
  <w:num w:numId="11">
    <w:abstractNumId w:val="33"/>
  </w:num>
  <w:num w:numId="12">
    <w:abstractNumId w:val="43"/>
  </w:num>
  <w:num w:numId="13">
    <w:abstractNumId w:val="36"/>
  </w:num>
  <w:num w:numId="14">
    <w:abstractNumId w:val="18"/>
  </w:num>
  <w:num w:numId="15">
    <w:abstractNumId w:val="34"/>
  </w:num>
  <w:num w:numId="16">
    <w:abstractNumId w:val="41"/>
  </w:num>
  <w:num w:numId="17">
    <w:abstractNumId w:val="22"/>
  </w:num>
  <w:num w:numId="18">
    <w:abstractNumId w:val="20"/>
  </w:num>
  <w:num w:numId="19">
    <w:abstractNumId w:val="32"/>
  </w:num>
  <w:num w:numId="20">
    <w:abstractNumId w:val="25"/>
  </w:num>
  <w:num w:numId="21">
    <w:abstractNumId w:val="12"/>
  </w:num>
  <w:num w:numId="22">
    <w:abstractNumId w:val="39"/>
  </w:num>
  <w:num w:numId="23">
    <w:abstractNumId w:val="17"/>
  </w:num>
  <w:num w:numId="24">
    <w:abstractNumId w:val="15"/>
  </w:num>
  <w:num w:numId="25">
    <w:abstractNumId w:val="29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8"/>
  </w:num>
  <w:num w:numId="38">
    <w:abstractNumId w:val="30"/>
  </w:num>
  <w:num w:numId="39">
    <w:abstractNumId w:val="19"/>
  </w:num>
  <w:num w:numId="40">
    <w:abstractNumId w:val="23"/>
  </w:num>
  <w:num w:numId="41">
    <w:abstractNumId w:val="26"/>
  </w:num>
  <w:num w:numId="42">
    <w:abstractNumId w:val="14"/>
  </w:num>
  <w:num w:numId="43">
    <w:abstractNumId w:val="35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1EF8"/>
    <w:rsid w:val="0000224E"/>
    <w:rsid w:val="00002809"/>
    <w:rsid w:val="00010285"/>
    <w:rsid w:val="000145E3"/>
    <w:rsid w:val="00015AE0"/>
    <w:rsid w:val="000175F9"/>
    <w:rsid w:val="00024D1A"/>
    <w:rsid w:val="0003000B"/>
    <w:rsid w:val="000305B3"/>
    <w:rsid w:val="00035614"/>
    <w:rsid w:val="00035676"/>
    <w:rsid w:val="00035A4A"/>
    <w:rsid w:val="000418C0"/>
    <w:rsid w:val="00042766"/>
    <w:rsid w:val="000440C9"/>
    <w:rsid w:val="000546E1"/>
    <w:rsid w:val="00055420"/>
    <w:rsid w:val="00065A5D"/>
    <w:rsid w:val="00066113"/>
    <w:rsid w:val="00066D60"/>
    <w:rsid w:val="00070752"/>
    <w:rsid w:val="000742AD"/>
    <w:rsid w:val="00075274"/>
    <w:rsid w:val="00082BAB"/>
    <w:rsid w:val="00082F63"/>
    <w:rsid w:val="00084E46"/>
    <w:rsid w:val="00087464"/>
    <w:rsid w:val="00092BEC"/>
    <w:rsid w:val="000948C1"/>
    <w:rsid w:val="00094AD5"/>
    <w:rsid w:val="00094D6F"/>
    <w:rsid w:val="000965B3"/>
    <w:rsid w:val="00097F5F"/>
    <w:rsid w:val="000A6F06"/>
    <w:rsid w:val="000C0FE2"/>
    <w:rsid w:val="000C290F"/>
    <w:rsid w:val="000C4933"/>
    <w:rsid w:val="000D4675"/>
    <w:rsid w:val="000D634D"/>
    <w:rsid w:val="000D641C"/>
    <w:rsid w:val="000D7143"/>
    <w:rsid w:val="000F1048"/>
    <w:rsid w:val="000F118F"/>
    <w:rsid w:val="000F1C6D"/>
    <w:rsid w:val="000F35C2"/>
    <w:rsid w:val="000F4DB9"/>
    <w:rsid w:val="000F71F3"/>
    <w:rsid w:val="001010C8"/>
    <w:rsid w:val="001043AE"/>
    <w:rsid w:val="001066A7"/>
    <w:rsid w:val="001076A9"/>
    <w:rsid w:val="0011792D"/>
    <w:rsid w:val="00122867"/>
    <w:rsid w:val="00123C43"/>
    <w:rsid w:val="00124889"/>
    <w:rsid w:val="0012511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96DE6"/>
    <w:rsid w:val="001A1986"/>
    <w:rsid w:val="001B02D2"/>
    <w:rsid w:val="001B79E1"/>
    <w:rsid w:val="001B7D65"/>
    <w:rsid w:val="001C2915"/>
    <w:rsid w:val="001C45A4"/>
    <w:rsid w:val="001C5A3F"/>
    <w:rsid w:val="001D0911"/>
    <w:rsid w:val="001D6F91"/>
    <w:rsid w:val="001D7341"/>
    <w:rsid w:val="001E12E4"/>
    <w:rsid w:val="001F0265"/>
    <w:rsid w:val="001F2545"/>
    <w:rsid w:val="002078B1"/>
    <w:rsid w:val="00215C51"/>
    <w:rsid w:val="00215E68"/>
    <w:rsid w:val="002209B8"/>
    <w:rsid w:val="00222DB8"/>
    <w:rsid w:val="00223E9B"/>
    <w:rsid w:val="00230DF4"/>
    <w:rsid w:val="00232B55"/>
    <w:rsid w:val="00235F7B"/>
    <w:rsid w:val="002403F8"/>
    <w:rsid w:val="00241236"/>
    <w:rsid w:val="002420FF"/>
    <w:rsid w:val="00244195"/>
    <w:rsid w:val="00245136"/>
    <w:rsid w:val="002464DD"/>
    <w:rsid w:val="00247F37"/>
    <w:rsid w:val="00251101"/>
    <w:rsid w:val="00254DE8"/>
    <w:rsid w:val="00257D97"/>
    <w:rsid w:val="00260A0C"/>
    <w:rsid w:val="00261A80"/>
    <w:rsid w:val="00261CB7"/>
    <w:rsid w:val="002754C5"/>
    <w:rsid w:val="00285E68"/>
    <w:rsid w:val="002936EF"/>
    <w:rsid w:val="00296237"/>
    <w:rsid w:val="002A452B"/>
    <w:rsid w:val="002B3A20"/>
    <w:rsid w:val="002B6AA8"/>
    <w:rsid w:val="002C1EC4"/>
    <w:rsid w:val="002C2324"/>
    <w:rsid w:val="002C3030"/>
    <w:rsid w:val="002C7092"/>
    <w:rsid w:val="002C7D17"/>
    <w:rsid w:val="002D5DEF"/>
    <w:rsid w:val="002D60B4"/>
    <w:rsid w:val="002D6C6F"/>
    <w:rsid w:val="002E0BC3"/>
    <w:rsid w:val="002E0D68"/>
    <w:rsid w:val="002E1086"/>
    <w:rsid w:val="002F0599"/>
    <w:rsid w:val="002F2361"/>
    <w:rsid w:val="002F4668"/>
    <w:rsid w:val="002F5572"/>
    <w:rsid w:val="0030206E"/>
    <w:rsid w:val="0030369B"/>
    <w:rsid w:val="003040FE"/>
    <w:rsid w:val="003121DA"/>
    <w:rsid w:val="0031415C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2E94"/>
    <w:rsid w:val="003343C3"/>
    <w:rsid w:val="00335E9B"/>
    <w:rsid w:val="003435C3"/>
    <w:rsid w:val="00350E73"/>
    <w:rsid w:val="0035397B"/>
    <w:rsid w:val="00353D59"/>
    <w:rsid w:val="00354B49"/>
    <w:rsid w:val="00356018"/>
    <w:rsid w:val="0036304F"/>
    <w:rsid w:val="003665C5"/>
    <w:rsid w:val="00367229"/>
    <w:rsid w:val="00370D4E"/>
    <w:rsid w:val="00371AD0"/>
    <w:rsid w:val="00373984"/>
    <w:rsid w:val="00373CE0"/>
    <w:rsid w:val="00381734"/>
    <w:rsid w:val="0038510E"/>
    <w:rsid w:val="00385B6D"/>
    <w:rsid w:val="00393F0A"/>
    <w:rsid w:val="00396309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3D44"/>
    <w:rsid w:val="003E3AE2"/>
    <w:rsid w:val="003E48FB"/>
    <w:rsid w:val="003E4D71"/>
    <w:rsid w:val="003F1E2B"/>
    <w:rsid w:val="003F6E26"/>
    <w:rsid w:val="003F79DA"/>
    <w:rsid w:val="00404EBB"/>
    <w:rsid w:val="00405FEA"/>
    <w:rsid w:val="00421B3C"/>
    <w:rsid w:val="00422CE1"/>
    <w:rsid w:val="0042306A"/>
    <w:rsid w:val="004341D7"/>
    <w:rsid w:val="004377E8"/>
    <w:rsid w:val="0044078F"/>
    <w:rsid w:val="00441C3D"/>
    <w:rsid w:val="004423CA"/>
    <w:rsid w:val="00442D3F"/>
    <w:rsid w:val="00443C67"/>
    <w:rsid w:val="004452C3"/>
    <w:rsid w:val="00450DC5"/>
    <w:rsid w:val="00453BA1"/>
    <w:rsid w:val="00454CCD"/>
    <w:rsid w:val="00454EB3"/>
    <w:rsid w:val="00457868"/>
    <w:rsid w:val="0046179D"/>
    <w:rsid w:val="00463B7D"/>
    <w:rsid w:val="00466889"/>
    <w:rsid w:val="004677A8"/>
    <w:rsid w:val="00467D73"/>
    <w:rsid w:val="004749A4"/>
    <w:rsid w:val="00484187"/>
    <w:rsid w:val="00490FE7"/>
    <w:rsid w:val="00491FB6"/>
    <w:rsid w:val="00493B33"/>
    <w:rsid w:val="004A7DEA"/>
    <w:rsid w:val="004B0AE0"/>
    <w:rsid w:val="004B289C"/>
    <w:rsid w:val="004C1142"/>
    <w:rsid w:val="004C2198"/>
    <w:rsid w:val="004D23B2"/>
    <w:rsid w:val="004D27D2"/>
    <w:rsid w:val="004D2A28"/>
    <w:rsid w:val="004D5788"/>
    <w:rsid w:val="004D5BD6"/>
    <w:rsid w:val="004E5361"/>
    <w:rsid w:val="00500EDC"/>
    <w:rsid w:val="005016F4"/>
    <w:rsid w:val="005027BA"/>
    <w:rsid w:val="005042E7"/>
    <w:rsid w:val="00521D73"/>
    <w:rsid w:val="0052329B"/>
    <w:rsid w:val="00526169"/>
    <w:rsid w:val="0052669A"/>
    <w:rsid w:val="00532F7E"/>
    <w:rsid w:val="00535707"/>
    <w:rsid w:val="0053579B"/>
    <w:rsid w:val="0053683C"/>
    <w:rsid w:val="00536CE8"/>
    <w:rsid w:val="0053726D"/>
    <w:rsid w:val="00537B82"/>
    <w:rsid w:val="005445BE"/>
    <w:rsid w:val="00547917"/>
    <w:rsid w:val="005523D4"/>
    <w:rsid w:val="0055279F"/>
    <w:rsid w:val="00557E12"/>
    <w:rsid w:val="0056640A"/>
    <w:rsid w:val="00567BAF"/>
    <w:rsid w:val="00574044"/>
    <w:rsid w:val="00574492"/>
    <w:rsid w:val="00574654"/>
    <w:rsid w:val="00577537"/>
    <w:rsid w:val="00581E8E"/>
    <w:rsid w:val="00586C5C"/>
    <w:rsid w:val="00594791"/>
    <w:rsid w:val="005A0C2C"/>
    <w:rsid w:val="005A191A"/>
    <w:rsid w:val="005A49B3"/>
    <w:rsid w:val="005B36D6"/>
    <w:rsid w:val="005B4382"/>
    <w:rsid w:val="005B5497"/>
    <w:rsid w:val="005C19CE"/>
    <w:rsid w:val="005C39E4"/>
    <w:rsid w:val="005C57F6"/>
    <w:rsid w:val="005C5C88"/>
    <w:rsid w:val="005C744E"/>
    <w:rsid w:val="005C7E86"/>
    <w:rsid w:val="005D4AA5"/>
    <w:rsid w:val="005D74CE"/>
    <w:rsid w:val="005E2DF6"/>
    <w:rsid w:val="005E4C3F"/>
    <w:rsid w:val="005E5B26"/>
    <w:rsid w:val="005E7AC6"/>
    <w:rsid w:val="00601684"/>
    <w:rsid w:val="00601B46"/>
    <w:rsid w:val="00602892"/>
    <w:rsid w:val="00605E9A"/>
    <w:rsid w:val="00606D9E"/>
    <w:rsid w:val="006076B5"/>
    <w:rsid w:val="00607903"/>
    <w:rsid w:val="006117B7"/>
    <w:rsid w:val="00612866"/>
    <w:rsid w:val="00623D31"/>
    <w:rsid w:val="00630EFE"/>
    <w:rsid w:val="006312FD"/>
    <w:rsid w:val="00632945"/>
    <w:rsid w:val="00636538"/>
    <w:rsid w:val="00643AFE"/>
    <w:rsid w:val="00643FDA"/>
    <w:rsid w:val="00644C26"/>
    <w:rsid w:val="00645B58"/>
    <w:rsid w:val="00652519"/>
    <w:rsid w:val="006605C6"/>
    <w:rsid w:val="0066076B"/>
    <w:rsid w:val="006609BB"/>
    <w:rsid w:val="00664BEE"/>
    <w:rsid w:val="00670E92"/>
    <w:rsid w:val="00676BA3"/>
    <w:rsid w:val="00683F5F"/>
    <w:rsid w:val="0068783E"/>
    <w:rsid w:val="006935CB"/>
    <w:rsid w:val="00694D11"/>
    <w:rsid w:val="006960F2"/>
    <w:rsid w:val="006A269A"/>
    <w:rsid w:val="006A6251"/>
    <w:rsid w:val="006A6C5F"/>
    <w:rsid w:val="006B05E9"/>
    <w:rsid w:val="006B18A8"/>
    <w:rsid w:val="006B3180"/>
    <w:rsid w:val="006B6527"/>
    <w:rsid w:val="006B7905"/>
    <w:rsid w:val="006B7A49"/>
    <w:rsid w:val="006B7AC6"/>
    <w:rsid w:val="006D4D72"/>
    <w:rsid w:val="006D5A97"/>
    <w:rsid w:val="006E41E7"/>
    <w:rsid w:val="006E6803"/>
    <w:rsid w:val="006E6D4A"/>
    <w:rsid w:val="006F2AA6"/>
    <w:rsid w:val="006F3C4C"/>
    <w:rsid w:val="006F3DCC"/>
    <w:rsid w:val="00700E54"/>
    <w:rsid w:val="00701C3B"/>
    <w:rsid w:val="007057C2"/>
    <w:rsid w:val="00711798"/>
    <w:rsid w:val="007146DF"/>
    <w:rsid w:val="00721DB6"/>
    <w:rsid w:val="007230E5"/>
    <w:rsid w:val="0072661E"/>
    <w:rsid w:val="0073097A"/>
    <w:rsid w:val="007313FC"/>
    <w:rsid w:val="00731E55"/>
    <w:rsid w:val="00740E1E"/>
    <w:rsid w:val="00741F6B"/>
    <w:rsid w:val="007436F2"/>
    <w:rsid w:val="00746C9A"/>
    <w:rsid w:val="00746CFD"/>
    <w:rsid w:val="00747B1E"/>
    <w:rsid w:val="00750206"/>
    <w:rsid w:val="00755D74"/>
    <w:rsid w:val="007563CC"/>
    <w:rsid w:val="0075730C"/>
    <w:rsid w:val="00763026"/>
    <w:rsid w:val="0076690F"/>
    <w:rsid w:val="0077106A"/>
    <w:rsid w:val="00772883"/>
    <w:rsid w:val="0077444F"/>
    <w:rsid w:val="00774C18"/>
    <w:rsid w:val="00775874"/>
    <w:rsid w:val="00776D4E"/>
    <w:rsid w:val="00780ABF"/>
    <w:rsid w:val="00781600"/>
    <w:rsid w:val="00781CB3"/>
    <w:rsid w:val="00787A5A"/>
    <w:rsid w:val="00787B24"/>
    <w:rsid w:val="00796C71"/>
    <w:rsid w:val="007A180E"/>
    <w:rsid w:val="007A37F0"/>
    <w:rsid w:val="007A4CD9"/>
    <w:rsid w:val="007A585F"/>
    <w:rsid w:val="007A62A2"/>
    <w:rsid w:val="007B06D0"/>
    <w:rsid w:val="007B0B4B"/>
    <w:rsid w:val="007C33CF"/>
    <w:rsid w:val="007C526F"/>
    <w:rsid w:val="007D05D1"/>
    <w:rsid w:val="007D0F0D"/>
    <w:rsid w:val="007D30E6"/>
    <w:rsid w:val="007D35CC"/>
    <w:rsid w:val="007D3B13"/>
    <w:rsid w:val="007D5447"/>
    <w:rsid w:val="007D5B3B"/>
    <w:rsid w:val="007E08A3"/>
    <w:rsid w:val="007E2867"/>
    <w:rsid w:val="007E7609"/>
    <w:rsid w:val="007F3CE4"/>
    <w:rsid w:val="007F5C18"/>
    <w:rsid w:val="007F6016"/>
    <w:rsid w:val="00806F97"/>
    <w:rsid w:val="0081341C"/>
    <w:rsid w:val="00813F6E"/>
    <w:rsid w:val="0081777C"/>
    <w:rsid w:val="00820611"/>
    <w:rsid w:val="00820D5B"/>
    <w:rsid w:val="00822333"/>
    <w:rsid w:val="00822808"/>
    <w:rsid w:val="00822CC6"/>
    <w:rsid w:val="00825E3A"/>
    <w:rsid w:val="008270C7"/>
    <w:rsid w:val="00832FF0"/>
    <w:rsid w:val="00843DD2"/>
    <w:rsid w:val="008447DC"/>
    <w:rsid w:val="00847D2F"/>
    <w:rsid w:val="00852558"/>
    <w:rsid w:val="00853C55"/>
    <w:rsid w:val="00854EE2"/>
    <w:rsid w:val="00855247"/>
    <w:rsid w:val="00855A5A"/>
    <w:rsid w:val="008612A3"/>
    <w:rsid w:val="00862C8A"/>
    <w:rsid w:val="008632CE"/>
    <w:rsid w:val="00874678"/>
    <w:rsid w:val="00874D59"/>
    <w:rsid w:val="00876C0B"/>
    <w:rsid w:val="008875D3"/>
    <w:rsid w:val="008A4AC4"/>
    <w:rsid w:val="008A7EA5"/>
    <w:rsid w:val="008C2B7B"/>
    <w:rsid w:val="008D3273"/>
    <w:rsid w:val="008D6168"/>
    <w:rsid w:val="008D7F46"/>
    <w:rsid w:val="008E058F"/>
    <w:rsid w:val="008E0C68"/>
    <w:rsid w:val="008E594D"/>
    <w:rsid w:val="008E5B5B"/>
    <w:rsid w:val="008E6D90"/>
    <w:rsid w:val="008E7989"/>
    <w:rsid w:val="008F0605"/>
    <w:rsid w:val="008F6BB0"/>
    <w:rsid w:val="00900101"/>
    <w:rsid w:val="00913431"/>
    <w:rsid w:val="0091370A"/>
    <w:rsid w:val="00916267"/>
    <w:rsid w:val="00920EA1"/>
    <w:rsid w:val="00934BC5"/>
    <w:rsid w:val="00937E9E"/>
    <w:rsid w:val="009429AF"/>
    <w:rsid w:val="009432D2"/>
    <w:rsid w:val="00947D4E"/>
    <w:rsid w:val="00953361"/>
    <w:rsid w:val="00955FE5"/>
    <w:rsid w:val="0095772B"/>
    <w:rsid w:val="00960FC9"/>
    <w:rsid w:val="009625BA"/>
    <w:rsid w:val="00962B8C"/>
    <w:rsid w:val="00967504"/>
    <w:rsid w:val="00967833"/>
    <w:rsid w:val="009706CB"/>
    <w:rsid w:val="00970EB5"/>
    <w:rsid w:val="00975797"/>
    <w:rsid w:val="00983D1D"/>
    <w:rsid w:val="009853DB"/>
    <w:rsid w:val="009A6ADF"/>
    <w:rsid w:val="009B09FC"/>
    <w:rsid w:val="009B6231"/>
    <w:rsid w:val="009C7E46"/>
    <w:rsid w:val="009D2106"/>
    <w:rsid w:val="009D2361"/>
    <w:rsid w:val="009E3A77"/>
    <w:rsid w:val="009E7E8B"/>
    <w:rsid w:val="00A03F38"/>
    <w:rsid w:val="00A05368"/>
    <w:rsid w:val="00A10E44"/>
    <w:rsid w:val="00A11A6C"/>
    <w:rsid w:val="00A17C58"/>
    <w:rsid w:val="00A23872"/>
    <w:rsid w:val="00A24C68"/>
    <w:rsid w:val="00A2511E"/>
    <w:rsid w:val="00A31BF5"/>
    <w:rsid w:val="00A35E5B"/>
    <w:rsid w:val="00A369D4"/>
    <w:rsid w:val="00A37697"/>
    <w:rsid w:val="00A41920"/>
    <w:rsid w:val="00A45243"/>
    <w:rsid w:val="00A512A7"/>
    <w:rsid w:val="00A516C5"/>
    <w:rsid w:val="00A52355"/>
    <w:rsid w:val="00A524A6"/>
    <w:rsid w:val="00A539AB"/>
    <w:rsid w:val="00A54D21"/>
    <w:rsid w:val="00A553D2"/>
    <w:rsid w:val="00A57174"/>
    <w:rsid w:val="00A60AD2"/>
    <w:rsid w:val="00A64EF5"/>
    <w:rsid w:val="00A6612F"/>
    <w:rsid w:val="00A737F8"/>
    <w:rsid w:val="00A8469F"/>
    <w:rsid w:val="00A875CD"/>
    <w:rsid w:val="00A949E1"/>
    <w:rsid w:val="00A94DE9"/>
    <w:rsid w:val="00A964BE"/>
    <w:rsid w:val="00AA0D5C"/>
    <w:rsid w:val="00AA32AE"/>
    <w:rsid w:val="00AA4692"/>
    <w:rsid w:val="00AA596B"/>
    <w:rsid w:val="00AB7E5E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E7040"/>
    <w:rsid w:val="00AF718D"/>
    <w:rsid w:val="00B01F36"/>
    <w:rsid w:val="00B1178C"/>
    <w:rsid w:val="00B13E4B"/>
    <w:rsid w:val="00B15322"/>
    <w:rsid w:val="00B16D43"/>
    <w:rsid w:val="00B21E1F"/>
    <w:rsid w:val="00B25362"/>
    <w:rsid w:val="00B25FA3"/>
    <w:rsid w:val="00B31196"/>
    <w:rsid w:val="00B3158B"/>
    <w:rsid w:val="00B37076"/>
    <w:rsid w:val="00B371B8"/>
    <w:rsid w:val="00B440C9"/>
    <w:rsid w:val="00B4470C"/>
    <w:rsid w:val="00B47E03"/>
    <w:rsid w:val="00B52384"/>
    <w:rsid w:val="00B5328C"/>
    <w:rsid w:val="00B5525D"/>
    <w:rsid w:val="00B60A90"/>
    <w:rsid w:val="00B66D8D"/>
    <w:rsid w:val="00B70BA8"/>
    <w:rsid w:val="00B72FA1"/>
    <w:rsid w:val="00B76686"/>
    <w:rsid w:val="00B8036D"/>
    <w:rsid w:val="00B81942"/>
    <w:rsid w:val="00B8224E"/>
    <w:rsid w:val="00B84841"/>
    <w:rsid w:val="00B86E98"/>
    <w:rsid w:val="00B90FAD"/>
    <w:rsid w:val="00B91E65"/>
    <w:rsid w:val="00B974CD"/>
    <w:rsid w:val="00BA0A7A"/>
    <w:rsid w:val="00BA3A5E"/>
    <w:rsid w:val="00BA48C2"/>
    <w:rsid w:val="00BA5F4A"/>
    <w:rsid w:val="00BA6237"/>
    <w:rsid w:val="00BA78A9"/>
    <w:rsid w:val="00BB1A2B"/>
    <w:rsid w:val="00BB27FA"/>
    <w:rsid w:val="00BB31C6"/>
    <w:rsid w:val="00BC0399"/>
    <w:rsid w:val="00BC040D"/>
    <w:rsid w:val="00BC3B4E"/>
    <w:rsid w:val="00BD415E"/>
    <w:rsid w:val="00BD44CC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6C1B"/>
    <w:rsid w:val="00C67DC5"/>
    <w:rsid w:val="00C71CD4"/>
    <w:rsid w:val="00C7688E"/>
    <w:rsid w:val="00C823A3"/>
    <w:rsid w:val="00C82ED7"/>
    <w:rsid w:val="00C857C1"/>
    <w:rsid w:val="00C87369"/>
    <w:rsid w:val="00C9553A"/>
    <w:rsid w:val="00CA2F64"/>
    <w:rsid w:val="00CA4406"/>
    <w:rsid w:val="00CA4921"/>
    <w:rsid w:val="00CB0DEE"/>
    <w:rsid w:val="00CB2B97"/>
    <w:rsid w:val="00CB4773"/>
    <w:rsid w:val="00CC17C4"/>
    <w:rsid w:val="00CC2E90"/>
    <w:rsid w:val="00CC4138"/>
    <w:rsid w:val="00CC6757"/>
    <w:rsid w:val="00CD5D95"/>
    <w:rsid w:val="00CE1561"/>
    <w:rsid w:val="00CE2FDF"/>
    <w:rsid w:val="00CE6C46"/>
    <w:rsid w:val="00CF22FD"/>
    <w:rsid w:val="00CF660B"/>
    <w:rsid w:val="00CF77E7"/>
    <w:rsid w:val="00D02F18"/>
    <w:rsid w:val="00D03A32"/>
    <w:rsid w:val="00D0675B"/>
    <w:rsid w:val="00D06D97"/>
    <w:rsid w:val="00D11605"/>
    <w:rsid w:val="00D127B9"/>
    <w:rsid w:val="00D25660"/>
    <w:rsid w:val="00D34CE3"/>
    <w:rsid w:val="00D360CB"/>
    <w:rsid w:val="00D40725"/>
    <w:rsid w:val="00D44629"/>
    <w:rsid w:val="00D455EC"/>
    <w:rsid w:val="00D52036"/>
    <w:rsid w:val="00D523E8"/>
    <w:rsid w:val="00D62EED"/>
    <w:rsid w:val="00D638E4"/>
    <w:rsid w:val="00D646E9"/>
    <w:rsid w:val="00D6528F"/>
    <w:rsid w:val="00D67230"/>
    <w:rsid w:val="00D7224D"/>
    <w:rsid w:val="00D72AB6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14A0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2AF2"/>
    <w:rsid w:val="00E336B1"/>
    <w:rsid w:val="00E343FF"/>
    <w:rsid w:val="00E45144"/>
    <w:rsid w:val="00E45CF9"/>
    <w:rsid w:val="00E51F51"/>
    <w:rsid w:val="00E56D79"/>
    <w:rsid w:val="00E625C5"/>
    <w:rsid w:val="00E62921"/>
    <w:rsid w:val="00E676C3"/>
    <w:rsid w:val="00E72E8E"/>
    <w:rsid w:val="00E80574"/>
    <w:rsid w:val="00E83A1E"/>
    <w:rsid w:val="00E87362"/>
    <w:rsid w:val="00E87F38"/>
    <w:rsid w:val="00E954EB"/>
    <w:rsid w:val="00E95D96"/>
    <w:rsid w:val="00E9648B"/>
    <w:rsid w:val="00E966A1"/>
    <w:rsid w:val="00EA3FFE"/>
    <w:rsid w:val="00EA4731"/>
    <w:rsid w:val="00EA560C"/>
    <w:rsid w:val="00EB4674"/>
    <w:rsid w:val="00EB6A3C"/>
    <w:rsid w:val="00EC002A"/>
    <w:rsid w:val="00EC1D1F"/>
    <w:rsid w:val="00EE3D54"/>
    <w:rsid w:val="00EE4328"/>
    <w:rsid w:val="00EF140C"/>
    <w:rsid w:val="00EF1C86"/>
    <w:rsid w:val="00EF25DF"/>
    <w:rsid w:val="00EF3CDE"/>
    <w:rsid w:val="00EF4BEB"/>
    <w:rsid w:val="00EF63BC"/>
    <w:rsid w:val="00F00815"/>
    <w:rsid w:val="00F011ED"/>
    <w:rsid w:val="00F054EF"/>
    <w:rsid w:val="00F05CD0"/>
    <w:rsid w:val="00F11FAC"/>
    <w:rsid w:val="00F23A24"/>
    <w:rsid w:val="00F2407B"/>
    <w:rsid w:val="00F44BDD"/>
    <w:rsid w:val="00F523EC"/>
    <w:rsid w:val="00F574B7"/>
    <w:rsid w:val="00F61E68"/>
    <w:rsid w:val="00F65B54"/>
    <w:rsid w:val="00F74CB5"/>
    <w:rsid w:val="00F83585"/>
    <w:rsid w:val="00F93F72"/>
    <w:rsid w:val="00FB166B"/>
    <w:rsid w:val="00FB3086"/>
    <w:rsid w:val="00FC7099"/>
    <w:rsid w:val="00FD4422"/>
    <w:rsid w:val="00FE09CB"/>
    <w:rsid w:val="00FE5F76"/>
    <w:rsid w:val="00FF1DEE"/>
    <w:rsid w:val="00FF2CA7"/>
    <w:rsid w:val="00FF39BA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2873"/>
  <w15:docId w15:val="{C067E2F7-F1AD-4176-9779-E2A6E5FB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ekstkomentarzaZnak">
    <w:name w:val="Tekst komentarza Znak"/>
    <w:link w:val="Tekstkomentarza"/>
    <w:semiHidden/>
    <w:rsid w:val="005744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6F36B-A544-4E8B-908F-DB96ADB4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3187</Words>
  <Characters>19123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Acer</Company>
  <LinksUpToDate>false</LinksUpToDate>
  <CharactersWithSpaces>22266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3</cp:revision>
  <cp:lastPrinted>2020-01-30T11:13:00Z</cp:lastPrinted>
  <dcterms:created xsi:type="dcterms:W3CDTF">2024-05-16T07:12:00Z</dcterms:created>
  <dcterms:modified xsi:type="dcterms:W3CDTF">2024-09-26T07:44:00Z</dcterms:modified>
</cp:coreProperties>
</file>