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6A1" w:rsidRPr="001E41BC" w:rsidRDefault="008556A1" w:rsidP="008946B0">
      <w:pPr>
        <w:jc w:val="right"/>
        <w:rPr>
          <w:rFonts w:ascii="Times New Roman" w:hAnsi="Times New Roman"/>
          <w:b/>
          <w:i/>
        </w:rPr>
      </w:pPr>
      <w:r w:rsidRPr="001E41BC">
        <w:rPr>
          <w:rFonts w:ascii="Times New Roman" w:hAnsi="Times New Roman"/>
          <w:b/>
          <w:i/>
        </w:rPr>
        <w:t>Załącznik</w:t>
      </w:r>
      <w:r w:rsidR="001E41BC">
        <w:rPr>
          <w:rFonts w:ascii="Times New Roman" w:hAnsi="Times New Roman"/>
          <w:b/>
          <w:i/>
        </w:rPr>
        <w:t xml:space="preserve"> nr</w:t>
      </w:r>
      <w:r w:rsidRPr="001E41BC">
        <w:rPr>
          <w:rFonts w:ascii="Times New Roman" w:hAnsi="Times New Roman"/>
          <w:b/>
          <w:i/>
        </w:rPr>
        <w:t xml:space="preserve"> 1b</w:t>
      </w:r>
    </w:p>
    <w:p w:rsidR="001E41BC" w:rsidRDefault="008556A1" w:rsidP="001E41BC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1E41BC">
        <w:rPr>
          <w:rFonts w:ascii="Times New Roman" w:hAnsi="Times New Roman"/>
          <w:b/>
        </w:rPr>
        <w:t xml:space="preserve">Karta przedmiotu – praktyka zawodowa </w:t>
      </w:r>
    </w:p>
    <w:p w:rsidR="008556A1" w:rsidRPr="001E41BC" w:rsidRDefault="008556A1" w:rsidP="001E41BC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1E41BC">
        <w:rPr>
          <w:rFonts w:ascii="Times New Roman" w:hAnsi="Times New Roman"/>
          <w:b/>
        </w:rPr>
        <w:t>Cz. 1</w:t>
      </w:r>
    </w:p>
    <w:tbl>
      <w:tblPr>
        <w:tblW w:w="9747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19"/>
        <w:gridCol w:w="3166"/>
        <w:gridCol w:w="1086"/>
        <w:gridCol w:w="1182"/>
      </w:tblGrid>
      <w:tr w:rsidR="00EE3F07" w:rsidRPr="001E41BC" w:rsidTr="001E41BC">
        <w:tc>
          <w:tcPr>
            <w:tcW w:w="9747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EE3F07" w:rsidRPr="001E41BC" w:rsidRDefault="00EE3F07" w:rsidP="00EE3F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E41BC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E5743B" w:rsidRPr="001E41BC" w:rsidTr="001E41BC">
        <w:tc>
          <w:tcPr>
            <w:tcW w:w="379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5743B" w:rsidRPr="001E41BC" w:rsidRDefault="00E5743B" w:rsidP="00E5743B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  <w:b/>
              </w:rPr>
              <w:t>1. Kierunek studiów:</w:t>
            </w:r>
            <w:r w:rsidRPr="001E41BC">
              <w:rPr>
                <w:rFonts w:ascii="Times New Roman" w:hAnsi="Times New Roman"/>
              </w:rPr>
              <w:t xml:space="preserve"> Położnictwo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</w:tcBorders>
          </w:tcPr>
          <w:p w:rsidR="00E5743B" w:rsidRPr="001E41BC" w:rsidRDefault="00E5743B" w:rsidP="00E5743B">
            <w:pPr>
              <w:numPr>
                <w:ilvl w:val="0"/>
                <w:numId w:val="42"/>
              </w:numPr>
              <w:spacing w:after="14" w:line="259" w:lineRule="auto"/>
              <w:ind w:hanging="221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  <w:b/>
              </w:rPr>
              <w:t>Poziom kształcenia:</w:t>
            </w:r>
            <w:r w:rsidRPr="001E41BC">
              <w:rPr>
                <w:rFonts w:ascii="Times New Roman" w:hAnsi="Times New Roman"/>
              </w:rPr>
              <w:t xml:space="preserve"> I stopień</w:t>
            </w:r>
            <w:r w:rsidR="00FF20C6">
              <w:rPr>
                <w:rFonts w:ascii="Times New Roman" w:hAnsi="Times New Roman"/>
              </w:rPr>
              <w:t xml:space="preserve"> </w:t>
            </w:r>
            <w:r w:rsidRPr="001E41BC">
              <w:rPr>
                <w:rFonts w:ascii="Times New Roman" w:hAnsi="Times New Roman"/>
              </w:rPr>
              <w:t>/</w:t>
            </w:r>
            <w:r w:rsidR="00FF20C6">
              <w:rPr>
                <w:rFonts w:ascii="Times New Roman" w:hAnsi="Times New Roman"/>
              </w:rPr>
              <w:t xml:space="preserve"> </w:t>
            </w:r>
            <w:r w:rsidRPr="001E41BC">
              <w:rPr>
                <w:rFonts w:ascii="Times New Roman" w:hAnsi="Times New Roman"/>
              </w:rPr>
              <w:t>profil praktyczny</w:t>
            </w:r>
          </w:p>
          <w:p w:rsidR="00E5743B" w:rsidRPr="001E41BC" w:rsidRDefault="00E5743B" w:rsidP="00E5743B">
            <w:pPr>
              <w:numPr>
                <w:ilvl w:val="0"/>
                <w:numId w:val="42"/>
              </w:numPr>
              <w:spacing w:after="0" w:line="259" w:lineRule="auto"/>
              <w:ind w:hanging="221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  <w:b/>
              </w:rPr>
              <w:t>Forma studiów:</w:t>
            </w:r>
            <w:r w:rsidRPr="001E41BC">
              <w:rPr>
                <w:rFonts w:ascii="Times New Roman" w:hAnsi="Times New Roman"/>
              </w:rPr>
              <w:t xml:space="preserve"> </w:t>
            </w:r>
            <w:r w:rsidR="001E41BC">
              <w:rPr>
                <w:rFonts w:ascii="Times New Roman" w:hAnsi="Times New Roman"/>
              </w:rPr>
              <w:t>studia</w:t>
            </w:r>
            <w:r w:rsidRPr="001E41BC">
              <w:rPr>
                <w:rFonts w:ascii="Times New Roman" w:hAnsi="Times New Roman"/>
              </w:rPr>
              <w:t xml:space="preserve"> stacjonarne</w:t>
            </w:r>
          </w:p>
        </w:tc>
      </w:tr>
      <w:tr w:rsidR="00E5743B" w:rsidRPr="001E41BC" w:rsidTr="001E41BC">
        <w:tc>
          <w:tcPr>
            <w:tcW w:w="3794" w:type="dxa"/>
          </w:tcPr>
          <w:p w:rsidR="00E5743B" w:rsidRPr="001E41BC" w:rsidRDefault="00E5743B" w:rsidP="00E5743B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  <w:b/>
              </w:rPr>
              <w:t xml:space="preserve">4. Rok: </w:t>
            </w:r>
            <w:r w:rsidRPr="001E41BC">
              <w:rPr>
                <w:rFonts w:ascii="Times New Roman" w:hAnsi="Times New Roman"/>
              </w:rPr>
              <w:t>III</w:t>
            </w:r>
            <w:r w:rsidR="00FF20C6">
              <w:rPr>
                <w:rFonts w:ascii="Times New Roman" w:hAnsi="Times New Roman"/>
              </w:rPr>
              <w:t xml:space="preserve"> </w:t>
            </w:r>
            <w:r w:rsidR="001E41BC">
              <w:rPr>
                <w:rFonts w:ascii="Times New Roman" w:hAnsi="Times New Roman"/>
                <w:b/>
              </w:rPr>
              <w:t>/</w:t>
            </w:r>
            <w:r w:rsidR="00FF20C6">
              <w:rPr>
                <w:rFonts w:ascii="Times New Roman" w:hAnsi="Times New Roman"/>
                <w:b/>
              </w:rPr>
              <w:t xml:space="preserve"> </w:t>
            </w:r>
            <w:r w:rsidR="003F2B6C" w:rsidRPr="001E41BC">
              <w:rPr>
                <w:rFonts w:ascii="Times New Roman" w:hAnsi="Times New Roman"/>
              </w:rPr>
              <w:t>cykl 2024-2027</w:t>
            </w:r>
          </w:p>
        </w:tc>
        <w:tc>
          <w:tcPr>
            <w:tcW w:w="5953" w:type="dxa"/>
            <w:gridSpan w:val="4"/>
          </w:tcPr>
          <w:p w:rsidR="00E5743B" w:rsidRPr="001E41BC" w:rsidRDefault="00E5743B" w:rsidP="00E5743B">
            <w:pPr>
              <w:spacing w:after="0" w:line="259" w:lineRule="auto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  <w:b/>
              </w:rPr>
              <w:t>5. Semestr:</w:t>
            </w:r>
            <w:r w:rsidRPr="001E41BC">
              <w:rPr>
                <w:rFonts w:ascii="Times New Roman" w:hAnsi="Times New Roman"/>
              </w:rPr>
              <w:t xml:space="preserve"> V</w:t>
            </w:r>
          </w:p>
        </w:tc>
      </w:tr>
      <w:tr w:rsidR="00E5743B" w:rsidRPr="001E41BC" w:rsidTr="001E41BC">
        <w:tc>
          <w:tcPr>
            <w:tcW w:w="9747" w:type="dxa"/>
            <w:gridSpan w:val="5"/>
          </w:tcPr>
          <w:p w:rsidR="00E5743B" w:rsidRPr="001E41BC" w:rsidRDefault="00E5743B" w:rsidP="00E5743B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  <w:b/>
              </w:rPr>
              <w:t>6. Nazwa przedmiotu:</w:t>
            </w:r>
            <w:r w:rsidRPr="001E41BC">
              <w:rPr>
                <w:rFonts w:ascii="Times New Roman" w:hAnsi="Times New Roman"/>
              </w:rPr>
              <w:t xml:space="preserve"> Chirurgia</w:t>
            </w:r>
          </w:p>
        </w:tc>
      </w:tr>
      <w:tr w:rsidR="005C7A2B" w:rsidRPr="001E41BC" w:rsidTr="001E41BC">
        <w:tc>
          <w:tcPr>
            <w:tcW w:w="9747" w:type="dxa"/>
            <w:gridSpan w:val="5"/>
          </w:tcPr>
          <w:p w:rsidR="005C7A2B" w:rsidRPr="001E41BC" w:rsidRDefault="005C7A2B" w:rsidP="005C7A2B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  <w:b/>
              </w:rPr>
              <w:t>7. Status przedmiotu:</w:t>
            </w:r>
            <w:r w:rsidRPr="001E41BC">
              <w:rPr>
                <w:rFonts w:ascii="Times New Roman" w:hAnsi="Times New Roman"/>
              </w:rPr>
              <w:t xml:space="preserve"> obowiązkowy</w:t>
            </w:r>
          </w:p>
        </w:tc>
      </w:tr>
      <w:tr w:rsidR="006E41E7" w:rsidRPr="001E41BC" w:rsidTr="001E41BC">
        <w:trPr>
          <w:trHeight w:val="181"/>
        </w:trPr>
        <w:tc>
          <w:tcPr>
            <w:tcW w:w="9747" w:type="dxa"/>
            <w:gridSpan w:val="5"/>
            <w:tcBorders>
              <w:bottom w:val="nil"/>
            </w:tcBorders>
            <w:shd w:val="clear" w:color="auto" w:fill="FFFFFF"/>
          </w:tcPr>
          <w:p w:rsidR="000A03CB" w:rsidRPr="001E41BC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E41BC">
              <w:rPr>
                <w:rFonts w:ascii="Times New Roman" w:hAnsi="Times New Roman"/>
                <w:b/>
              </w:rPr>
              <w:t>8</w:t>
            </w:r>
            <w:r w:rsidR="00BA6237" w:rsidRPr="001E41BC">
              <w:rPr>
                <w:rFonts w:ascii="Times New Roman" w:hAnsi="Times New Roman"/>
                <w:b/>
              </w:rPr>
              <w:t>. </w:t>
            </w:r>
            <w:r w:rsidR="000A03CB" w:rsidRPr="001E41BC">
              <w:rPr>
                <w:rFonts w:ascii="Times New Roman" w:hAnsi="Times New Roman"/>
                <w:b/>
                <w:bCs/>
              </w:rPr>
              <w:t>Cel/-e przedmiotu</w:t>
            </w:r>
          </w:p>
        </w:tc>
      </w:tr>
      <w:tr w:rsidR="006E41E7" w:rsidRPr="001E41BC" w:rsidTr="001E41BC">
        <w:trPr>
          <w:trHeight w:val="725"/>
        </w:trPr>
        <w:tc>
          <w:tcPr>
            <w:tcW w:w="9747" w:type="dxa"/>
            <w:gridSpan w:val="5"/>
            <w:tcBorders>
              <w:top w:val="nil"/>
            </w:tcBorders>
          </w:tcPr>
          <w:p w:rsidR="005C7A2B" w:rsidRPr="001E41BC" w:rsidRDefault="005C7A2B" w:rsidP="001E4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Przygotowanie w zakresie chorób wewnętrznych do samodzielnego pełnienia roli zawodowej położnej.</w:t>
            </w:r>
          </w:p>
          <w:p w:rsidR="005C7A2B" w:rsidRPr="001E41BC" w:rsidRDefault="005C7A2B" w:rsidP="001E4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Wykonywanie świadczeń zapobiegawczych, diagnostycznych, leczniczych i rehabilitacyjnych oraz edukacji terapeutycznej zgodnie z obowiązującymi przepisami i standardami medycznymi</w:t>
            </w:r>
          </w:p>
          <w:p w:rsidR="005C7A2B" w:rsidRPr="001E41BC" w:rsidRDefault="005C7A2B" w:rsidP="001E4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Planowanie i realizowanie diagnostyki i leczenia w zakresie chorób wewnętrznych chorej hospitalizowanej w oddziale położniczym</w:t>
            </w:r>
          </w:p>
          <w:p w:rsidR="005C7A2B" w:rsidRPr="001E41BC" w:rsidRDefault="005C7A2B" w:rsidP="001E4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Uczestnictwo w działaniach mających na celu promocję zdrowia, wspieranie i edukacja zdrowotna jednostki, rodziny, grupy społecznej</w:t>
            </w:r>
          </w:p>
          <w:p w:rsidR="005C7A2B" w:rsidRPr="001E41BC" w:rsidRDefault="005C7A2B" w:rsidP="001E41B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41BC">
              <w:rPr>
                <w:rFonts w:ascii="Times New Roman" w:hAnsi="Times New Roman"/>
              </w:rPr>
              <w:t>Dokumentowanie wszystkich etapów pielęgnowania, wdrożenie zasad etyki zawodowej</w:t>
            </w:r>
          </w:p>
          <w:p w:rsidR="00FF20C6" w:rsidRDefault="00FF20C6" w:rsidP="001E41BC">
            <w:pPr>
              <w:spacing w:after="13" w:line="256" w:lineRule="auto"/>
              <w:ind w:left="28"/>
              <w:jc w:val="both"/>
              <w:rPr>
                <w:rFonts w:ascii="Times New Roman" w:hAnsi="Times New Roman"/>
                <w:b/>
              </w:rPr>
            </w:pPr>
          </w:p>
          <w:p w:rsidR="001E41BC" w:rsidRPr="009A598B" w:rsidRDefault="001E41BC" w:rsidP="00FF20C6">
            <w:pPr>
              <w:spacing w:after="13" w:line="256" w:lineRule="auto"/>
              <w:ind w:left="28" w:right="3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9A598B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9A598B">
              <w:rPr>
                <w:rFonts w:ascii="Times New Roman" w:hAnsi="Times New Roman"/>
              </w:rPr>
              <w:t xml:space="preserve">zawartych w </w:t>
            </w:r>
            <w:r w:rsidRPr="009A598B">
              <w:rPr>
                <w:rFonts w:ascii="Times New Roman" w:hAnsi="Times New Roman"/>
                <w:i/>
              </w:rPr>
              <w:t>(właściwe podkreślić)</w:t>
            </w:r>
            <w:r w:rsidRPr="009A598B">
              <w:rPr>
                <w:rFonts w:ascii="Times New Roman" w:hAnsi="Times New Roman"/>
              </w:rPr>
              <w:t xml:space="preserve">: </w:t>
            </w:r>
          </w:p>
          <w:p w:rsidR="001E41BC" w:rsidRPr="009A598B" w:rsidRDefault="001E41BC" w:rsidP="00FF20C6">
            <w:pPr>
              <w:spacing w:after="15" w:line="261" w:lineRule="auto"/>
              <w:ind w:left="28" w:right="30"/>
              <w:jc w:val="both"/>
              <w:rPr>
                <w:rFonts w:ascii="Times New Roman" w:hAnsi="Times New Roman"/>
                <w:i/>
              </w:rPr>
            </w:pPr>
            <w:r w:rsidRPr="00FF20C6">
              <w:rPr>
                <w:rFonts w:ascii="Times New Roman" w:hAnsi="Times New Roman"/>
              </w:rPr>
              <w:t>standardach kształcenia</w:t>
            </w:r>
            <w:r w:rsidRPr="009A598B">
              <w:rPr>
                <w:rFonts w:ascii="Times New Roman" w:hAnsi="Times New Roman"/>
                <w:u w:val="single"/>
              </w:rPr>
              <w:t xml:space="preserve"> (Rozporządzenie Ministra Nauki i Szkolnictwa Wyższego</w:t>
            </w:r>
            <w:r w:rsidRPr="009A598B">
              <w:rPr>
                <w:rFonts w:ascii="Times New Roman" w:hAnsi="Times New Roman"/>
              </w:rPr>
              <w:t xml:space="preserve">)/Uchwale Senatu SUM </w:t>
            </w:r>
            <w:r w:rsidRPr="009A598B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:rsidR="008556A1" w:rsidRPr="001E41BC" w:rsidRDefault="008556A1" w:rsidP="008556A1">
            <w:pPr>
              <w:spacing w:after="24" w:line="257" w:lineRule="auto"/>
              <w:ind w:left="14" w:right="93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  <w:b/>
              </w:rPr>
              <w:t>w zakresie wiedzy student zna i rozumie:</w:t>
            </w:r>
            <w:r w:rsidRPr="001E41BC">
              <w:rPr>
                <w:rFonts w:ascii="Times New Roman" w:hAnsi="Times New Roman"/>
              </w:rPr>
              <w:t xml:space="preserve"> kształtowane w części teoretycznej przedmiotu</w:t>
            </w:r>
          </w:p>
          <w:p w:rsidR="008556A1" w:rsidRPr="001E41BC" w:rsidRDefault="008556A1" w:rsidP="008556A1">
            <w:pPr>
              <w:spacing w:after="0" w:line="259" w:lineRule="auto"/>
              <w:ind w:left="14" w:right="93"/>
              <w:rPr>
                <w:rFonts w:ascii="Times New Roman" w:hAnsi="Times New Roman"/>
                <w:b/>
              </w:rPr>
            </w:pPr>
            <w:r w:rsidRPr="001E41BC">
              <w:rPr>
                <w:rFonts w:ascii="Times New Roman" w:hAnsi="Times New Roman"/>
                <w:b/>
              </w:rPr>
              <w:t>w zakresie umiejętności student potrafi:</w:t>
            </w:r>
          </w:p>
          <w:p w:rsidR="007E6AEB" w:rsidRPr="001E41BC" w:rsidRDefault="007E6AEB" w:rsidP="001E41B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udzielać świadczeń zdrowotnych w przypadku: kobiety ciężarnej, kobiety rodzącej, kobiety w</w:t>
            </w:r>
            <w:r w:rsidR="001E41BC">
              <w:rPr>
                <w:rFonts w:ascii="Times New Roman" w:hAnsi="Times New Roman"/>
              </w:rPr>
              <w:t> </w:t>
            </w:r>
            <w:r w:rsidRPr="001E41BC">
              <w:rPr>
                <w:rFonts w:ascii="Times New Roman" w:hAnsi="Times New Roman"/>
              </w:rPr>
              <w:t xml:space="preserve">okresie połogu i noworodka oraz kobiety chorej ginekologicznie, w zakresie promocji zdrowia, profilaktyki i profesjonalnej opieki położniczo-ginekologicznej, </w:t>
            </w:r>
            <w:proofErr w:type="spellStart"/>
            <w:r w:rsidRPr="001E41BC">
              <w:rPr>
                <w:rFonts w:ascii="Times New Roman" w:hAnsi="Times New Roman"/>
              </w:rPr>
              <w:t>prekoncepcyjnej</w:t>
            </w:r>
            <w:proofErr w:type="spellEnd"/>
            <w:r w:rsidRPr="001E41BC">
              <w:rPr>
                <w:rFonts w:ascii="Times New Roman" w:hAnsi="Times New Roman"/>
              </w:rPr>
              <w:t xml:space="preserve">, prenatalnej, perinatalnej, a także w przypadku kobiety w okresie przekwitania i </w:t>
            </w:r>
            <w:proofErr w:type="spellStart"/>
            <w:r w:rsidRPr="001E41BC">
              <w:rPr>
                <w:rFonts w:ascii="Times New Roman" w:hAnsi="Times New Roman"/>
              </w:rPr>
              <w:t>senium</w:t>
            </w:r>
            <w:proofErr w:type="spellEnd"/>
            <w:r w:rsidR="005C7A2B" w:rsidRPr="001E41BC">
              <w:rPr>
                <w:rFonts w:ascii="Times New Roman" w:hAnsi="Times New Roman"/>
              </w:rPr>
              <w:t xml:space="preserve"> w ramach współistniejących problemów internistycznych</w:t>
            </w:r>
            <w:r w:rsidRPr="001E41BC">
              <w:rPr>
                <w:rFonts w:ascii="Times New Roman" w:hAnsi="Times New Roman"/>
              </w:rPr>
              <w:t>;</w:t>
            </w:r>
          </w:p>
          <w:p w:rsidR="007E6AEB" w:rsidRPr="001E41BC" w:rsidRDefault="007E6AEB" w:rsidP="001E41B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decydować o rodzaju i zakresie świadczeń opiekuńczo-pielęgnacyjnych;</w:t>
            </w:r>
          </w:p>
          <w:p w:rsidR="007E6AEB" w:rsidRPr="001E41BC" w:rsidRDefault="007E6AEB" w:rsidP="001E41B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samodzielnie udzielać świadczeń zapobiegawczych, diagnostycznych, leczniczych i</w:t>
            </w:r>
            <w:r w:rsidR="001E41BC">
              <w:rPr>
                <w:rFonts w:ascii="Times New Roman" w:hAnsi="Times New Roman"/>
              </w:rPr>
              <w:t> </w:t>
            </w:r>
            <w:r w:rsidRPr="001E41BC">
              <w:rPr>
                <w:rFonts w:ascii="Times New Roman" w:hAnsi="Times New Roman"/>
              </w:rPr>
              <w:t>rehabilitacyjnych w zakresie określonym w przepisach;</w:t>
            </w:r>
          </w:p>
          <w:p w:rsidR="007E6AEB" w:rsidRPr="001E41BC" w:rsidRDefault="007E6AEB" w:rsidP="001E41B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organizować pracę własną i podległego personelu oraz współpracować w zespołach opieki zdrowotnej.</w:t>
            </w:r>
          </w:p>
          <w:p w:rsidR="008556A1" w:rsidRPr="001E41BC" w:rsidRDefault="008556A1" w:rsidP="008556A1">
            <w:pPr>
              <w:spacing w:after="0" w:line="259" w:lineRule="auto"/>
              <w:ind w:left="14" w:right="93"/>
              <w:rPr>
                <w:rFonts w:ascii="Times New Roman" w:hAnsi="Times New Roman"/>
                <w:b/>
              </w:rPr>
            </w:pPr>
            <w:r w:rsidRPr="001E41BC">
              <w:rPr>
                <w:rFonts w:ascii="Times New Roman" w:hAnsi="Times New Roman"/>
                <w:b/>
              </w:rPr>
              <w:t>w zakresie kompetencji społecznych student jest gotów do:</w:t>
            </w:r>
          </w:p>
          <w:p w:rsidR="008556A1" w:rsidRPr="001E41BC" w:rsidRDefault="008556A1" w:rsidP="008556A1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przestrzegania praw pacjenta;</w:t>
            </w:r>
          </w:p>
          <w:p w:rsidR="008556A1" w:rsidRPr="001E41BC" w:rsidRDefault="008556A1" w:rsidP="007E6AEB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 xml:space="preserve">samodzielnego i rzetelnego wykonywania zawodu zgodnie z zasadami etyki, w tym przestrzegania wartości i powinności </w:t>
            </w:r>
            <w:r w:rsidR="007E6AEB" w:rsidRPr="001E41BC">
              <w:rPr>
                <w:rFonts w:ascii="Times New Roman" w:hAnsi="Times New Roman"/>
              </w:rPr>
              <w:t>moralnych w opiece nad pacjentem</w:t>
            </w:r>
          </w:p>
        </w:tc>
      </w:tr>
      <w:tr w:rsidR="001205A9" w:rsidRPr="001E41BC" w:rsidTr="001E41BC">
        <w:tc>
          <w:tcPr>
            <w:tcW w:w="3794" w:type="dxa"/>
            <w:vAlign w:val="center"/>
          </w:tcPr>
          <w:p w:rsidR="001205A9" w:rsidRPr="001E41BC" w:rsidRDefault="001205A9" w:rsidP="002342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1BC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519" w:type="dxa"/>
            <w:vAlign w:val="center"/>
          </w:tcPr>
          <w:p w:rsidR="001205A9" w:rsidRPr="001E41BC" w:rsidRDefault="008556A1" w:rsidP="002342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1BC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4252" w:type="dxa"/>
            <w:gridSpan w:val="2"/>
            <w:vAlign w:val="center"/>
          </w:tcPr>
          <w:p w:rsidR="001205A9" w:rsidRPr="001E41BC" w:rsidRDefault="001205A9" w:rsidP="001205A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E41BC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182" w:type="dxa"/>
            <w:vAlign w:val="center"/>
          </w:tcPr>
          <w:p w:rsidR="001205A9" w:rsidRPr="001E41BC" w:rsidRDefault="008556A1" w:rsidP="001205A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E41BC">
              <w:rPr>
                <w:rFonts w:ascii="Times New Roman" w:hAnsi="Times New Roman"/>
                <w:b/>
              </w:rPr>
              <w:t>2</w:t>
            </w:r>
          </w:p>
        </w:tc>
      </w:tr>
      <w:tr w:rsidR="002B5331" w:rsidRPr="001E41BC" w:rsidTr="001E41BC">
        <w:tc>
          <w:tcPr>
            <w:tcW w:w="9747" w:type="dxa"/>
            <w:gridSpan w:val="5"/>
            <w:vAlign w:val="center"/>
          </w:tcPr>
          <w:p w:rsidR="002B5331" w:rsidRPr="001E41BC" w:rsidRDefault="002B5331" w:rsidP="008556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1BC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1E41BC">
              <w:rPr>
                <w:rFonts w:ascii="Times New Roman" w:hAnsi="Times New Roman"/>
              </w:rPr>
              <w:t xml:space="preserve">zaliczenie </w:t>
            </w:r>
          </w:p>
        </w:tc>
      </w:tr>
      <w:tr w:rsidR="008556A1" w:rsidRPr="001E41BC" w:rsidTr="001E41BC">
        <w:tc>
          <w:tcPr>
            <w:tcW w:w="9747" w:type="dxa"/>
            <w:gridSpan w:val="5"/>
            <w:shd w:val="clear" w:color="auto" w:fill="D9D9D9"/>
          </w:tcPr>
          <w:p w:rsidR="008556A1" w:rsidRPr="001E41BC" w:rsidRDefault="008556A1" w:rsidP="008556A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E41BC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2C6F67" w:rsidRPr="001E41BC" w:rsidTr="001E41BC">
        <w:tc>
          <w:tcPr>
            <w:tcW w:w="3794" w:type="dxa"/>
          </w:tcPr>
          <w:p w:rsidR="002C6F67" w:rsidRPr="001E41BC" w:rsidRDefault="002C6F67" w:rsidP="002C6F67">
            <w:pPr>
              <w:spacing w:after="0" w:line="259" w:lineRule="auto"/>
              <w:ind w:left="8"/>
              <w:jc w:val="center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 xml:space="preserve">Efekty uczenia się </w:t>
            </w:r>
          </w:p>
        </w:tc>
        <w:tc>
          <w:tcPr>
            <w:tcW w:w="3685" w:type="dxa"/>
            <w:gridSpan w:val="2"/>
          </w:tcPr>
          <w:p w:rsidR="002C6F67" w:rsidRPr="001E41BC" w:rsidRDefault="002C6F67" w:rsidP="002C6F67">
            <w:pPr>
              <w:spacing w:after="0" w:line="259" w:lineRule="auto"/>
              <w:ind w:left="7"/>
              <w:jc w:val="center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 xml:space="preserve">Sposoby weryfikacji </w:t>
            </w:r>
          </w:p>
        </w:tc>
        <w:tc>
          <w:tcPr>
            <w:tcW w:w="2268" w:type="dxa"/>
            <w:gridSpan w:val="2"/>
          </w:tcPr>
          <w:p w:rsidR="002C6F67" w:rsidRPr="001E41BC" w:rsidRDefault="002C6F67" w:rsidP="002C6F67">
            <w:pPr>
              <w:spacing w:after="0" w:line="259" w:lineRule="auto"/>
              <w:ind w:left="24"/>
              <w:jc w:val="center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 xml:space="preserve">Zaliczenie </w:t>
            </w:r>
          </w:p>
        </w:tc>
      </w:tr>
      <w:tr w:rsidR="002C6F67" w:rsidRPr="001E41BC" w:rsidTr="001E41BC">
        <w:tc>
          <w:tcPr>
            <w:tcW w:w="3794" w:type="dxa"/>
          </w:tcPr>
          <w:p w:rsidR="002C6F67" w:rsidRPr="001E41BC" w:rsidRDefault="002C6F67" w:rsidP="002C6F67">
            <w:pPr>
              <w:spacing w:after="0" w:line="259" w:lineRule="auto"/>
              <w:ind w:left="14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685" w:type="dxa"/>
            <w:gridSpan w:val="2"/>
          </w:tcPr>
          <w:p w:rsidR="002C6F67" w:rsidRPr="001E41BC" w:rsidRDefault="002C6F67" w:rsidP="002C6F67">
            <w:pPr>
              <w:spacing w:after="0" w:line="259" w:lineRule="auto"/>
              <w:ind w:left="62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weryfikowane w części teoretycznej przedmiotu</w:t>
            </w:r>
          </w:p>
        </w:tc>
        <w:tc>
          <w:tcPr>
            <w:tcW w:w="2268" w:type="dxa"/>
            <w:gridSpan w:val="2"/>
          </w:tcPr>
          <w:p w:rsidR="002C6F67" w:rsidRPr="001E41BC" w:rsidRDefault="002C6F67" w:rsidP="002C6F67">
            <w:pPr>
              <w:spacing w:after="0" w:line="259" w:lineRule="auto"/>
              <w:ind w:left="17"/>
              <w:jc w:val="center"/>
              <w:rPr>
                <w:rFonts w:ascii="Times New Roman" w:hAnsi="Times New Roman"/>
                <w:bCs/>
              </w:rPr>
            </w:pPr>
            <w:r w:rsidRPr="001E41BC">
              <w:rPr>
                <w:rFonts w:ascii="Times New Roman" w:hAnsi="Times New Roman"/>
                <w:bCs/>
              </w:rPr>
              <w:t>Nie dotyczy</w:t>
            </w:r>
          </w:p>
        </w:tc>
      </w:tr>
      <w:tr w:rsidR="002C6F67" w:rsidRPr="001E41BC" w:rsidTr="001E41BC">
        <w:tc>
          <w:tcPr>
            <w:tcW w:w="3794" w:type="dxa"/>
          </w:tcPr>
          <w:p w:rsidR="002C6F67" w:rsidRPr="001E41BC" w:rsidRDefault="002C6F67" w:rsidP="002C6F67">
            <w:pPr>
              <w:spacing w:after="0" w:line="259" w:lineRule="auto"/>
              <w:ind w:left="14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 xml:space="preserve">W zakresie umiejętności </w:t>
            </w:r>
          </w:p>
        </w:tc>
        <w:tc>
          <w:tcPr>
            <w:tcW w:w="3685" w:type="dxa"/>
            <w:gridSpan w:val="2"/>
          </w:tcPr>
          <w:p w:rsidR="002C6F67" w:rsidRPr="001E41BC" w:rsidRDefault="002C6F67" w:rsidP="002C6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55"/>
              <w:rPr>
                <w:rFonts w:ascii="Times New Roman" w:hAnsi="Times New Roman"/>
                <w:bCs/>
              </w:rPr>
            </w:pPr>
            <w:r w:rsidRPr="001E41BC">
              <w:rPr>
                <w:rFonts w:ascii="Times New Roman" w:hAnsi="Times New Roman"/>
                <w:bCs/>
              </w:rPr>
              <w:t>Ocena umiejętności sprawowania samodzielnej opieki nad kobietą w okresie ciąży, porodu i połogu przez opiekuna praktyki w placówce</w:t>
            </w:r>
          </w:p>
        </w:tc>
        <w:tc>
          <w:tcPr>
            <w:tcW w:w="2268" w:type="dxa"/>
            <w:gridSpan w:val="2"/>
          </w:tcPr>
          <w:p w:rsidR="002C6F67" w:rsidRPr="001E41BC" w:rsidRDefault="002C6F67" w:rsidP="002C6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47" w:right="-49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Zaliczenie na podstawie wpisu w indeksie praktyk</w:t>
            </w:r>
          </w:p>
        </w:tc>
      </w:tr>
      <w:tr w:rsidR="002C6F67" w:rsidRPr="001E41BC" w:rsidTr="001E41BC">
        <w:tc>
          <w:tcPr>
            <w:tcW w:w="3794" w:type="dxa"/>
          </w:tcPr>
          <w:p w:rsidR="002C6F67" w:rsidRPr="001E41BC" w:rsidRDefault="002C6F67" w:rsidP="002C6F67">
            <w:pPr>
              <w:spacing w:after="0" w:line="259" w:lineRule="auto"/>
              <w:ind w:left="14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685" w:type="dxa"/>
            <w:gridSpan w:val="2"/>
          </w:tcPr>
          <w:p w:rsidR="002C6F67" w:rsidRPr="001E41BC" w:rsidRDefault="002C6F67" w:rsidP="002C6F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49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 xml:space="preserve"> Ocena:</w:t>
            </w:r>
          </w:p>
          <w:p w:rsidR="002C6F67" w:rsidRPr="001E41BC" w:rsidRDefault="002C6F67" w:rsidP="002C6F6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 xml:space="preserve">kierowania się dobrem pacjenta, poszanowania godności i autonomii osób powierzonych opiece, okazywania zrozumienia dla różnic światopoglądowych i kulturowych oraz empatii w relacji z pacjentem i </w:t>
            </w:r>
            <w:r w:rsidRPr="001E41BC">
              <w:rPr>
                <w:rFonts w:ascii="Times New Roman" w:hAnsi="Times New Roman"/>
              </w:rPr>
              <w:lastRenderedPageBreak/>
              <w:t>jego rodziną;</w:t>
            </w:r>
          </w:p>
          <w:p w:rsidR="002C6F67" w:rsidRPr="001E41BC" w:rsidRDefault="002C6F67" w:rsidP="002C6F6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przestrzegania praw pacjenta;</w:t>
            </w:r>
          </w:p>
          <w:p w:rsidR="002C6F67" w:rsidRPr="001E41BC" w:rsidRDefault="002C6F67" w:rsidP="002C6F6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samodzielnego i rzetelnego wykonywania zawodu zgodnie z zasadami etyki, w tym przestrzegania wartości i powinności moralnych w opiece nad pacjentem;</w:t>
            </w:r>
          </w:p>
          <w:p w:rsidR="002C6F67" w:rsidRPr="001E41BC" w:rsidRDefault="002C6F67" w:rsidP="002C6F6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ponoszenia odpowiedzialności za wykonywane czynności zawodowe;</w:t>
            </w:r>
          </w:p>
          <w:p w:rsidR="002C6F67" w:rsidRPr="001E41BC" w:rsidRDefault="002C6F67" w:rsidP="002C6F6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zasięgania opinii ekspertów w przypadku trudności z samodzielnym rozwiązaniem problemu;</w:t>
            </w:r>
          </w:p>
          <w:p w:rsidR="002C6F67" w:rsidRPr="001E41BC" w:rsidRDefault="002C6F67" w:rsidP="002C6F6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przewidywania i uwzględniania czynników wpływających na reakcje własne i pacjenta;</w:t>
            </w:r>
          </w:p>
          <w:p w:rsidR="002C6F67" w:rsidRPr="001E41BC" w:rsidRDefault="002C6F67" w:rsidP="002C6F67">
            <w:pPr>
              <w:pStyle w:val="Akapitzlist"/>
              <w:widowControl w:val="0"/>
              <w:numPr>
                <w:ilvl w:val="0"/>
                <w:numId w:val="43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136" w:right="-49" w:hanging="142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t>dostrzegania i rozpoznawania własnych ograniczeń w zakresie wiedzy, umiejętności i kompetencji społecznych oraz dokonywania samooceny deficytów i potrzeb edukacyjnych przez opiekuna praktyki w placówce</w:t>
            </w:r>
          </w:p>
        </w:tc>
        <w:tc>
          <w:tcPr>
            <w:tcW w:w="2268" w:type="dxa"/>
            <w:gridSpan w:val="2"/>
          </w:tcPr>
          <w:p w:rsidR="002C6F67" w:rsidRPr="001E41BC" w:rsidRDefault="002C6F67" w:rsidP="002C6F67">
            <w:pPr>
              <w:spacing w:after="0" w:line="259" w:lineRule="auto"/>
              <w:ind w:left="47"/>
              <w:rPr>
                <w:rFonts w:ascii="Times New Roman" w:hAnsi="Times New Roman"/>
              </w:rPr>
            </w:pPr>
            <w:r w:rsidRPr="001E41BC">
              <w:rPr>
                <w:rFonts w:ascii="Times New Roman" w:hAnsi="Times New Roman"/>
              </w:rPr>
              <w:lastRenderedPageBreak/>
              <w:t>Zaliczenie na podstawie wpisu w indeksie praktyk</w:t>
            </w:r>
          </w:p>
        </w:tc>
      </w:tr>
    </w:tbl>
    <w:p w:rsidR="00457D47" w:rsidRDefault="00457D47" w:rsidP="001E41BC">
      <w:pPr>
        <w:spacing w:after="306" w:line="259" w:lineRule="auto"/>
        <w:rPr>
          <w:rFonts w:ascii="Times New Roman" w:hAnsi="Times New Roman"/>
          <w:b/>
        </w:rPr>
      </w:pPr>
    </w:p>
    <w:p w:rsidR="00457D47" w:rsidRDefault="00457D47" w:rsidP="00457D4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* </w:t>
      </w:r>
      <w:r w:rsidRPr="00E176AF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:rsidR="00457D47" w:rsidRPr="00E176AF" w:rsidRDefault="00457D47" w:rsidP="00457D4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:rsidR="00457D47" w:rsidRPr="00E176AF" w:rsidRDefault="00457D47" w:rsidP="00457D4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Bardzo dobry (5,0)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:rsidR="00457D47" w:rsidRPr="00E176AF" w:rsidRDefault="00457D47" w:rsidP="00457D4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Ponad dobry (4,5)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:rsidR="00457D47" w:rsidRPr="00E176AF" w:rsidRDefault="00457D47" w:rsidP="00457D4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Dobry (4,0)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:rsidR="00457D47" w:rsidRPr="00E176AF" w:rsidRDefault="00457D47" w:rsidP="00457D4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Dość dobry (3,5)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:rsidR="00457D47" w:rsidRPr="00E176AF" w:rsidRDefault="00457D47" w:rsidP="00457D4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Dostateczny (3,0)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:rsidR="00457D47" w:rsidRPr="00E176AF" w:rsidRDefault="00457D47" w:rsidP="00457D47">
      <w:pPr>
        <w:spacing w:after="306" w:line="259" w:lineRule="auto"/>
        <w:rPr>
          <w:rFonts w:ascii="Times New Roman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Niedostateczny (2,0) </w:t>
      </w:r>
      <w:r w:rsidRPr="00E176AF">
        <w:rPr>
          <w:rFonts w:ascii="Times New Roman" w:eastAsiaTheme="minorHAnsi" w:hAnsi="Times New Roman"/>
        </w:rPr>
        <w:t>– zakładane efekty uczenia się nie zostały uzyskane.</w:t>
      </w:r>
    </w:p>
    <w:p w:rsidR="001E41BC" w:rsidRDefault="001E41BC" w:rsidP="00457D47">
      <w:pPr>
        <w:spacing w:after="306" w:line="259" w:lineRule="auto"/>
        <w:rPr>
          <w:rFonts w:ascii="Times New Roman" w:hAnsi="Times New Roman"/>
        </w:rPr>
      </w:pPr>
    </w:p>
    <w:p w:rsidR="002C4B61" w:rsidRDefault="002C4B61" w:rsidP="00457D47">
      <w:pPr>
        <w:spacing w:after="306" w:line="259" w:lineRule="auto"/>
        <w:rPr>
          <w:rFonts w:ascii="Times New Roman" w:hAnsi="Times New Roman"/>
        </w:rPr>
      </w:pPr>
    </w:p>
    <w:p w:rsidR="002C4B61" w:rsidRDefault="002C4B61" w:rsidP="00457D47">
      <w:pPr>
        <w:spacing w:after="306" w:line="259" w:lineRule="auto"/>
        <w:rPr>
          <w:rFonts w:ascii="Times New Roman" w:hAnsi="Times New Roman"/>
        </w:rPr>
      </w:pPr>
    </w:p>
    <w:p w:rsidR="002C4B61" w:rsidRDefault="002C4B61" w:rsidP="00457D47">
      <w:pPr>
        <w:spacing w:after="306" w:line="259" w:lineRule="auto"/>
        <w:rPr>
          <w:rFonts w:ascii="Times New Roman" w:hAnsi="Times New Roman"/>
        </w:rPr>
      </w:pPr>
    </w:p>
    <w:p w:rsidR="002C4B61" w:rsidRDefault="002C4B61" w:rsidP="00457D47">
      <w:pPr>
        <w:spacing w:after="306" w:line="259" w:lineRule="auto"/>
        <w:rPr>
          <w:rFonts w:ascii="Times New Roman" w:hAnsi="Times New Roman"/>
        </w:rPr>
      </w:pPr>
    </w:p>
    <w:p w:rsidR="002C4B61" w:rsidRDefault="002C4B61" w:rsidP="00457D47">
      <w:pPr>
        <w:spacing w:after="306" w:line="259" w:lineRule="auto"/>
        <w:rPr>
          <w:rFonts w:ascii="Times New Roman" w:hAnsi="Times New Roman"/>
        </w:rPr>
      </w:pPr>
    </w:p>
    <w:p w:rsidR="002C4B61" w:rsidRDefault="002C4B61" w:rsidP="00457D47">
      <w:pPr>
        <w:spacing w:after="306" w:line="259" w:lineRule="auto"/>
        <w:rPr>
          <w:rFonts w:ascii="Times New Roman" w:hAnsi="Times New Roman"/>
        </w:rPr>
      </w:pPr>
    </w:p>
    <w:p w:rsidR="002C4B61" w:rsidRDefault="002C4B61" w:rsidP="00457D47">
      <w:pPr>
        <w:spacing w:after="306" w:line="259" w:lineRule="auto"/>
        <w:rPr>
          <w:rFonts w:ascii="Times New Roman" w:hAnsi="Times New Roman"/>
        </w:rPr>
      </w:pPr>
    </w:p>
    <w:p w:rsidR="002C4B61" w:rsidRDefault="002C4B61" w:rsidP="00457D47">
      <w:pPr>
        <w:spacing w:after="306" w:line="259" w:lineRule="auto"/>
        <w:rPr>
          <w:rFonts w:ascii="Times New Roman" w:hAnsi="Times New Roman"/>
        </w:rPr>
      </w:pPr>
    </w:p>
    <w:p w:rsidR="002C4B61" w:rsidRDefault="002C4B61" w:rsidP="00457D47">
      <w:pPr>
        <w:spacing w:after="306" w:line="259" w:lineRule="auto"/>
        <w:rPr>
          <w:rFonts w:ascii="Times New Roman" w:hAnsi="Times New Roman"/>
        </w:rPr>
      </w:pPr>
    </w:p>
    <w:p w:rsidR="002C4B61" w:rsidRDefault="002C4B61" w:rsidP="00457D47">
      <w:pPr>
        <w:spacing w:after="306" w:line="259" w:lineRule="auto"/>
        <w:rPr>
          <w:rFonts w:ascii="Times New Roman" w:hAnsi="Times New Roman"/>
        </w:rPr>
      </w:pPr>
    </w:p>
    <w:p w:rsidR="002C4B61" w:rsidRDefault="002C4B61" w:rsidP="002C4B61">
      <w:pPr>
        <w:jc w:val="center"/>
        <w:rPr>
          <w:rFonts w:ascii="Times New Roman" w:hAnsi="Times New Roman"/>
          <w:b/>
          <w:sz w:val="24"/>
          <w:szCs w:val="24"/>
        </w:rPr>
      </w:pPr>
    </w:p>
    <w:p w:rsidR="002C4B61" w:rsidRPr="00F011ED" w:rsidRDefault="002C4B61" w:rsidP="002C4B61">
      <w:pPr>
        <w:jc w:val="center"/>
        <w:rPr>
          <w:rFonts w:ascii="Times New Roman" w:hAnsi="Times New Roman"/>
          <w:b/>
          <w:sz w:val="24"/>
          <w:szCs w:val="24"/>
        </w:rPr>
      </w:pPr>
      <w:r w:rsidRPr="00F011ED">
        <w:rPr>
          <w:rFonts w:ascii="Times New Roman" w:hAnsi="Times New Roman"/>
          <w:b/>
          <w:sz w:val="24"/>
          <w:szCs w:val="24"/>
        </w:rPr>
        <w:t>Karta przedmiotu – praktyka zawodowa Cz. 2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4394"/>
        <w:gridCol w:w="850"/>
        <w:gridCol w:w="1701"/>
      </w:tblGrid>
      <w:tr w:rsidR="002C4B61" w:rsidRPr="002C4B61" w:rsidTr="002C4B61">
        <w:tc>
          <w:tcPr>
            <w:tcW w:w="10206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2C4B61" w:rsidRPr="002C4B61" w:rsidRDefault="002C4B61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C4B61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2C4B61" w:rsidRPr="002C4B61" w:rsidTr="002C4B61">
        <w:tc>
          <w:tcPr>
            <w:tcW w:w="10206" w:type="dxa"/>
            <w:gridSpan w:val="5"/>
            <w:shd w:val="clear" w:color="auto" w:fill="auto"/>
          </w:tcPr>
          <w:p w:rsidR="002C4B61" w:rsidRPr="002C4B61" w:rsidRDefault="002C4B61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C4B61">
              <w:rPr>
                <w:rFonts w:ascii="Times New Roman" w:hAnsi="Times New Roman"/>
                <w:b/>
              </w:rPr>
              <w:t>13. Jednostka realizująca przedmiot,</w:t>
            </w:r>
            <w:r w:rsidRPr="002C4B61">
              <w:rPr>
                <w:rFonts w:ascii="Times New Roman" w:hAnsi="Times New Roman"/>
              </w:rPr>
              <w:t xml:space="preserve"> </w:t>
            </w:r>
            <w:r w:rsidRPr="002C4B61">
              <w:rPr>
                <w:rFonts w:ascii="Times New Roman" w:hAnsi="Times New Roman"/>
                <w:b/>
              </w:rPr>
              <w:t>adres, e-mail:</w:t>
            </w:r>
          </w:p>
          <w:p w:rsidR="002C4B61" w:rsidRPr="002C4B61" w:rsidRDefault="002C4B61" w:rsidP="00ED7F69">
            <w:pPr>
              <w:spacing w:after="0" w:line="259" w:lineRule="auto"/>
              <w:rPr>
                <w:rFonts w:ascii="Times New Roman" w:hAnsi="Times New Roman"/>
                <w:bCs/>
              </w:rPr>
            </w:pPr>
            <w:r w:rsidRPr="002C4B61">
              <w:rPr>
                <w:rFonts w:ascii="Times New Roman" w:hAnsi="Times New Roman"/>
                <w:bCs/>
              </w:rPr>
              <w:t xml:space="preserve">Praktyki zawodowe realizowane są placówkach wskazanych przez studenta, z którymi Uczelnia zawarła porozumienie w sprawie realizacji praktyki zawodowej w ramach umowy indywidualnej lub umowy ramowej.   </w:t>
            </w:r>
          </w:p>
        </w:tc>
      </w:tr>
      <w:tr w:rsidR="002C4B61" w:rsidRPr="002C4B61" w:rsidTr="002C4B61">
        <w:tc>
          <w:tcPr>
            <w:tcW w:w="10206" w:type="dxa"/>
            <w:gridSpan w:val="5"/>
            <w:shd w:val="clear" w:color="auto" w:fill="auto"/>
          </w:tcPr>
          <w:p w:rsidR="002C4B61" w:rsidRPr="002C4B61" w:rsidRDefault="002C4B61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C4B61">
              <w:rPr>
                <w:rFonts w:ascii="Times New Roman" w:hAnsi="Times New Roman"/>
                <w:b/>
                <w:bCs/>
              </w:rPr>
              <w:t>14. Imię i nazwisko opiekuna praktyki zawodowej</w:t>
            </w:r>
          </w:p>
          <w:p w:rsidR="002C4B61" w:rsidRPr="002C4B61" w:rsidRDefault="002C4B61" w:rsidP="00ED7F69">
            <w:pPr>
              <w:spacing w:after="0" w:line="240" w:lineRule="auto"/>
              <w:ind w:right="424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  <w:b/>
                <w:bCs/>
              </w:rPr>
              <w:t>Opiekun praktyki w placówce</w:t>
            </w:r>
            <w:r w:rsidRPr="002C4B61">
              <w:rPr>
                <w:rFonts w:ascii="Times New Roman" w:hAnsi="Times New Roman"/>
              </w:rPr>
              <w:t xml:space="preserve"> - praktyki zawodowe są prowadzone pod kierunkiem osoby posiadającej prawo wykonywania zawodu położnej lub zawodu pielęgniarki, będącej pracownikiem danego podmiotu wykonującego działalność leczniczą, w którym odbywa się praktyka.</w:t>
            </w:r>
          </w:p>
          <w:p w:rsidR="002C4B61" w:rsidRPr="002C4B61" w:rsidRDefault="002C4B61" w:rsidP="00ED7F69">
            <w:pPr>
              <w:spacing w:after="0" w:line="240" w:lineRule="auto"/>
              <w:ind w:right="424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</w:rPr>
              <w:t xml:space="preserve">Nadzór nad prowadzeniem praktyk sprawuje </w:t>
            </w:r>
            <w:r w:rsidRPr="002C4B61">
              <w:rPr>
                <w:rFonts w:ascii="Times New Roman" w:hAnsi="Times New Roman"/>
                <w:b/>
                <w:bCs/>
              </w:rPr>
              <w:t>opiekun praktyk z uczelni</w:t>
            </w:r>
            <w:r w:rsidRPr="002C4B61">
              <w:rPr>
                <w:rFonts w:ascii="Times New Roman" w:hAnsi="Times New Roman"/>
              </w:rPr>
              <w:t xml:space="preserve">, który zostaje przydzielony studentowi na początku I roku.  </w:t>
            </w:r>
          </w:p>
        </w:tc>
      </w:tr>
      <w:tr w:rsidR="002C4B61" w:rsidRPr="002C4B61" w:rsidTr="002C4B61">
        <w:tc>
          <w:tcPr>
            <w:tcW w:w="10206" w:type="dxa"/>
            <w:gridSpan w:val="5"/>
            <w:shd w:val="clear" w:color="auto" w:fill="auto"/>
          </w:tcPr>
          <w:p w:rsidR="002C4B61" w:rsidRPr="002C4B61" w:rsidRDefault="002C4B61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C4B61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:rsidR="002C4B61" w:rsidRPr="002C4B61" w:rsidRDefault="002C4B61" w:rsidP="00ED7F69">
            <w:pPr>
              <w:spacing w:after="0" w:line="259" w:lineRule="auto"/>
              <w:rPr>
                <w:rFonts w:ascii="Times New Roman" w:hAnsi="Times New Roman"/>
                <w:bCs/>
              </w:rPr>
            </w:pPr>
            <w:r w:rsidRPr="002C4B61">
              <w:rPr>
                <w:rFonts w:ascii="Times New Roman" w:hAnsi="Times New Roman"/>
                <w:bCs/>
              </w:rPr>
              <w:t>Realizacja części teoretycznej przedmiotu oraz co najmniej 50% zajęć praktycznych przewidzianych do realizacji dla przedmiotu w danym semestrze</w:t>
            </w:r>
          </w:p>
        </w:tc>
      </w:tr>
      <w:tr w:rsidR="002C4B61" w:rsidRPr="002C4B61" w:rsidTr="002C4B61">
        <w:tc>
          <w:tcPr>
            <w:tcW w:w="3261" w:type="dxa"/>
            <w:gridSpan w:val="2"/>
            <w:shd w:val="clear" w:color="auto" w:fill="auto"/>
          </w:tcPr>
          <w:p w:rsidR="002C4B61" w:rsidRPr="002C4B61" w:rsidRDefault="002C4B61" w:rsidP="00ED7F69">
            <w:pPr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  <w:b/>
              </w:rPr>
              <w:t xml:space="preserve">16. Liczebność grup 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2C4B61" w:rsidRPr="002C4B61" w:rsidRDefault="002C4B61" w:rsidP="00ED7F69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</w:rPr>
              <w:t xml:space="preserve">Nie dotyczy (praktyki zawodowe realizowane są w trybie indywidualnym)  </w:t>
            </w:r>
          </w:p>
        </w:tc>
      </w:tr>
      <w:tr w:rsidR="002C4B61" w:rsidRPr="002C4B61" w:rsidTr="002C4B61">
        <w:tc>
          <w:tcPr>
            <w:tcW w:w="3261" w:type="dxa"/>
            <w:gridSpan w:val="2"/>
            <w:shd w:val="clear" w:color="auto" w:fill="auto"/>
          </w:tcPr>
          <w:p w:rsidR="002C4B61" w:rsidRPr="002C4B61" w:rsidRDefault="002C4B61" w:rsidP="00ED7F69">
            <w:pPr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  <w:b/>
              </w:rPr>
              <w:t xml:space="preserve">17. Materiały do zajęć 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2C4B61" w:rsidRPr="002C4B61" w:rsidRDefault="002C4B61" w:rsidP="00ED7F69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</w:rPr>
              <w:t xml:space="preserve"> Określone jak dla przedmiotu</w:t>
            </w:r>
          </w:p>
        </w:tc>
      </w:tr>
      <w:tr w:rsidR="002C4B61" w:rsidRPr="002C4B61" w:rsidTr="002C4B61">
        <w:tc>
          <w:tcPr>
            <w:tcW w:w="3261" w:type="dxa"/>
            <w:gridSpan w:val="2"/>
            <w:shd w:val="clear" w:color="auto" w:fill="auto"/>
          </w:tcPr>
          <w:p w:rsidR="002C4B61" w:rsidRPr="002C4B61" w:rsidRDefault="002C4B61" w:rsidP="00ED7F69">
            <w:pPr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  <w:b/>
              </w:rPr>
              <w:t xml:space="preserve">18. Miejsce odbywania się zajęć 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2C4B61" w:rsidRPr="002C4B61" w:rsidRDefault="002C4B61" w:rsidP="00ED7F69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</w:rPr>
              <w:t xml:space="preserve"> W placówce wskazanej przez studenta</w:t>
            </w:r>
          </w:p>
        </w:tc>
      </w:tr>
      <w:tr w:rsidR="002C4B61" w:rsidRPr="002C4B61" w:rsidTr="002C4B61"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C4B61" w:rsidRPr="002C4B61" w:rsidRDefault="002C4B61" w:rsidP="00ED7F69">
            <w:pPr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  <w:b/>
              </w:rPr>
              <w:t xml:space="preserve">19. Miejsce i godzina konsultacji 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C4B61" w:rsidRPr="002C4B61" w:rsidRDefault="002C4B61" w:rsidP="00ED7F69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</w:rPr>
              <w:t xml:space="preserve"> Zgodnie z harmonogramem konsultacji nauczycieli akademickich sprawujących nadzór nad praktykami</w:t>
            </w:r>
          </w:p>
        </w:tc>
      </w:tr>
      <w:tr w:rsidR="002C4B61" w:rsidRPr="002C4B61" w:rsidTr="002C4B61">
        <w:tc>
          <w:tcPr>
            <w:tcW w:w="10206" w:type="dxa"/>
            <w:gridSpan w:val="5"/>
            <w:shd w:val="clear" w:color="auto" w:fill="D9D9D9"/>
            <w:vAlign w:val="center"/>
          </w:tcPr>
          <w:p w:rsidR="002C4B61" w:rsidRPr="002C4B61" w:rsidRDefault="002C4B61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  <w:b/>
                <w:bCs/>
              </w:rPr>
              <w:t>20. Efekty uczenia się</w:t>
            </w:r>
            <w:bookmarkStart w:id="0" w:name="_GoBack"/>
            <w:bookmarkEnd w:id="0"/>
          </w:p>
        </w:tc>
      </w:tr>
      <w:tr w:rsidR="002C4B61" w:rsidRPr="002C4B61" w:rsidTr="002C4B61">
        <w:trPr>
          <w:trHeight w:val="967"/>
        </w:trPr>
        <w:tc>
          <w:tcPr>
            <w:tcW w:w="1843" w:type="dxa"/>
            <w:shd w:val="clear" w:color="auto" w:fill="auto"/>
            <w:vAlign w:val="center"/>
          </w:tcPr>
          <w:p w:rsidR="002C4B61" w:rsidRPr="002C4B61" w:rsidRDefault="002C4B61" w:rsidP="00ED7F6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C4B61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812" w:type="dxa"/>
            <w:gridSpan w:val="2"/>
            <w:shd w:val="clear" w:color="auto" w:fill="auto"/>
            <w:vAlign w:val="center"/>
          </w:tcPr>
          <w:p w:rsidR="002C4B61" w:rsidRPr="002C4B61" w:rsidRDefault="002C4B61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2C4B61" w:rsidRPr="002C4B61" w:rsidRDefault="002C4B61" w:rsidP="00ED7F69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</w:rPr>
              <w:t xml:space="preserve">Odniesienie do efektów uczenia się zawartych w </w:t>
            </w:r>
            <w:r w:rsidRPr="002C4B61">
              <w:rPr>
                <w:rFonts w:ascii="Times New Roman" w:hAnsi="Times New Roman"/>
                <w:i/>
              </w:rPr>
              <w:t>(właściwe podkreślić)</w:t>
            </w:r>
            <w:r w:rsidRPr="002C4B61">
              <w:rPr>
                <w:rFonts w:ascii="Times New Roman" w:hAnsi="Times New Roman"/>
              </w:rPr>
              <w:t>:</w:t>
            </w:r>
          </w:p>
          <w:p w:rsidR="002C4B61" w:rsidRPr="002C4B61" w:rsidRDefault="002C4B61" w:rsidP="00ED7F69">
            <w:pPr>
              <w:spacing w:after="0" w:line="259" w:lineRule="auto"/>
              <w:ind w:left="42"/>
              <w:jc w:val="center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  <w:u w:val="single"/>
              </w:rPr>
              <w:t>standardach kształcenia</w:t>
            </w:r>
            <w:r w:rsidRPr="002C4B61">
              <w:rPr>
                <w:rFonts w:ascii="Times New Roman" w:hAnsi="Times New Roman"/>
              </w:rPr>
              <w:t>/</w:t>
            </w:r>
          </w:p>
          <w:p w:rsidR="002C4B61" w:rsidRPr="002C4B61" w:rsidRDefault="002C4B61" w:rsidP="00ED7F69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</w:rPr>
              <w:t>zatwierdzonych przez</w:t>
            </w:r>
          </w:p>
          <w:p w:rsidR="002C4B61" w:rsidRPr="002C4B61" w:rsidRDefault="002C4B61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</w:rPr>
              <w:t>Senat SUM</w:t>
            </w:r>
          </w:p>
        </w:tc>
      </w:tr>
      <w:tr w:rsidR="002C4B61" w:rsidRPr="002C4B61" w:rsidTr="002C4B61">
        <w:tc>
          <w:tcPr>
            <w:tcW w:w="10206" w:type="dxa"/>
            <w:gridSpan w:val="5"/>
            <w:shd w:val="clear" w:color="auto" w:fill="auto"/>
            <w:vAlign w:val="center"/>
          </w:tcPr>
          <w:p w:rsidR="002C4B61" w:rsidRPr="002C4B61" w:rsidRDefault="002C4B61" w:rsidP="00ED7F69">
            <w:pPr>
              <w:spacing w:after="0"/>
              <w:rPr>
                <w:rFonts w:ascii="Times New Roman" w:hAnsi="Times New Roman"/>
              </w:rPr>
            </w:pPr>
            <w:r w:rsidRPr="002C4B61">
              <w:rPr>
                <w:rFonts w:ascii="Times New Roman" w:eastAsia="Times New Roman" w:hAnsi="Times New Roman"/>
                <w:b/>
                <w:lang w:eastAsia="pl-PL"/>
              </w:rPr>
              <w:t xml:space="preserve">Student, który zaliczył przedmiot </w:t>
            </w:r>
            <w:r w:rsidRPr="002C4B61">
              <w:rPr>
                <w:rFonts w:ascii="Times New Roman" w:hAnsi="Times New Roman"/>
                <w:b/>
              </w:rPr>
              <w:t>w zakresie wiedzy student zna i rozumie:</w:t>
            </w:r>
          </w:p>
        </w:tc>
      </w:tr>
      <w:tr w:rsidR="002C4B61" w:rsidRPr="002C4B61" w:rsidTr="002C4B61">
        <w:tc>
          <w:tcPr>
            <w:tcW w:w="1843" w:type="dxa"/>
            <w:shd w:val="clear" w:color="auto" w:fill="auto"/>
            <w:vAlign w:val="center"/>
          </w:tcPr>
          <w:p w:rsidR="002C4B61" w:rsidRPr="002C4B61" w:rsidRDefault="002C4B61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2C4B61">
              <w:rPr>
                <w:rFonts w:ascii="Times New Roman" w:eastAsia="Times New Roman" w:hAnsi="Times New Roman"/>
                <w:lang w:eastAsia="pl-PL"/>
              </w:rPr>
              <w:t>P_W01 – P.W03</w:t>
            </w:r>
          </w:p>
        </w:tc>
        <w:tc>
          <w:tcPr>
            <w:tcW w:w="5812" w:type="dxa"/>
            <w:gridSpan w:val="2"/>
            <w:shd w:val="clear" w:color="auto" w:fill="auto"/>
            <w:vAlign w:val="center"/>
          </w:tcPr>
          <w:p w:rsidR="002C4B61" w:rsidRPr="002C4B61" w:rsidRDefault="002C4B61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2C4B61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2C4B61" w:rsidRPr="002C4B61" w:rsidRDefault="002C4B61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2C4B61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</w:tr>
      <w:tr w:rsidR="002C4B61" w:rsidRPr="002C4B61" w:rsidTr="002C4B61">
        <w:tc>
          <w:tcPr>
            <w:tcW w:w="10206" w:type="dxa"/>
            <w:gridSpan w:val="5"/>
            <w:shd w:val="clear" w:color="auto" w:fill="auto"/>
            <w:vAlign w:val="center"/>
          </w:tcPr>
          <w:p w:rsidR="002C4B61" w:rsidRPr="002C4B61" w:rsidRDefault="002C4B61" w:rsidP="00ED7F69">
            <w:pPr>
              <w:spacing w:after="0"/>
              <w:rPr>
                <w:rFonts w:ascii="Times New Roman" w:hAnsi="Times New Roman"/>
                <w:b/>
              </w:rPr>
            </w:pPr>
            <w:r w:rsidRPr="002C4B61">
              <w:rPr>
                <w:rFonts w:ascii="Times New Roman" w:eastAsia="Times New Roman" w:hAnsi="Times New Roman"/>
                <w:b/>
                <w:lang w:eastAsia="pl-PL"/>
              </w:rPr>
              <w:t>Student, który zaliczył przedmiot potrafi:</w:t>
            </w:r>
          </w:p>
        </w:tc>
      </w:tr>
      <w:tr w:rsidR="002C4B61" w:rsidRPr="002C4B61" w:rsidTr="002C4B61">
        <w:tc>
          <w:tcPr>
            <w:tcW w:w="1843" w:type="dxa"/>
            <w:shd w:val="clear" w:color="auto" w:fill="auto"/>
            <w:vAlign w:val="center"/>
          </w:tcPr>
          <w:p w:rsidR="002C4B61" w:rsidRPr="002C4B61" w:rsidRDefault="002C4B61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2C4B61">
              <w:rPr>
                <w:rFonts w:ascii="Times New Roman" w:eastAsia="Times New Roman" w:hAnsi="Times New Roman"/>
                <w:lang w:eastAsia="pl-PL"/>
              </w:rPr>
              <w:t>P_U01 – P.U3</w:t>
            </w:r>
          </w:p>
        </w:tc>
        <w:tc>
          <w:tcPr>
            <w:tcW w:w="5812" w:type="dxa"/>
            <w:gridSpan w:val="2"/>
            <w:shd w:val="clear" w:color="auto" w:fill="auto"/>
            <w:vAlign w:val="center"/>
          </w:tcPr>
          <w:p w:rsidR="002C4B61" w:rsidRPr="002C4B61" w:rsidRDefault="002C4B61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2C4B61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2C4B61" w:rsidRPr="002C4B61" w:rsidRDefault="002C4B61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2C4B61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</w:tr>
      <w:tr w:rsidR="002C4B61" w:rsidRPr="002C4B61" w:rsidTr="002C4B61">
        <w:tc>
          <w:tcPr>
            <w:tcW w:w="10206" w:type="dxa"/>
            <w:gridSpan w:val="5"/>
            <w:shd w:val="clear" w:color="auto" w:fill="auto"/>
            <w:vAlign w:val="center"/>
          </w:tcPr>
          <w:p w:rsidR="002C4B61" w:rsidRPr="002C4B61" w:rsidRDefault="002C4B61" w:rsidP="00ED7F69">
            <w:pPr>
              <w:spacing w:after="0"/>
              <w:rPr>
                <w:rFonts w:ascii="Times New Roman" w:hAnsi="Times New Roman"/>
                <w:b/>
              </w:rPr>
            </w:pPr>
            <w:r w:rsidRPr="002C4B61">
              <w:rPr>
                <w:rFonts w:ascii="Times New Roman" w:eastAsia="Times New Roman" w:hAnsi="Times New Roman"/>
                <w:b/>
                <w:lang w:eastAsia="pl-PL"/>
              </w:rPr>
              <w:t>Student, który zaliczył przedmiot jest gotów do:</w:t>
            </w:r>
          </w:p>
        </w:tc>
      </w:tr>
      <w:tr w:rsidR="002C4B61" w:rsidRPr="002C4B61" w:rsidTr="002C4B61">
        <w:tc>
          <w:tcPr>
            <w:tcW w:w="1843" w:type="dxa"/>
            <w:shd w:val="clear" w:color="auto" w:fill="auto"/>
            <w:vAlign w:val="center"/>
          </w:tcPr>
          <w:p w:rsidR="002C4B61" w:rsidRPr="002C4B61" w:rsidRDefault="002C4B61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2C4B61">
              <w:rPr>
                <w:rFonts w:ascii="Times New Roman" w:eastAsia="Times New Roman" w:hAnsi="Times New Roman"/>
                <w:lang w:eastAsia="pl-PL"/>
              </w:rPr>
              <w:t>P_K1 – P.K7</w:t>
            </w:r>
          </w:p>
        </w:tc>
        <w:tc>
          <w:tcPr>
            <w:tcW w:w="5812" w:type="dxa"/>
            <w:gridSpan w:val="2"/>
            <w:shd w:val="clear" w:color="auto" w:fill="auto"/>
            <w:vAlign w:val="center"/>
          </w:tcPr>
          <w:p w:rsidR="002C4B61" w:rsidRPr="002C4B61" w:rsidRDefault="002C4B61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2C4B61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2C4B61" w:rsidRPr="002C4B61" w:rsidRDefault="002C4B61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2C4B61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</w:tr>
      <w:tr w:rsidR="002C4B61" w:rsidRPr="002C4B61" w:rsidTr="002C4B61">
        <w:tc>
          <w:tcPr>
            <w:tcW w:w="8505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2C4B61" w:rsidRPr="002C4B61" w:rsidRDefault="002C4B61" w:rsidP="00ED7F69">
            <w:pPr>
              <w:spacing w:after="0"/>
              <w:rPr>
                <w:rFonts w:ascii="Times New Roman" w:hAnsi="Times New Roman"/>
                <w:b/>
              </w:rPr>
            </w:pPr>
            <w:r w:rsidRPr="002C4B61">
              <w:rPr>
                <w:rFonts w:ascii="Times New Roman" w:hAnsi="Times New Roman"/>
                <w:b/>
              </w:rPr>
              <w:t>21. Zakres świadczeń</w:t>
            </w:r>
          </w:p>
        </w:tc>
        <w:tc>
          <w:tcPr>
            <w:tcW w:w="1701" w:type="dxa"/>
            <w:shd w:val="clear" w:color="auto" w:fill="D9D9D9"/>
          </w:tcPr>
          <w:p w:rsidR="002C4B61" w:rsidRPr="002C4B61" w:rsidRDefault="002C4B61" w:rsidP="00ED7F69">
            <w:pPr>
              <w:spacing w:after="0"/>
              <w:rPr>
                <w:rFonts w:ascii="Times New Roman" w:hAnsi="Times New Roman"/>
                <w:b/>
              </w:rPr>
            </w:pPr>
            <w:r w:rsidRPr="002C4B61">
              <w:rPr>
                <w:rFonts w:ascii="Times New Roman" w:hAnsi="Times New Roman"/>
                <w:b/>
              </w:rPr>
              <w:t>Liczba</w:t>
            </w:r>
          </w:p>
        </w:tc>
      </w:tr>
      <w:tr w:rsidR="002C4B61" w:rsidRPr="002C4B61" w:rsidTr="002C4B61">
        <w:tc>
          <w:tcPr>
            <w:tcW w:w="8505" w:type="dxa"/>
            <w:gridSpan w:val="4"/>
            <w:tcBorders>
              <w:left w:val="single" w:sz="4" w:space="0" w:color="auto"/>
            </w:tcBorders>
            <w:vAlign w:val="center"/>
          </w:tcPr>
          <w:p w:rsidR="002C4B61" w:rsidRPr="002C4B61" w:rsidRDefault="002C4B61" w:rsidP="00ED7F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</w:rPr>
              <w:t xml:space="preserve">Rozpoznawanie problemów zdrowotnych i planowanie opieki nad pacjentem w przebiegu najczęściej występujących chorób wewnętrznych;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61" w:rsidRPr="002C4B61" w:rsidRDefault="002C4B61" w:rsidP="00ED7F69">
            <w:pPr>
              <w:spacing w:after="0" w:line="259" w:lineRule="auto"/>
              <w:ind w:left="2"/>
              <w:rPr>
                <w:rFonts w:ascii="Times New Roman" w:hAnsi="Times New Roman"/>
                <w:bCs/>
              </w:rPr>
            </w:pPr>
            <w:r w:rsidRPr="002C4B61">
              <w:rPr>
                <w:rFonts w:ascii="Times New Roman" w:hAnsi="Times New Roman"/>
                <w:bCs/>
              </w:rPr>
              <w:t>Nie określono</w:t>
            </w:r>
          </w:p>
        </w:tc>
      </w:tr>
      <w:tr w:rsidR="002C4B61" w:rsidRPr="002C4B61" w:rsidTr="002C4B61">
        <w:tc>
          <w:tcPr>
            <w:tcW w:w="8505" w:type="dxa"/>
            <w:gridSpan w:val="4"/>
            <w:tcBorders>
              <w:left w:val="single" w:sz="4" w:space="0" w:color="auto"/>
            </w:tcBorders>
            <w:vAlign w:val="center"/>
          </w:tcPr>
          <w:p w:rsidR="002C4B61" w:rsidRPr="002C4B61" w:rsidRDefault="002C4B61" w:rsidP="00ED7F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</w:rPr>
              <w:t>Rozpoznawanie wskazań do wykonania badań diagnostycznych i wystawiania skierowania na wykonanie określonych badań diagnostycznych oraz wykonywanie badania elektrokardiograficznego i rozpoznawanie zaburzeń zagrażających życiu;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61" w:rsidRPr="002C4B61" w:rsidRDefault="002C4B61" w:rsidP="00ED7F69">
            <w:pPr>
              <w:spacing w:after="0" w:line="259" w:lineRule="auto"/>
              <w:ind w:left="2"/>
              <w:rPr>
                <w:rFonts w:ascii="Times New Roman" w:hAnsi="Times New Roman"/>
                <w:bCs/>
              </w:rPr>
            </w:pPr>
            <w:r w:rsidRPr="002C4B61">
              <w:rPr>
                <w:rFonts w:ascii="Times New Roman" w:hAnsi="Times New Roman"/>
                <w:bCs/>
              </w:rPr>
              <w:t>Nie określono</w:t>
            </w:r>
          </w:p>
        </w:tc>
      </w:tr>
      <w:tr w:rsidR="002C4B61" w:rsidRPr="002C4B61" w:rsidTr="002C4B61">
        <w:tc>
          <w:tcPr>
            <w:tcW w:w="8505" w:type="dxa"/>
            <w:gridSpan w:val="4"/>
            <w:tcBorders>
              <w:left w:val="single" w:sz="4" w:space="0" w:color="auto"/>
            </w:tcBorders>
            <w:vAlign w:val="center"/>
          </w:tcPr>
          <w:p w:rsidR="002C4B61" w:rsidRPr="002C4B61" w:rsidRDefault="002C4B61" w:rsidP="00ED7F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</w:rPr>
              <w:t>Przygotowywanie zapisów form recepturowych substancji leczniczych w porozumieniu z lekarzem albo na jego zlecenie;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61" w:rsidRPr="002C4B61" w:rsidRDefault="002C4B61" w:rsidP="00ED7F69">
            <w:pPr>
              <w:spacing w:after="0" w:line="259" w:lineRule="auto"/>
              <w:ind w:left="2"/>
              <w:rPr>
                <w:rFonts w:ascii="Times New Roman" w:hAnsi="Times New Roman"/>
                <w:bCs/>
              </w:rPr>
            </w:pPr>
            <w:r w:rsidRPr="002C4B61">
              <w:rPr>
                <w:rFonts w:ascii="Times New Roman" w:hAnsi="Times New Roman"/>
                <w:bCs/>
              </w:rPr>
              <w:t>Nie określono</w:t>
            </w:r>
          </w:p>
        </w:tc>
      </w:tr>
      <w:tr w:rsidR="002C4B61" w:rsidRPr="002C4B61" w:rsidTr="002C4B61">
        <w:tc>
          <w:tcPr>
            <w:tcW w:w="10206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C4B61" w:rsidRPr="002C4B61" w:rsidRDefault="002C4B61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C4B61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2C4B61" w:rsidRPr="002C4B61" w:rsidTr="002C4B61">
        <w:tc>
          <w:tcPr>
            <w:tcW w:w="10206" w:type="dxa"/>
            <w:gridSpan w:val="5"/>
            <w:shd w:val="clear" w:color="auto" w:fill="auto"/>
            <w:vAlign w:val="center"/>
          </w:tcPr>
          <w:p w:rsidR="002C4B61" w:rsidRPr="002C4B61" w:rsidRDefault="002C4B61" w:rsidP="00ED7F69">
            <w:pPr>
              <w:spacing w:after="0" w:line="240" w:lineRule="auto"/>
              <w:ind w:left="78"/>
              <w:rPr>
                <w:rFonts w:ascii="Times New Roman" w:eastAsia="Times New Roman" w:hAnsi="Times New Roman"/>
                <w:lang w:eastAsia="pl-PL"/>
              </w:rPr>
            </w:pPr>
            <w:r w:rsidRPr="002C4B61">
              <w:rPr>
                <w:rFonts w:ascii="Times New Roman" w:eastAsia="Times New Roman" w:hAnsi="Times New Roman"/>
                <w:lang w:eastAsia="pl-PL"/>
              </w:rPr>
              <w:t>Określona jak dla przedmiotu</w:t>
            </w:r>
          </w:p>
        </w:tc>
      </w:tr>
      <w:tr w:rsidR="002C4B61" w:rsidRPr="002C4B61" w:rsidTr="002C4B61">
        <w:tc>
          <w:tcPr>
            <w:tcW w:w="10206" w:type="dxa"/>
            <w:gridSpan w:val="5"/>
            <w:shd w:val="clear" w:color="auto" w:fill="BFBFBF"/>
            <w:vAlign w:val="center"/>
          </w:tcPr>
          <w:p w:rsidR="002C4B61" w:rsidRPr="002C4B61" w:rsidRDefault="002C4B61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C4B61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2C4B61" w:rsidRPr="002C4B61" w:rsidTr="002C4B61">
        <w:tc>
          <w:tcPr>
            <w:tcW w:w="10206" w:type="dxa"/>
            <w:gridSpan w:val="5"/>
            <w:vAlign w:val="center"/>
          </w:tcPr>
          <w:p w:rsidR="002C4B61" w:rsidRPr="002C4B61" w:rsidRDefault="002C4B61" w:rsidP="00ED7F69">
            <w:pPr>
              <w:spacing w:after="21" w:line="259" w:lineRule="auto"/>
              <w:rPr>
                <w:rFonts w:ascii="Times New Roman" w:hAnsi="Times New Roman"/>
              </w:rPr>
            </w:pPr>
            <w:r w:rsidRPr="002C4B61">
              <w:rPr>
                <w:rFonts w:ascii="Times New Roman" w:hAnsi="Times New Roman"/>
              </w:rPr>
              <w:t xml:space="preserve">Zaliczenie przedmiotu - student osiągnął zakładane efekty uczenia się potwierdzone wpisem w indeksie praktyk. </w:t>
            </w:r>
          </w:p>
          <w:p w:rsidR="002C4B61" w:rsidRPr="002C4B61" w:rsidRDefault="002C4B61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C4B61">
              <w:rPr>
                <w:rFonts w:ascii="Times New Roman" w:hAnsi="Times New Roman"/>
              </w:rPr>
              <w:t xml:space="preserve">Szczegółowe kryteria zaliczenia i oceny praktyki zawodowej z przedmiotu są zamieszczone w regulaminie praktyk oraz szczegółowych warunkach zaliczenia praktyk zawodowych. </w:t>
            </w:r>
          </w:p>
        </w:tc>
      </w:tr>
    </w:tbl>
    <w:p w:rsidR="002C4B61" w:rsidRDefault="002C4B61" w:rsidP="002C4B61"/>
    <w:p w:rsidR="002C4B61" w:rsidRPr="00623874" w:rsidRDefault="002C4B61" w:rsidP="00457D47">
      <w:pPr>
        <w:spacing w:after="306" w:line="259" w:lineRule="auto"/>
        <w:rPr>
          <w:rFonts w:ascii="Times New Roman" w:hAnsi="Times New Roman"/>
        </w:rPr>
      </w:pPr>
    </w:p>
    <w:sectPr w:rsidR="002C4B61" w:rsidRPr="00623874" w:rsidSect="002F1C2E">
      <w:pgSz w:w="11906" w:h="16838"/>
      <w:pgMar w:top="567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653D0A"/>
    <w:multiLevelType w:val="hybridMultilevel"/>
    <w:tmpl w:val="CFE2A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1410F8"/>
    <w:multiLevelType w:val="hybridMultilevel"/>
    <w:tmpl w:val="1D3AA25C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242AF7"/>
    <w:multiLevelType w:val="multilevel"/>
    <w:tmpl w:val="0164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3A5735"/>
    <w:multiLevelType w:val="hybridMultilevel"/>
    <w:tmpl w:val="2DC8A280"/>
    <w:lvl w:ilvl="0" w:tplc="17882D82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A487C89"/>
    <w:multiLevelType w:val="hybridMultilevel"/>
    <w:tmpl w:val="E6620372"/>
    <w:lvl w:ilvl="0" w:tplc="0415000F">
      <w:start w:val="1"/>
      <w:numFmt w:val="decimal"/>
      <w:lvlText w:val="%1."/>
      <w:lvlJc w:val="left"/>
      <w:pPr>
        <w:ind w:left="374" w:hanging="360"/>
      </w:p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9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5A0313"/>
    <w:multiLevelType w:val="hybridMultilevel"/>
    <w:tmpl w:val="47B08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6"/>
  </w:num>
  <w:num w:numId="3">
    <w:abstractNumId w:val="26"/>
  </w:num>
  <w:num w:numId="4">
    <w:abstractNumId w:val="29"/>
  </w:num>
  <w:num w:numId="5">
    <w:abstractNumId w:val="38"/>
  </w:num>
  <w:num w:numId="6">
    <w:abstractNumId w:val="11"/>
  </w:num>
  <w:num w:numId="7">
    <w:abstractNumId w:val="31"/>
  </w:num>
  <w:num w:numId="8">
    <w:abstractNumId w:val="37"/>
  </w:num>
  <w:num w:numId="9">
    <w:abstractNumId w:val="23"/>
  </w:num>
  <w:num w:numId="10">
    <w:abstractNumId w:val="10"/>
  </w:num>
  <w:num w:numId="11">
    <w:abstractNumId w:val="33"/>
  </w:num>
  <w:num w:numId="12">
    <w:abstractNumId w:val="42"/>
  </w:num>
  <w:num w:numId="13">
    <w:abstractNumId w:val="35"/>
  </w:num>
  <w:num w:numId="14">
    <w:abstractNumId w:val="19"/>
  </w:num>
  <w:num w:numId="15">
    <w:abstractNumId w:val="34"/>
  </w:num>
  <w:num w:numId="16">
    <w:abstractNumId w:val="41"/>
  </w:num>
  <w:num w:numId="17">
    <w:abstractNumId w:val="24"/>
  </w:num>
  <w:num w:numId="18">
    <w:abstractNumId w:val="22"/>
  </w:num>
  <w:num w:numId="19">
    <w:abstractNumId w:val="32"/>
  </w:num>
  <w:num w:numId="20">
    <w:abstractNumId w:val="27"/>
  </w:num>
  <w:num w:numId="21">
    <w:abstractNumId w:val="12"/>
  </w:num>
  <w:num w:numId="22">
    <w:abstractNumId w:val="39"/>
  </w:num>
  <w:num w:numId="23">
    <w:abstractNumId w:val="18"/>
  </w:num>
  <w:num w:numId="24">
    <w:abstractNumId w:val="15"/>
  </w:num>
  <w:num w:numId="25">
    <w:abstractNumId w:val="30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7"/>
  </w:num>
  <w:num w:numId="38">
    <w:abstractNumId w:val="20"/>
  </w:num>
  <w:num w:numId="39">
    <w:abstractNumId w:val="25"/>
  </w:num>
  <w:num w:numId="40">
    <w:abstractNumId w:val="28"/>
  </w:num>
  <w:num w:numId="41">
    <w:abstractNumId w:val="36"/>
  </w:num>
  <w:num w:numId="42">
    <w:abstractNumId w:val="21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0578C"/>
    <w:rsid w:val="00010285"/>
    <w:rsid w:val="0001240E"/>
    <w:rsid w:val="000145E3"/>
    <w:rsid w:val="00015AE0"/>
    <w:rsid w:val="000175F9"/>
    <w:rsid w:val="000209CD"/>
    <w:rsid w:val="00024D1A"/>
    <w:rsid w:val="000305B3"/>
    <w:rsid w:val="00035614"/>
    <w:rsid w:val="00035676"/>
    <w:rsid w:val="00035A4A"/>
    <w:rsid w:val="00042766"/>
    <w:rsid w:val="00045AB2"/>
    <w:rsid w:val="00060E76"/>
    <w:rsid w:val="00065A5D"/>
    <w:rsid w:val="00066113"/>
    <w:rsid w:val="00066D60"/>
    <w:rsid w:val="00070752"/>
    <w:rsid w:val="000742AD"/>
    <w:rsid w:val="000747A8"/>
    <w:rsid w:val="00075274"/>
    <w:rsid w:val="00082F63"/>
    <w:rsid w:val="00085FA8"/>
    <w:rsid w:val="00087E82"/>
    <w:rsid w:val="00092BEC"/>
    <w:rsid w:val="00092CAF"/>
    <w:rsid w:val="000948C1"/>
    <w:rsid w:val="00094AD5"/>
    <w:rsid w:val="00094D6F"/>
    <w:rsid w:val="00097F5F"/>
    <w:rsid w:val="000A03CB"/>
    <w:rsid w:val="000B4763"/>
    <w:rsid w:val="000C0D67"/>
    <w:rsid w:val="000C0FE2"/>
    <w:rsid w:val="000C290F"/>
    <w:rsid w:val="000C2967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30B9"/>
    <w:rsid w:val="001066A7"/>
    <w:rsid w:val="001076A9"/>
    <w:rsid w:val="001156E2"/>
    <w:rsid w:val="001205A9"/>
    <w:rsid w:val="00120A88"/>
    <w:rsid w:val="00122867"/>
    <w:rsid w:val="00123C43"/>
    <w:rsid w:val="00124889"/>
    <w:rsid w:val="00125F9D"/>
    <w:rsid w:val="00134B73"/>
    <w:rsid w:val="00136E92"/>
    <w:rsid w:val="0014306E"/>
    <w:rsid w:val="00143F1C"/>
    <w:rsid w:val="00144918"/>
    <w:rsid w:val="001450F6"/>
    <w:rsid w:val="001472E8"/>
    <w:rsid w:val="00154C2C"/>
    <w:rsid w:val="00157924"/>
    <w:rsid w:val="00171EEF"/>
    <w:rsid w:val="00172F01"/>
    <w:rsid w:val="001739F9"/>
    <w:rsid w:val="00173CE5"/>
    <w:rsid w:val="00180716"/>
    <w:rsid w:val="001847F0"/>
    <w:rsid w:val="00187A60"/>
    <w:rsid w:val="00197949"/>
    <w:rsid w:val="001A1986"/>
    <w:rsid w:val="001B0921"/>
    <w:rsid w:val="001B79E1"/>
    <w:rsid w:val="001B7D65"/>
    <w:rsid w:val="001C0119"/>
    <w:rsid w:val="001C0909"/>
    <w:rsid w:val="001C12F2"/>
    <w:rsid w:val="001C45A4"/>
    <w:rsid w:val="001C4F4A"/>
    <w:rsid w:val="001C5A3F"/>
    <w:rsid w:val="001D3A01"/>
    <w:rsid w:val="001D7341"/>
    <w:rsid w:val="001D757F"/>
    <w:rsid w:val="001E41BC"/>
    <w:rsid w:val="001F0265"/>
    <w:rsid w:val="002078B1"/>
    <w:rsid w:val="00215C51"/>
    <w:rsid w:val="00215E68"/>
    <w:rsid w:val="002209B8"/>
    <w:rsid w:val="00222DB8"/>
    <w:rsid w:val="00223E9B"/>
    <w:rsid w:val="00227C63"/>
    <w:rsid w:val="002342D1"/>
    <w:rsid w:val="00235F7B"/>
    <w:rsid w:val="00240799"/>
    <w:rsid w:val="002420FF"/>
    <w:rsid w:val="00244195"/>
    <w:rsid w:val="00245136"/>
    <w:rsid w:val="002464DD"/>
    <w:rsid w:val="00247F37"/>
    <w:rsid w:val="00254DE8"/>
    <w:rsid w:val="00260A0C"/>
    <w:rsid w:val="00261A80"/>
    <w:rsid w:val="00280899"/>
    <w:rsid w:val="00285E68"/>
    <w:rsid w:val="002936EF"/>
    <w:rsid w:val="00296237"/>
    <w:rsid w:val="002A31DE"/>
    <w:rsid w:val="002B5331"/>
    <w:rsid w:val="002B6AA8"/>
    <w:rsid w:val="002C1EC4"/>
    <w:rsid w:val="002C4B61"/>
    <w:rsid w:val="002C6F67"/>
    <w:rsid w:val="002C7D17"/>
    <w:rsid w:val="002D5DEF"/>
    <w:rsid w:val="002D60B4"/>
    <w:rsid w:val="002D6C6F"/>
    <w:rsid w:val="002D704C"/>
    <w:rsid w:val="002E0BC3"/>
    <w:rsid w:val="002E1086"/>
    <w:rsid w:val="002E3E7D"/>
    <w:rsid w:val="002F0599"/>
    <w:rsid w:val="002F1C2E"/>
    <w:rsid w:val="002F2361"/>
    <w:rsid w:val="002F30C2"/>
    <w:rsid w:val="002F4668"/>
    <w:rsid w:val="002F5572"/>
    <w:rsid w:val="0030369B"/>
    <w:rsid w:val="003040FE"/>
    <w:rsid w:val="00304D2D"/>
    <w:rsid w:val="00311792"/>
    <w:rsid w:val="003121DA"/>
    <w:rsid w:val="00315ED5"/>
    <w:rsid w:val="00317888"/>
    <w:rsid w:val="00317A47"/>
    <w:rsid w:val="003205B9"/>
    <w:rsid w:val="003207A3"/>
    <w:rsid w:val="0032085F"/>
    <w:rsid w:val="00322831"/>
    <w:rsid w:val="00324538"/>
    <w:rsid w:val="00324AAB"/>
    <w:rsid w:val="003260F9"/>
    <w:rsid w:val="003319BC"/>
    <w:rsid w:val="00332122"/>
    <w:rsid w:val="00332CB6"/>
    <w:rsid w:val="003343C3"/>
    <w:rsid w:val="00335E9B"/>
    <w:rsid w:val="003369A5"/>
    <w:rsid w:val="003435C3"/>
    <w:rsid w:val="0035397B"/>
    <w:rsid w:val="00354B49"/>
    <w:rsid w:val="00356011"/>
    <w:rsid w:val="00356018"/>
    <w:rsid w:val="00362203"/>
    <w:rsid w:val="0036304F"/>
    <w:rsid w:val="00370D4E"/>
    <w:rsid w:val="00373984"/>
    <w:rsid w:val="00373CE0"/>
    <w:rsid w:val="00381734"/>
    <w:rsid w:val="00385B6D"/>
    <w:rsid w:val="00386674"/>
    <w:rsid w:val="00390703"/>
    <w:rsid w:val="00391E6D"/>
    <w:rsid w:val="00393F0A"/>
    <w:rsid w:val="003A46EC"/>
    <w:rsid w:val="003A7223"/>
    <w:rsid w:val="003B1A44"/>
    <w:rsid w:val="003B53B3"/>
    <w:rsid w:val="003B5734"/>
    <w:rsid w:val="003C1251"/>
    <w:rsid w:val="003C33AB"/>
    <w:rsid w:val="003C50AC"/>
    <w:rsid w:val="003C669D"/>
    <w:rsid w:val="003C67B2"/>
    <w:rsid w:val="003D6287"/>
    <w:rsid w:val="003E3AE2"/>
    <w:rsid w:val="003E48FB"/>
    <w:rsid w:val="003E4D71"/>
    <w:rsid w:val="003E77B3"/>
    <w:rsid w:val="003F1E2B"/>
    <w:rsid w:val="003F2B6C"/>
    <w:rsid w:val="003F79DA"/>
    <w:rsid w:val="00405FEA"/>
    <w:rsid w:val="004255C6"/>
    <w:rsid w:val="00425FA5"/>
    <w:rsid w:val="004267B5"/>
    <w:rsid w:val="004341D7"/>
    <w:rsid w:val="00435C1A"/>
    <w:rsid w:val="0044078F"/>
    <w:rsid w:val="004423CA"/>
    <w:rsid w:val="00442D3F"/>
    <w:rsid w:val="00443028"/>
    <w:rsid w:val="00453A6F"/>
    <w:rsid w:val="00453BA1"/>
    <w:rsid w:val="00454CCD"/>
    <w:rsid w:val="004567D1"/>
    <w:rsid w:val="00457868"/>
    <w:rsid w:val="00457D47"/>
    <w:rsid w:val="0046179D"/>
    <w:rsid w:val="004677A8"/>
    <w:rsid w:val="00467D73"/>
    <w:rsid w:val="004738E0"/>
    <w:rsid w:val="004749A4"/>
    <w:rsid w:val="00484187"/>
    <w:rsid w:val="00490FE7"/>
    <w:rsid w:val="00491FB6"/>
    <w:rsid w:val="004A7A8D"/>
    <w:rsid w:val="004B0AE0"/>
    <w:rsid w:val="004B289C"/>
    <w:rsid w:val="004C1142"/>
    <w:rsid w:val="004D23B2"/>
    <w:rsid w:val="004D27D2"/>
    <w:rsid w:val="004D2A28"/>
    <w:rsid w:val="004D5788"/>
    <w:rsid w:val="004D5BD6"/>
    <w:rsid w:val="004E2BE6"/>
    <w:rsid w:val="004E785E"/>
    <w:rsid w:val="004F466F"/>
    <w:rsid w:val="00500EDC"/>
    <w:rsid w:val="005016F4"/>
    <w:rsid w:val="005027BA"/>
    <w:rsid w:val="005042E7"/>
    <w:rsid w:val="00507B0D"/>
    <w:rsid w:val="0052329B"/>
    <w:rsid w:val="00526169"/>
    <w:rsid w:val="0052669A"/>
    <w:rsid w:val="0053683C"/>
    <w:rsid w:val="00536CE8"/>
    <w:rsid w:val="005445BE"/>
    <w:rsid w:val="00545BF4"/>
    <w:rsid w:val="00547917"/>
    <w:rsid w:val="005523D4"/>
    <w:rsid w:val="0055279F"/>
    <w:rsid w:val="00557E12"/>
    <w:rsid w:val="0056000C"/>
    <w:rsid w:val="005676F1"/>
    <w:rsid w:val="00567BAF"/>
    <w:rsid w:val="0057576B"/>
    <w:rsid w:val="00577537"/>
    <w:rsid w:val="005835DB"/>
    <w:rsid w:val="00594791"/>
    <w:rsid w:val="005A0C2C"/>
    <w:rsid w:val="005A191A"/>
    <w:rsid w:val="005A191C"/>
    <w:rsid w:val="005A70F2"/>
    <w:rsid w:val="005B36D6"/>
    <w:rsid w:val="005B5497"/>
    <w:rsid w:val="005C19CE"/>
    <w:rsid w:val="005C7A2B"/>
    <w:rsid w:val="005C7C2F"/>
    <w:rsid w:val="005C7E86"/>
    <w:rsid w:val="005D2EA6"/>
    <w:rsid w:val="005D4AA5"/>
    <w:rsid w:val="005E2DF6"/>
    <w:rsid w:val="005E3636"/>
    <w:rsid w:val="005E4C3F"/>
    <w:rsid w:val="005E5B26"/>
    <w:rsid w:val="005E7AC6"/>
    <w:rsid w:val="00601B46"/>
    <w:rsid w:val="00602892"/>
    <w:rsid w:val="00606D9E"/>
    <w:rsid w:val="006117B7"/>
    <w:rsid w:val="00612866"/>
    <w:rsid w:val="006151B5"/>
    <w:rsid w:val="00621C81"/>
    <w:rsid w:val="00623D31"/>
    <w:rsid w:val="00630EFE"/>
    <w:rsid w:val="00636538"/>
    <w:rsid w:val="00643FDA"/>
    <w:rsid w:val="00645B58"/>
    <w:rsid w:val="0065187C"/>
    <w:rsid w:val="00652519"/>
    <w:rsid w:val="006605C6"/>
    <w:rsid w:val="006609BB"/>
    <w:rsid w:val="00661572"/>
    <w:rsid w:val="00664BEE"/>
    <w:rsid w:val="00670E92"/>
    <w:rsid w:val="006762A1"/>
    <w:rsid w:val="00680BB6"/>
    <w:rsid w:val="00681A18"/>
    <w:rsid w:val="00683F5F"/>
    <w:rsid w:val="0068783E"/>
    <w:rsid w:val="006909BB"/>
    <w:rsid w:val="006928EB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D7101"/>
    <w:rsid w:val="006E310D"/>
    <w:rsid w:val="006E41E7"/>
    <w:rsid w:val="006E5C32"/>
    <w:rsid w:val="006E6D4A"/>
    <w:rsid w:val="006F22FC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5996"/>
    <w:rsid w:val="00740E1E"/>
    <w:rsid w:val="007436F2"/>
    <w:rsid w:val="00746C9A"/>
    <w:rsid w:val="00747B1E"/>
    <w:rsid w:val="00750206"/>
    <w:rsid w:val="0075375A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4428"/>
    <w:rsid w:val="00796C71"/>
    <w:rsid w:val="007A180E"/>
    <w:rsid w:val="007A37F0"/>
    <w:rsid w:val="007A4451"/>
    <w:rsid w:val="007A4CD9"/>
    <w:rsid w:val="007A585F"/>
    <w:rsid w:val="007B06D0"/>
    <w:rsid w:val="007B0B4B"/>
    <w:rsid w:val="007B1C84"/>
    <w:rsid w:val="007B4C13"/>
    <w:rsid w:val="007B6F40"/>
    <w:rsid w:val="007C33CF"/>
    <w:rsid w:val="007D05D1"/>
    <w:rsid w:val="007D0F0D"/>
    <w:rsid w:val="007D35CC"/>
    <w:rsid w:val="007D3B13"/>
    <w:rsid w:val="007D5447"/>
    <w:rsid w:val="007D5B3B"/>
    <w:rsid w:val="007E08A3"/>
    <w:rsid w:val="007E0B20"/>
    <w:rsid w:val="007E2867"/>
    <w:rsid w:val="007E4E6F"/>
    <w:rsid w:val="007E6AEB"/>
    <w:rsid w:val="007F3CE4"/>
    <w:rsid w:val="00806F97"/>
    <w:rsid w:val="00813F6E"/>
    <w:rsid w:val="0081777C"/>
    <w:rsid w:val="00820611"/>
    <w:rsid w:val="00820D5B"/>
    <w:rsid w:val="00822333"/>
    <w:rsid w:val="00822808"/>
    <w:rsid w:val="00823FEA"/>
    <w:rsid w:val="00825E3A"/>
    <w:rsid w:val="00832FF0"/>
    <w:rsid w:val="00840B94"/>
    <w:rsid w:val="008434D4"/>
    <w:rsid w:val="008446BB"/>
    <w:rsid w:val="008447DC"/>
    <w:rsid w:val="00847D2F"/>
    <w:rsid w:val="00853C55"/>
    <w:rsid w:val="00854EE2"/>
    <w:rsid w:val="008556A1"/>
    <w:rsid w:val="00855A5A"/>
    <w:rsid w:val="008612A3"/>
    <w:rsid w:val="00862C8A"/>
    <w:rsid w:val="008632CE"/>
    <w:rsid w:val="00872F9E"/>
    <w:rsid w:val="00874678"/>
    <w:rsid w:val="00876C0B"/>
    <w:rsid w:val="00882FC6"/>
    <w:rsid w:val="008875D3"/>
    <w:rsid w:val="008946B0"/>
    <w:rsid w:val="008A18F0"/>
    <w:rsid w:val="008A4AC4"/>
    <w:rsid w:val="008C0C99"/>
    <w:rsid w:val="008C2B7B"/>
    <w:rsid w:val="008D3273"/>
    <w:rsid w:val="008D6168"/>
    <w:rsid w:val="008D7F46"/>
    <w:rsid w:val="008E058F"/>
    <w:rsid w:val="008E0C68"/>
    <w:rsid w:val="008E6D90"/>
    <w:rsid w:val="008E6E09"/>
    <w:rsid w:val="008E7989"/>
    <w:rsid w:val="008F6BB0"/>
    <w:rsid w:val="00902397"/>
    <w:rsid w:val="0090381D"/>
    <w:rsid w:val="00913431"/>
    <w:rsid w:val="0091370A"/>
    <w:rsid w:val="00920EA1"/>
    <w:rsid w:val="00930EB5"/>
    <w:rsid w:val="00934BC5"/>
    <w:rsid w:val="00935C02"/>
    <w:rsid w:val="009429AF"/>
    <w:rsid w:val="009465A2"/>
    <w:rsid w:val="00947D4E"/>
    <w:rsid w:val="00950603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4BFB"/>
    <w:rsid w:val="009A68E7"/>
    <w:rsid w:val="009A6ADF"/>
    <w:rsid w:val="009C7E46"/>
    <w:rsid w:val="009D2106"/>
    <w:rsid w:val="009D2361"/>
    <w:rsid w:val="009E3A77"/>
    <w:rsid w:val="009E6B3E"/>
    <w:rsid w:val="00A06282"/>
    <w:rsid w:val="00A11A6C"/>
    <w:rsid w:val="00A17C58"/>
    <w:rsid w:val="00A2278F"/>
    <w:rsid w:val="00A23872"/>
    <w:rsid w:val="00A2511E"/>
    <w:rsid w:val="00A31BF5"/>
    <w:rsid w:val="00A35E5B"/>
    <w:rsid w:val="00A36150"/>
    <w:rsid w:val="00A369D4"/>
    <w:rsid w:val="00A4463B"/>
    <w:rsid w:val="00A45243"/>
    <w:rsid w:val="00A516C5"/>
    <w:rsid w:val="00A52355"/>
    <w:rsid w:val="00A524A6"/>
    <w:rsid w:val="00A53FAE"/>
    <w:rsid w:val="00A553D2"/>
    <w:rsid w:val="00A55EB0"/>
    <w:rsid w:val="00A57174"/>
    <w:rsid w:val="00A60AD2"/>
    <w:rsid w:val="00A64EF5"/>
    <w:rsid w:val="00A6612F"/>
    <w:rsid w:val="00A676A7"/>
    <w:rsid w:val="00A769A6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2AEF"/>
    <w:rsid w:val="00AF718D"/>
    <w:rsid w:val="00B01F36"/>
    <w:rsid w:val="00B1178C"/>
    <w:rsid w:val="00B13E4B"/>
    <w:rsid w:val="00B15322"/>
    <w:rsid w:val="00B16D1A"/>
    <w:rsid w:val="00B25362"/>
    <w:rsid w:val="00B25FA3"/>
    <w:rsid w:val="00B3158B"/>
    <w:rsid w:val="00B37076"/>
    <w:rsid w:val="00B371B8"/>
    <w:rsid w:val="00B440C9"/>
    <w:rsid w:val="00B4470C"/>
    <w:rsid w:val="00B51934"/>
    <w:rsid w:val="00B52384"/>
    <w:rsid w:val="00B55233"/>
    <w:rsid w:val="00B5525D"/>
    <w:rsid w:val="00B62788"/>
    <w:rsid w:val="00B66D8D"/>
    <w:rsid w:val="00B70BA8"/>
    <w:rsid w:val="00B72D7E"/>
    <w:rsid w:val="00B73332"/>
    <w:rsid w:val="00B75C4B"/>
    <w:rsid w:val="00B76686"/>
    <w:rsid w:val="00B8036D"/>
    <w:rsid w:val="00B81942"/>
    <w:rsid w:val="00B8224E"/>
    <w:rsid w:val="00B86E98"/>
    <w:rsid w:val="00BA3A5E"/>
    <w:rsid w:val="00BA3A90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BF7553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44209"/>
    <w:rsid w:val="00C5170E"/>
    <w:rsid w:val="00C53C3A"/>
    <w:rsid w:val="00C569EA"/>
    <w:rsid w:val="00C57231"/>
    <w:rsid w:val="00C61E6E"/>
    <w:rsid w:val="00C63F70"/>
    <w:rsid w:val="00C6641C"/>
    <w:rsid w:val="00C67DC5"/>
    <w:rsid w:val="00C71CD4"/>
    <w:rsid w:val="00C7688E"/>
    <w:rsid w:val="00C823A3"/>
    <w:rsid w:val="00C82ED7"/>
    <w:rsid w:val="00C857C1"/>
    <w:rsid w:val="00C90A40"/>
    <w:rsid w:val="00C950DC"/>
    <w:rsid w:val="00C9553A"/>
    <w:rsid w:val="00CA2F64"/>
    <w:rsid w:val="00CA4921"/>
    <w:rsid w:val="00CB2B97"/>
    <w:rsid w:val="00CB4773"/>
    <w:rsid w:val="00CC17C4"/>
    <w:rsid w:val="00CC4138"/>
    <w:rsid w:val="00CC6757"/>
    <w:rsid w:val="00CD219A"/>
    <w:rsid w:val="00CE1561"/>
    <w:rsid w:val="00CE4482"/>
    <w:rsid w:val="00CE6C46"/>
    <w:rsid w:val="00CF22FD"/>
    <w:rsid w:val="00CF77E7"/>
    <w:rsid w:val="00D02A6A"/>
    <w:rsid w:val="00D02F18"/>
    <w:rsid w:val="00D05702"/>
    <w:rsid w:val="00D06D97"/>
    <w:rsid w:val="00D11605"/>
    <w:rsid w:val="00D24E28"/>
    <w:rsid w:val="00D25660"/>
    <w:rsid w:val="00D34CE3"/>
    <w:rsid w:val="00D360CB"/>
    <w:rsid w:val="00D37F12"/>
    <w:rsid w:val="00D44629"/>
    <w:rsid w:val="00D455EC"/>
    <w:rsid w:val="00D45BDC"/>
    <w:rsid w:val="00D523E8"/>
    <w:rsid w:val="00D615C1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A4505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077CF"/>
    <w:rsid w:val="00E10F07"/>
    <w:rsid w:val="00E13720"/>
    <w:rsid w:val="00E1398D"/>
    <w:rsid w:val="00E155EB"/>
    <w:rsid w:val="00E16607"/>
    <w:rsid w:val="00E17AA9"/>
    <w:rsid w:val="00E20F03"/>
    <w:rsid w:val="00E21054"/>
    <w:rsid w:val="00E223AA"/>
    <w:rsid w:val="00E250DC"/>
    <w:rsid w:val="00E336B1"/>
    <w:rsid w:val="00E343FF"/>
    <w:rsid w:val="00E436C2"/>
    <w:rsid w:val="00E45144"/>
    <w:rsid w:val="00E45CF9"/>
    <w:rsid w:val="00E5743B"/>
    <w:rsid w:val="00E625C5"/>
    <w:rsid w:val="00E62921"/>
    <w:rsid w:val="00E676C3"/>
    <w:rsid w:val="00E70867"/>
    <w:rsid w:val="00E72E8E"/>
    <w:rsid w:val="00E80574"/>
    <w:rsid w:val="00E83A1E"/>
    <w:rsid w:val="00E87362"/>
    <w:rsid w:val="00E87F38"/>
    <w:rsid w:val="00E95D96"/>
    <w:rsid w:val="00E9648B"/>
    <w:rsid w:val="00E96DFF"/>
    <w:rsid w:val="00EA3FFE"/>
    <w:rsid w:val="00EA4731"/>
    <w:rsid w:val="00EA560C"/>
    <w:rsid w:val="00EB6A3C"/>
    <w:rsid w:val="00EC002A"/>
    <w:rsid w:val="00EC1D1F"/>
    <w:rsid w:val="00ED4D0B"/>
    <w:rsid w:val="00EE3D54"/>
    <w:rsid w:val="00EE3F07"/>
    <w:rsid w:val="00EF140C"/>
    <w:rsid w:val="00EF1C86"/>
    <w:rsid w:val="00EF25DF"/>
    <w:rsid w:val="00EF3CDE"/>
    <w:rsid w:val="00EF4BEB"/>
    <w:rsid w:val="00EF6656"/>
    <w:rsid w:val="00F00815"/>
    <w:rsid w:val="00F054EF"/>
    <w:rsid w:val="00F05CD0"/>
    <w:rsid w:val="00F2407B"/>
    <w:rsid w:val="00F4254E"/>
    <w:rsid w:val="00F44BDD"/>
    <w:rsid w:val="00F523EC"/>
    <w:rsid w:val="00F539C0"/>
    <w:rsid w:val="00F74CB5"/>
    <w:rsid w:val="00F83585"/>
    <w:rsid w:val="00F9647B"/>
    <w:rsid w:val="00FA1DDC"/>
    <w:rsid w:val="00FA308C"/>
    <w:rsid w:val="00FA6B42"/>
    <w:rsid w:val="00FB166B"/>
    <w:rsid w:val="00FC6EA3"/>
    <w:rsid w:val="00FC7099"/>
    <w:rsid w:val="00FD4422"/>
    <w:rsid w:val="00FD7D3D"/>
    <w:rsid w:val="00FE09CB"/>
    <w:rsid w:val="00FE5F76"/>
    <w:rsid w:val="00FF1DEE"/>
    <w:rsid w:val="00FF20C6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05E1D"/>
  <w15:docId w15:val="{C067E2F7-F1AD-4176-9779-E2A6E5FB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2687B-8A22-4C04-BFC8-9B0638188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1043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6</cp:revision>
  <cp:lastPrinted>2023-04-17T08:02:00Z</cp:lastPrinted>
  <dcterms:created xsi:type="dcterms:W3CDTF">2024-02-28T11:46:00Z</dcterms:created>
  <dcterms:modified xsi:type="dcterms:W3CDTF">2024-09-26T07:32:00Z</dcterms:modified>
</cp:coreProperties>
</file>