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FD432" w14:textId="77777777" w:rsidR="00052014" w:rsidRPr="00DE69F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74C6B11" w14:textId="77777777" w:rsidR="008050C4" w:rsidRPr="00DE69FD" w:rsidRDefault="008050C4" w:rsidP="00DE69FD">
      <w:pPr>
        <w:spacing w:before="120" w:after="0" w:line="240" w:lineRule="auto"/>
        <w:ind w:left="11" w:right="944" w:hanging="11"/>
        <w:jc w:val="right"/>
        <w:rPr>
          <w:sz w:val="22"/>
        </w:rPr>
      </w:pPr>
      <w:r w:rsidRPr="00DE69FD">
        <w:rPr>
          <w:b/>
          <w:i/>
          <w:sz w:val="22"/>
        </w:rPr>
        <w:t>Załącznik nr 1a</w:t>
      </w:r>
    </w:p>
    <w:p w14:paraId="15D29FF1" w14:textId="77777777" w:rsidR="00DE69FD" w:rsidRPr="00DE69FD" w:rsidRDefault="008050C4" w:rsidP="00DE69F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E69FD">
        <w:rPr>
          <w:sz w:val="22"/>
        </w:rPr>
        <w:t xml:space="preserve">Karta przedmiotu </w:t>
      </w:r>
    </w:p>
    <w:p w14:paraId="69B42A0A" w14:textId="7A93DEAE" w:rsidR="008050C4" w:rsidRPr="00DE69FD" w:rsidRDefault="008050C4" w:rsidP="00DE69F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E69F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E69FD" w14:paraId="6A49C86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BDAAAF" w14:textId="77777777" w:rsidR="008050C4" w:rsidRPr="00DE69F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E69FD" w14:paraId="6C66CE07" w14:textId="77777777" w:rsidTr="0001244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EBAF" w14:textId="40382A31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1. Kierunek studiów:</w:t>
            </w:r>
            <w:r w:rsidRPr="00DE69FD">
              <w:rPr>
                <w:sz w:val="22"/>
              </w:rPr>
              <w:t xml:space="preserve"> </w:t>
            </w:r>
            <w:r w:rsidR="00D1371D" w:rsidRPr="00DE69FD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6621" w14:textId="4EF82B60" w:rsidR="008050C4" w:rsidRPr="00DE69FD" w:rsidRDefault="008050C4" w:rsidP="00D1371D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Poziom kształcenia:</w:t>
            </w:r>
            <w:r w:rsidRPr="00DE69FD">
              <w:rPr>
                <w:sz w:val="22"/>
              </w:rPr>
              <w:t xml:space="preserve"> </w:t>
            </w:r>
            <w:r w:rsidR="00D1371D" w:rsidRPr="00DE69FD">
              <w:rPr>
                <w:sz w:val="22"/>
              </w:rPr>
              <w:t>I stopnień</w:t>
            </w:r>
            <w:r w:rsidR="00315562">
              <w:rPr>
                <w:sz w:val="22"/>
              </w:rPr>
              <w:t xml:space="preserve"> </w:t>
            </w:r>
            <w:r w:rsidR="00DE69FD">
              <w:rPr>
                <w:sz w:val="22"/>
              </w:rPr>
              <w:t>/</w:t>
            </w:r>
            <w:r w:rsidR="00315562">
              <w:rPr>
                <w:sz w:val="22"/>
              </w:rPr>
              <w:t xml:space="preserve"> </w:t>
            </w:r>
            <w:r w:rsidR="00D1371D" w:rsidRPr="00DE69FD">
              <w:rPr>
                <w:sz w:val="22"/>
              </w:rPr>
              <w:t>profil praktyczny</w:t>
            </w:r>
          </w:p>
          <w:p w14:paraId="38D8B364" w14:textId="1C555C72" w:rsidR="008050C4" w:rsidRPr="00DE69FD" w:rsidRDefault="008050C4" w:rsidP="00D1371D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Forma studiów:</w:t>
            </w:r>
            <w:r w:rsidRPr="00DE69FD">
              <w:rPr>
                <w:sz w:val="22"/>
              </w:rPr>
              <w:t xml:space="preserve"> </w:t>
            </w:r>
            <w:r w:rsidR="00D1371D" w:rsidRPr="00DE69FD">
              <w:rPr>
                <w:sz w:val="22"/>
              </w:rPr>
              <w:t>studia stacjonarne</w:t>
            </w:r>
          </w:p>
        </w:tc>
      </w:tr>
      <w:tr w:rsidR="008050C4" w:rsidRPr="00DE69FD" w14:paraId="0532DC7C" w14:textId="77777777" w:rsidTr="0001244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E66B" w14:textId="4B76F9B2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4.Rok:</w:t>
            </w:r>
            <w:r w:rsidRPr="00DE69FD">
              <w:rPr>
                <w:sz w:val="22"/>
              </w:rPr>
              <w:t xml:space="preserve"> </w:t>
            </w:r>
            <w:r w:rsidRPr="00DE69FD">
              <w:rPr>
                <w:b/>
                <w:sz w:val="22"/>
              </w:rPr>
              <w:t xml:space="preserve"> </w:t>
            </w:r>
            <w:r w:rsidR="00640262" w:rsidRPr="00DE69FD">
              <w:rPr>
                <w:sz w:val="22"/>
              </w:rPr>
              <w:t>I</w:t>
            </w:r>
            <w:r w:rsidR="00212F92" w:rsidRPr="00DE69FD">
              <w:rPr>
                <w:sz w:val="22"/>
              </w:rPr>
              <w:t>II</w:t>
            </w:r>
            <w:r w:rsidR="00315562">
              <w:rPr>
                <w:sz w:val="22"/>
              </w:rPr>
              <w:t xml:space="preserve"> </w:t>
            </w:r>
            <w:r w:rsidR="00DE69FD">
              <w:rPr>
                <w:sz w:val="22"/>
              </w:rPr>
              <w:t>/</w:t>
            </w:r>
            <w:r w:rsidR="00315562">
              <w:rPr>
                <w:sz w:val="22"/>
              </w:rPr>
              <w:t xml:space="preserve"> </w:t>
            </w:r>
            <w:r w:rsidR="00EF19E9" w:rsidRPr="00DE69FD">
              <w:rPr>
                <w:bCs/>
                <w:sz w:val="22"/>
              </w:rPr>
              <w:t>cykl 202</w:t>
            </w:r>
            <w:r w:rsidR="00BD70F8" w:rsidRPr="00DE69FD">
              <w:rPr>
                <w:bCs/>
                <w:sz w:val="22"/>
              </w:rPr>
              <w:t>4</w:t>
            </w:r>
            <w:r w:rsidR="00EF19E9" w:rsidRPr="00DE69FD">
              <w:rPr>
                <w:bCs/>
                <w:sz w:val="22"/>
              </w:rPr>
              <w:t>-202</w:t>
            </w:r>
            <w:r w:rsidR="00BD70F8" w:rsidRPr="00DE69FD">
              <w:rPr>
                <w:bCs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64B9" w14:textId="11C85231" w:rsidR="008050C4" w:rsidRPr="00DE69F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5. Semestr: </w:t>
            </w:r>
            <w:r w:rsidR="00212F92" w:rsidRPr="00DE69FD">
              <w:rPr>
                <w:sz w:val="22"/>
              </w:rPr>
              <w:t>VI</w:t>
            </w:r>
          </w:p>
        </w:tc>
      </w:tr>
      <w:tr w:rsidR="008050C4" w:rsidRPr="00DE69FD" w14:paraId="608B7EB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3B45" w14:textId="792E14B0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6.Nazwa przedmiotu:</w:t>
            </w:r>
            <w:r w:rsidRPr="00DE69FD">
              <w:rPr>
                <w:sz w:val="22"/>
              </w:rPr>
              <w:t xml:space="preserve"> </w:t>
            </w:r>
            <w:r w:rsidR="00012442" w:rsidRPr="00DE69FD">
              <w:rPr>
                <w:sz w:val="22"/>
              </w:rPr>
              <w:t>Seminarium dyplomowe</w:t>
            </w:r>
          </w:p>
        </w:tc>
      </w:tr>
      <w:tr w:rsidR="008050C4" w:rsidRPr="00DE69FD" w14:paraId="3AC2247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F23E" w14:textId="41BF4BDB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7. Status przedmiotu:</w:t>
            </w:r>
            <w:r w:rsidRPr="00DE69FD">
              <w:rPr>
                <w:sz w:val="22"/>
              </w:rPr>
              <w:t xml:space="preserve"> </w:t>
            </w:r>
            <w:r w:rsidR="00D1371D" w:rsidRPr="00DE69FD">
              <w:rPr>
                <w:sz w:val="22"/>
              </w:rPr>
              <w:t>obowiązkowy</w:t>
            </w:r>
          </w:p>
        </w:tc>
      </w:tr>
      <w:tr w:rsidR="008050C4" w:rsidRPr="00DE69FD" w14:paraId="68D7D407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D14E" w14:textId="0FA6483D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8.Cel/-e przedmiotu  </w:t>
            </w:r>
          </w:p>
          <w:p w14:paraId="20DA695B" w14:textId="07EA68AC" w:rsidR="00D1371D" w:rsidRPr="00DE69FD" w:rsidRDefault="00012442" w:rsidP="00DE6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DE69FD">
              <w:rPr>
                <w:rFonts w:eastAsiaTheme="minorHAnsi"/>
                <w:color w:val="auto"/>
                <w:sz w:val="22"/>
                <w:lang w:eastAsia="en-US"/>
              </w:rPr>
              <w:t>Przygotowanie pracy dyplomowej licencjackiej zgodnie z obowiązującym w Uczelni  Regulaminem przygotowywania pracy dyplomowej.</w:t>
            </w:r>
          </w:p>
          <w:p w14:paraId="0B431410" w14:textId="77777777" w:rsidR="00012442" w:rsidRPr="00DE69FD" w:rsidRDefault="00012442" w:rsidP="00DE69F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</w:p>
          <w:p w14:paraId="76088BB7" w14:textId="77777777" w:rsidR="008050C4" w:rsidRPr="00DE69FD" w:rsidRDefault="008050C4" w:rsidP="00315562">
            <w:pPr>
              <w:tabs>
                <w:tab w:val="left" w:pos="9060"/>
              </w:tabs>
              <w:spacing w:after="13" w:line="259" w:lineRule="auto"/>
              <w:ind w:left="28" w:right="0" w:firstLine="0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Efekty uczenia się/odniesienie do efektów uczenia się </w:t>
            </w:r>
            <w:r w:rsidRPr="00DE69FD">
              <w:rPr>
                <w:sz w:val="22"/>
              </w:rPr>
              <w:t xml:space="preserve">zawartych w </w:t>
            </w:r>
            <w:r w:rsidRPr="00DE69FD">
              <w:rPr>
                <w:i/>
                <w:sz w:val="22"/>
              </w:rPr>
              <w:t>(właściwe podkreślić)</w:t>
            </w:r>
            <w:r w:rsidRPr="00DE69FD">
              <w:rPr>
                <w:sz w:val="22"/>
              </w:rPr>
              <w:t xml:space="preserve">: </w:t>
            </w:r>
          </w:p>
          <w:p w14:paraId="40E4EC82" w14:textId="77777777" w:rsidR="008050C4" w:rsidRPr="00DE69FD" w:rsidRDefault="008050C4" w:rsidP="00315562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DE69FD">
              <w:rPr>
                <w:sz w:val="22"/>
              </w:rPr>
              <w:t>standardach kształcenia (</w:t>
            </w:r>
            <w:r w:rsidRPr="00DE69FD">
              <w:rPr>
                <w:sz w:val="22"/>
                <w:u w:val="single"/>
              </w:rPr>
              <w:t>Rozporządzenie Ministra Nauki i Szkolnictwa Wyższego</w:t>
            </w:r>
            <w:r w:rsidRPr="00DE69FD">
              <w:rPr>
                <w:sz w:val="22"/>
              </w:rPr>
              <w:t xml:space="preserve">)/Uchwale Senatu SUM </w:t>
            </w:r>
            <w:r w:rsidRPr="00DE69FD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E69FD">
              <w:rPr>
                <w:sz w:val="22"/>
              </w:rPr>
              <w:t xml:space="preserve"> </w:t>
            </w:r>
            <w:r w:rsidRPr="00DE69FD">
              <w:rPr>
                <w:i/>
                <w:sz w:val="22"/>
              </w:rPr>
              <w:t xml:space="preserve"> </w:t>
            </w:r>
            <w:r w:rsidRPr="00DE69FD">
              <w:rPr>
                <w:sz w:val="22"/>
              </w:rPr>
              <w:t>w zakresie wiedzy stu</w:t>
            </w:r>
            <w:r w:rsidR="00D1371D" w:rsidRPr="00DE69FD">
              <w:rPr>
                <w:sz w:val="22"/>
              </w:rPr>
              <w:t>dent zna i rozumie: D.W67. D.W68. D.W69</w:t>
            </w:r>
          </w:p>
          <w:p w14:paraId="295208FA" w14:textId="77777777" w:rsidR="00D1371D" w:rsidRPr="00DE69FD" w:rsidRDefault="008050C4" w:rsidP="00315562">
            <w:pPr>
              <w:tabs>
                <w:tab w:val="left" w:pos="9060"/>
              </w:tabs>
              <w:spacing w:after="0" w:line="259" w:lineRule="auto"/>
              <w:ind w:left="28" w:right="3832" w:firstLine="0"/>
              <w:rPr>
                <w:sz w:val="22"/>
              </w:rPr>
            </w:pPr>
            <w:r w:rsidRPr="00DE69FD">
              <w:rPr>
                <w:sz w:val="22"/>
              </w:rPr>
              <w:t>w zakresie um</w:t>
            </w:r>
            <w:r w:rsidR="00D1371D" w:rsidRPr="00DE69FD">
              <w:rPr>
                <w:sz w:val="22"/>
              </w:rPr>
              <w:t>iejętności student potrafi: D.U58. D.U59.</w:t>
            </w:r>
            <w:r w:rsidRPr="00DE69FD">
              <w:rPr>
                <w:sz w:val="22"/>
              </w:rPr>
              <w:t xml:space="preserve"> </w:t>
            </w:r>
          </w:p>
          <w:p w14:paraId="4B2F18D1" w14:textId="124891B9" w:rsidR="008050C4" w:rsidRPr="00DE69FD" w:rsidRDefault="008050C4" w:rsidP="00315562">
            <w:pPr>
              <w:tabs>
                <w:tab w:val="left" w:pos="9060"/>
              </w:tabs>
              <w:spacing w:after="0" w:line="259" w:lineRule="auto"/>
              <w:ind w:left="28" w:right="88" w:firstLine="0"/>
              <w:rPr>
                <w:sz w:val="22"/>
              </w:rPr>
            </w:pPr>
            <w:r w:rsidRPr="00DE69FD">
              <w:rPr>
                <w:sz w:val="22"/>
              </w:rPr>
              <w:t>w zakresie kompete</w:t>
            </w:r>
            <w:r w:rsidR="00D1371D" w:rsidRPr="00DE69FD">
              <w:rPr>
                <w:sz w:val="22"/>
              </w:rPr>
              <w:t xml:space="preserve">ncji społecznych student jest gotów do: </w:t>
            </w:r>
            <w:r w:rsidR="008812BE" w:rsidRPr="00DE69FD">
              <w:rPr>
                <w:sz w:val="22"/>
              </w:rPr>
              <w:t>p</w:t>
            </w:r>
            <w:r w:rsidR="00D1371D" w:rsidRPr="00DE69FD">
              <w:rPr>
                <w:sz w:val="22"/>
              </w:rPr>
              <w:t>unkt 1.3 ogólnych efektów uczenia się</w:t>
            </w:r>
          </w:p>
        </w:tc>
      </w:tr>
      <w:tr w:rsidR="008050C4" w:rsidRPr="00DE69FD" w14:paraId="27D2DF1B" w14:textId="77777777" w:rsidTr="0001244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0309" w14:textId="77777777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7F738B9" w14:textId="74B348D5" w:rsidR="008050C4" w:rsidRPr="00DE69F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 </w:t>
            </w:r>
            <w:r w:rsidR="00012442" w:rsidRPr="00DE69FD">
              <w:rPr>
                <w:sz w:val="22"/>
              </w:rPr>
              <w:t>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03D9" w14:textId="77777777" w:rsidR="008050C4" w:rsidRPr="00DE69F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C87239" w14:textId="565F799F" w:rsidR="008050C4" w:rsidRPr="00DE69FD" w:rsidRDefault="0001244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E69FD">
              <w:rPr>
                <w:sz w:val="22"/>
              </w:rPr>
              <w:t>5</w:t>
            </w:r>
          </w:p>
        </w:tc>
      </w:tr>
      <w:tr w:rsidR="008050C4" w:rsidRPr="00DE69FD" w14:paraId="46137EA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E5F3" w14:textId="1F5D8A9D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>1</w:t>
            </w:r>
            <w:r w:rsidR="00A75258" w:rsidRPr="00DE69FD">
              <w:rPr>
                <w:b/>
                <w:sz w:val="22"/>
              </w:rPr>
              <w:t>1. Forma zaliczenia przedmiotu:</w:t>
            </w:r>
            <w:r w:rsidR="00A75258" w:rsidRPr="00DE69FD">
              <w:rPr>
                <w:sz w:val="22"/>
              </w:rPr>
              <w:t xml:space="preserve"> </w:t>
            </w:r>
            <w:r w:rsidR="00012442" w:rsidRPr="00DE69FD">
              <w:rPr>
                <w:sz w:val="22"/>
              </w:rPr>
              <w:t>obrona pracy</w:t>
            </w:r>
          </w:p>
        </w:tc>
      </w:tr>
      <w:tr w:rsidR="008050C4" w:rsidRPr="00DE69FD" w14:paraId="64E32F8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EDE125" w14:textId="77777777" w:rsidR="008050C4" w:rsidRPr="00DE69F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E69FD" w14:paraId="22C8EB9C" w14:textId="77777777" w:rsidTr="0001244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BEEF" w14:textId="77777777" w:rsidR="008050C4" w:rsidRPr="00DE69F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E69F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E0D60D" w14:textId="77777777" w:rsidR="008050C4" w:rsidRPr="00DE69F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E69F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B0C" w14:textId="77777777" w:rsidR="008050C4" w:rsidRPr="00DE69F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E69FD">
              <w:rPr>
                <w:sz w:val="22"/>
              </w:rPr>
              <w:t xml:space="preserve">Sposoby oceny*/zaliczenie </w:t>
            </w:r>
          </w:p>
        </w:tc>
      </w:tr>
      <w:tr w:rsidR="00012442" w:rsidRPr="00DE69FD" w14:paraId="1880531B" w14:textId="77777777" w:rsidTr="00B9198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387C2" w14:textId="77777777" w:rsidR="00012442" w:rsidRPr="00DE69FD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C5C11" w14:textId="29A4980A" w:rsidR="00012442" w:rsidRPr="00DE69FD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E69FD">
              <w:rPr>
                <w:sz w:val="22"/>
              </w:rPr>
              <w:t>Opinia promotora</w:t>
            </w:r>
          </w:p>
          <w:p w14:paraId="1BAA4E93" w14:textId="77777777" w:rsidR="00012442" w:rsidRPr="00DE69FD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E69FD">
              <w:rPr>
                <w:sz w:val="22"/>
              </w:rPr>
              <w:t>Ocena recenzenta</w:t>
            </w:r>
          </w:p>
          <w:p w14:paraId="4F7BC6E9" w14:textId="7C24C1A4" w:rsidR="00012442" w:rsidRPr="00DE69FD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E69FD">
              <w:rPr>
                <w:sz w:val="22"/>
              </w:rPr>
              <w:t>Obrona pracy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AC3A4" w14:textId="77777777" w:rsidR="00012442" w:rsidRPr="00DE69FD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 *</w:t>
            </w:r>
          </w:p>
        </w:tc>
      </w:tr>
      <w:tr w:rsidR="00012442" w:rsidRPr="00DE69FD" w14:paraId="1A981B61" w14:textId="77777777" w:rsidTr="00B9198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0F533" w14:textId="77777777" w:rsidR="00012442" w:rsidRPr="00DE69FD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B5674" w14:textId="5404E5A4" w:rsidR="00012442" w:rsidRPr="00DE69FD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0916E" w14:textId="77777777" w:rsidR="00012442" w:rsidRPr="00DE69FD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 *</w:t>
            </w:r>
          </w:p>
        </w:tc>
      </w:tr>
      <w:tr w:rsidR="00012442" w:rsidRPr="00DE69FD" w14:paraId="790F544B" w14:textId="77777777" w:rsidTr="00B9198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F19CD" w14:textId="77777777" w:rsidR="00012442" w:rsidRPr="00DE69FD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4D7" w14:textId="4F8CD411" w:rsidR="00012442" w:rsidRPr="00DE69FD" w:rsidRDefault="0001244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599E01" w14:textId="77777777" w:rsidR="00012442" w:rsidRPr="00DE69FD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E69FD">
              <w:rPr>
                <w:b/>
                <w:sz w:val="22"/>
              </w:rPr>
              <w:t xml:space="preserve"> *</w:t>
            </w:r>
          </w:p>
        </w:tc>
      </w:tr>
    </w:tbl>
    <w:p w14:paraId="6D02F359" w14:textId="77777777" w:rsidR="00315562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14:paraId="5E94DFB8" w14:textId="186B720C" w:rsidR="00315562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0577575" w14:textId="77777777" w:rsidR="00315562" w:rsidRPr="00F11F8C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0641B44B" w14:textId="77777777" w:rsidR="00315562" w:rsidRPr="00F11F8C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1AE49DC" w14:textId="77777777" w:rsidR="00315562" w:rsidRPr="00F11F8C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365441A2" w14:textId="77777777" w:rsidR="00315562" w:rsidRPr="00F11F8C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966ACFB" w14:textId="77777777" w:rsidR="00315562" w:rsidRPr="00F11F8C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5306FDD0" w14:textId="77777777" w:rsidR="00315562" w:rsidRPr="00F11F8C" w:rsidRDefault="00315562" w:rsidP="0031556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4E43EC3A" w14:textId="77777777" w:rsidR="00315562" w:rsidRPr="001D4FA2" w:rsidRDefault="00315562" w:rsidP="00315562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2B816DF5" w14:textId="387AEAF7" w:rsidR="008050C4" w:rsidRPr="00DE69FD" w:rsidRDefault="008050C4" w:rsidP="00315562">
      <w:pPr>
        <w:spacing w:after="306" w:line="259" w:lineRule="auto"/>
        <w:ind w:left="341" w:right="0" w:firstLine="0"/>
        <w:jc w:val="left"/>
        <w:rPr>
          <w:sz w:val="22"/>
        </w:rPr>
      </w:pPr>
      <w:r w:rsidRPr="00DE69FD">
        <w:rPr>
          <w:sz w:val="22"/>
        </w:rPr>
        <w:t xml:space="preserve"> </w:t>
      </w:r>
    </w:p>
    <w:p w14:paraId="1F64219A" w14:textId="26ACF9DC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4FA35AD" w14:textId="1DEA1600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85AC3E9" w14:textId="0D1A872E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DC0B8C4" w14:textId="757D14DC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A963E12" w14:textId="50D82602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F370308" w14:textId="4C7BF763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ACE749E" w14:textId="6D5CC190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A7AAE4C" w14:textId="6F7D4C2F" w:rsidR="00777A57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A66D303" w14:textId="77777777" w:rsidR="00777A57" w:rsidRDefault="00777A57" w:rsidP="00777A57">
      <w:pPr>
        <w:spacing w:before="120" w:after="120" w:line="259" w:lineRule="auto"/>
        <w:ind w:left="0" w:right="0" w:firstLine="0"/>
        <w:jc w:val="center"/>
        <w:rPr>
          <w:b/>
          <w:szCs w:val="20"/>
        </w:rPr>
      </w:pPr>
    </w:p>
    <w:p w14:paraId="29025A9A" w14:textId="77777777" w:rsidR="00777A57" w:rsidRDefault="00777A57" w:rsidP="00777A57">
      <w:pPr>
        <w:spacing w:before="120" w:after="120" w:line="259" w:lineRule="auto"/>
        <w:ind w:left="0" w:right="0" w:firstLine="0"/>
        <w:jc w:val="center"/>
        <w:rPr>
          <w:sz w:val="22"/>
          <w:szCs w:val="20"/>
        </w:rPr>
      </w:pPr>
      <w:r w:rsidRPr="008812BE">
        <w:rPr>
          <w:b/>
          <w:szCs w:val="20"/>
        </w:rPr>
        <w:t>Karta przedmiotu</w:t>
      </w:r>
      <w:r w:rsidRPr="008812BE">
        <w:rPr>
          <w:sz w:val="22"/>
          <w:szCs w:val="20"/>
        </w:rPr>
        <w:t xml:space="preserve"> </w:t>
      </w:r>
    </w:p>
    <w:p w14:paraId="35B9F7E7" w14:textId="34BF468D" w:rsidR="00777A57" w:rsidRPr="008812BE" w:rsidRDefault="00777A57" w:rsidP="00777A57">
      <w:pPr>
        <w:spacing w:before="120" w:after="120" w:line="259" w:lineRule="auto"/>
        <w:ind w:left="0" w:right="0" w:firstLine="0"/>
        <w:jc w:val="center"/>
        <w:rPr>
          <w:sz w:val="22"/>
          <w:szCs w:val="20"/>
        </w:rPr>
      </w:pPr>
      <w:r w:rsidRPr="008812BE">
        <w:rPr>
          <w:b/>
          <w:szCs w:val="20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411"/>
        <w:gridCol w:w="2716"/>
        <w:gridCol w:w="2409"/>
      </w:tblGrid>
      <w:tr w:rsidR="00777A57" w:rsidRPr="00777A57" w14:paraId="4711B4F2" w14:textId="77777777" w:rsidTr="00777A57">
        <w:trPr>
          <w:trHeight w:val="262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681C47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77A57" w:rsidRPr="00777A57" w14:paraId="60956A61" w14:textId="77777777" w:rsidTr="00777A57">
        <w:trPr>
          <w:trHeight w:val="517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8A00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77A57">
              <w:rPr>
                <w:b/>
                <w:sz w:val="22"/>
              </w:rPr>
              <w:t>13. Jednostka realizująca przedmiot,</w:t>
            </w:r>
            <w:r w:rsidRPr="00777A57">
              <w:rPr>
                <w:sz w:val="22"/>
              </w:rPr>
              <w:t xml:space="preserve"> </w:t>
            </w:r>
            <w:r w:rsidRPr="00777A57">
              <w:rPr>
                <w:b/>
                <w:sz w:val="22"/>
              </w:rPr>
              <w:t xml:space="preserve">adres, e-mail: </w:t>
            </w:r>
          </w:p>
          <w:p w14:paraId="7255CC8E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Zgodnie z wyborem promotora</w:t>
            </w:r>
          </w:p>
        </w:tc>
      </w:tr>
      <w:tr w:rsidR="00777A57" w:rsidRPr="00777A57" w14:paraId="370DFA48" w14:textId="77777777" w:rsidTr="00777A57">
        <w:trPr>
          <w:trHeight w:val="516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02BF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77A57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3B94EB9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Zgodnie z wyborem promotora</w:t>
            </w:r>
          </w:p>
        </w:tc>
      </w:tr>
      <w:tr w:rsidR="00777A57" w:rsidRPr="00777A57" w14:paraId="04058627" w14:textId="77777777" w:rsidTr="00777A57">
        <w:trPr>
          <w:trHeight w:val="260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654A" w14:textId="77777777" w:rsidR="00777A57" w:rsidRPr="00777A57" w:rsidRDefault="00777A57" w:rsidP="008D3A6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777A57">
              <w:rPr>
                <w:bCs/>
                <w:sz w:val="22"/>
              </w:rPr>
              <w:t>Osiągnięcie efektów uczenia się</w:t>
            </w:r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z zakresu: nauk podstawowych, nauk społecznych, podstaw opieki położniczej, nauk w zakresie opieki specjalistycznej.</w:t>
            </w:r>
          </w:p>
        </w:tc>
      </w:tr>
      <w:tr w:rsidR="00777A57" w:rsidRPr="00777A57" w14:paraId="0A69A199" w14:textId="77777777" w:rsidTr="00777A57">
        <w:trPr>
          <w:trHeight w:val="262"/>
        </w:trPr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3778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E45D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Praca indywidualna, zgodna z Zarządzeniem Rektora SUM </w:t>
            </w:r>
          </w:p>
        </w:tc>
      </w:tr>
      <w:tr w:rsidR="00777A57" w:rsidRPr="00777A57" w14:paraId="270EEA79" w14:textId="77777777" w:rsidTr="00777A57">
        <w:trPr>
          <w:trHeight w:val="240"/>
        </w:trPr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2DF2" w14:textId="77777777" w:rsidR="00777A57" w:rsidRPr="00777A57" w:rsidRDefault="00777A57" w:rsidP="008D3A67">
            <w:pPr>
              <w:spacing w:after="0" w:line="259" w:lineRule="auto"/>
              <w:ind w:left="0" w:right="-86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BB5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 Wskazuje promotor</w:t>
            </w:r>
          </w:p>
        </w:tc>
      </w:tr>
      <w:tr w:rsidR="00777A57" w:rsidRPr="00777A57" w14:paraId="5FA1350F" w14:textId="77777777" w:rsidTr="00777A57">
        <w:trPr>
          <w:trHeight w:val="264"/>
        </w:trPr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F4E2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3C2C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 Sale Wydziału Nauk o Zdrowiu, zgodnie z harmonogramem indywidualnym</w:t>
            </w:r>
          </w:p>
        </w:tc>
      </w:tr>
      <w:tr w:rsidR="00777A57" w:rsidRPr="00777A57" w14:paraId="42199D6E" w14:textId="77777777" w:rsidTr="00777A57">
        <w:trPr>
          <w:trHeight w:val="266"/>
        </w:trPr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5F75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F1A1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 Informacje dostępne na tablicy ogłoszeń zakładu promotora</w:t>
            </w:r>
          </w:p>
        </w:tc>
      </w:tr>
      <w:tr w:rsidR="00777A57" w:rsidRPr="00777A57" w14:paraId="4398D793" w14:textId="77777777" w:rsidTr="00777A57">
        <w:trPr>
          <w:trHeight w:val="25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B96D09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>20. Efekty uczenia się</w:t>
            </w:r>
            <w:r w:rsidRPr="00777A57">
              <w:rPr>
                <w:sz w:val="22"/>
              </w:rPr>
              <w:t xml:space="preserve"> </w:t>
            </w:r>
          </w:p>
        </w:tc>
      </w:tr>
      <w:tr w:rsidR="00777A57" w:rsidRPr="00777A57" w14:paraId="4D3CF078" w14:textId="77777777" w:rsidTr="00777A57">
        <w:trPr>
          <w:trHeight w:val="1081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EC0E" w14:textId="77777777" w:rsidR="00777A57" w:rsidRPr="00777A57" w:rsidRDefault="00777A57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777A57">
              <w:rPr>
                <w:sz w:val="22"/>
              </w:rPr>
              <w:t xml:space="preserve">Numer przedmiotowego </w:t>
            </w:r>
          </w:p>
          <w:p w14:paraId="7476C420" w14:textId="77777777" w:rsidR="00777A57" w:rsidRPr="00777A57" w:rsidRDefault="00777A57" w:rsidP="008D3A6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777A57">
              <w:rPr>
                <w:sz w:val="22"/>
              </w:rPr>
              <w:t xml:space="preserve">efektu uczenia </w:t>
            </w:r>
          </w:p>
          <w:p w14:paraId="0B4F072C" w14:textId="77777777" w:rsidR="00777A57" w:rsidRPr="00777A57" w:rsidRDefault="00777A57" w:rsidP="008D3A6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777A57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2ED16" w14:textId="77777777" w:rsidR="00777A57" w:rsidRPr="00777A57" w:rsidRDefault="00777A57" w:rsidP="008D3A6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777A57">
              <w:rPr>
                <w:sz w:val="22"/>
              </w:rPr>
              <w:t xml:space="preserve">Przedmiotowe efekty uczenia się 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577C" w14:textId="77777777" w:rsidR="00777A57" w:rsidRPr="00777A57" w:rsidRDefault="00777A57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777A57">
              <w:rPr>
                <w:sz w:val="22"/>
              </w:rPr>
              <w:t xml:space="preserve">Odniesienie do efektów uczenia się zawartych w </w:t>
            </w:r>
            <w:r w:rsidRPr="00777A57">
              <w:rPr>
                <w:i/>
                <w:sz w:val="22"/>
              </w:rPr>
              <w:t>(właściwe podkreślić)</w:t>
            </w:r>
            <w:r w:rsidRPr="00777A57">
              <w:rPr>
                <w:sz w:val="22"/>
              </w:rPr>
              <w:t xml:space="preserve">: </w:t>
            </w:r>
          </w:p>
          <w:p w14:paraId="43CEF881" w14:textId="77777777" w:rsidR="00777A57" w:rsidRPr="00777A57" w:rsidRDefault="00777A57" w:rsidP="008D3A67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777A57">
              <w:rPr>
                <w:sz w:val="22"/>
                <w:u w:val="single"/>
              </w:rPr>
              <w:t>standardach kształcenia</w:t>
            </w:r>
            <w:r w:rsidRPr="00777A57">
              <w:rPr>
                <w:sz w:val="22"/>
              </w:rPr>
              <w:t xml:space="preserve"> / zatwierdzonych przez</w:t>
            </w:r>
          </w:p>
          <w:p w14:paraId="76203923" w14:textId="77777777" w:rsidR="00777A57" w:rsidRPr="00777A57" w:rsidRDefault="00777A57" w:rsidP="008D3A6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777A57">
              <w:rPr>
                <w:sz w:val="22"/>
              </w:rPr>
              <w:t xml:space="preserve">Senat SUM  </w:t>
            </w:r>
          </w:p>
        </w:tc>
      </w:tr>
      <w:tr w:rsidR="00777A57" w:rsidRPr="00777A57" w14:paraId="02809BC9" w14:textId="77777777" w:rsidTr="00777A5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1611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P_W01</w:t>
            </w:r>
            <w:r w:rsidRPr="00777A57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6849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Student zna przedmiot, cel, obszar badań naukowych i paradygmaty położnictwa.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97C1" w14:textId="77777777" w:rsidR="00777A57" w:rsidRPr="00777A57" w:rsidRDefault="00777A57" w:rsidP="008D3A6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 D.W67.</w:t>
            </w:r>
          </w:p>
        </w:tc>
      </w:tr>
      <w:tr w:rsidR="00777A57" w:rsidRPr="00777A57" w14:paraId="1EB24DBD" w14:textId="77777777" w:rsidTr="00777A5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2B3D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P_W02</w:t>
            </w:r>
            <w:r w:rsidRPr="00777A57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85FF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Student zna metody i techniki prowadzenia badań naukowych.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7961" w14:textId="77777777" w:rsidR="00777A57" w:rsidRPr="00777A57" w:rsidRDefault="00777A57" w:rsidP="008D3A6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 D.W68.</w:t>
            </w:r>
          </w:p>
        </w:tc>
      </w:tr>
      <w:tr w:rsidR="00777A57" w:rsidRPr="00777A57" w14:paraId="4B2A2A1B" w14:textId="77777777" w:rsidTr="00777A5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1AC9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P_W03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63AA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Student zna zasady etyki w prowadzeniu badań naukowych i podstawowe regulacje prawne z zakresu prawa autorskiego i prawa ochrony własności intelektualnej.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5803" w14:textId="77777777" w:rsidR="00777A57" w:rsidRPr="00777A57" w:rsidRDefault="00777A57" w:rsidP="008D3A6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 D.W69.</w:t>
            </w:r>
          </w:p>
        </w:tc>
      </w:tr>
      <w:tr w:rsidR="00777A57" w:rsidRPr="00777A57" w14:paraId="1F65290E" w14:textId="77777777" w:rsidTr="00777A5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1E6F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P_U01</w:t>
            </w:r>
            <w:r w:rsidRPr="00777A57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4CE2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Student potrafi krytycznie analizować publikowane wyniki badań naukowych w zakresie położnictwa.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BA9" w14:textId="77777777" w:rsidR="00777A57" w:rsidRPr="00777A57" w:rsidRDefault="00777A57" w:rsidP="008D3A6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D.U58.</w:t>
            </w:r>
          </w:p>
        </w:tc>
      </w:tr>
      <w:tr w:rsidR="00777A57" w:rsidRPr="00777A57" w14:paraId="21DF4139" w14:textId="77777777" w:rsidTr="00777A5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BC94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P_K01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3FFA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ponosi odpowiedzialność za wykonywane czynności zawodowe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14DD" w14:textId="77777777" w:rsidR="00777A57" w:rsidRPr="00777A57" w:rsidRDefault="00777A57" w:rsidP="008D3A67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pkt. 1.3. ogólnych efektów uczenia się</w:t>
            </w:r>
          </w:p>
        </w:tc>
      </w:tr>
      <w:tr w:rsidR="00777A57" w:rsidRPr="00777A57" w14:paraId="6F7E79E9" w14:textId="77777777" w:rsidTr="00777A5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E082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 _ K02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8291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dostrzega i rozpoznaje własne ograniczenia w zakresie wiedzy, umiejętności i kompetencji społecznych oraz dokonuje samooceny deficytów i potrzeb edukacyjnych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B603" w14:textId="77777777" w:rsidR="00777A57" w:rsidRPr="00777A57" w:rsidRDefault="00777A57" w:rsidP="008D3A67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pkt. 1.3. ogólnych efektów uczenia się</w:t>
            </w:r>
          </w:p>
        </w:tc>
      </w:tr>
      <w:tr w:rsidR="00777A57" w:rsidRPr="00777A57" w14:paraId="24FDAA8C" w14:textId="77777777" w:rsidTr="00777A57">
        <w:trPr>
          <w:trHeight w:val="298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17E444" w14:textId="77777777" w:rsidR="00777A57" w:rsidRPr="00777A57" w:rsidRDefault="00777A57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9CF206" w14:textId="77777777" w:rsidR="00777A57" w:rsidRPr="00777A57" w:rsidRDefault="00777A57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Liczba godzin </w:t>
            </w:r>
          </w:p>
        </w:tc>
      </w:tr>
      <w:tr w:rsidR="00777A57" w:rsidRPr="00777A57" w14:paraId="312AA71E" w14:textId="77777777" w:rsidTr="00777A57">
        <w:trPr>
          <w:trHeight w:val="264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7296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21.1. Seminaria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A109" w14:textId="77777777" w:rsidR="00777A57" w:rsidRPr="00777A57" w:rsidRDefault="00777A57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777A57" w:rsidRPr="00777A57" w14:paraId="10E6F3D1" w14:textId="77777777" w:rsidTr="00777A57">
        <w:trPr>
          <w:trHeight w:val="262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035D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Analiza tekstu fachowego. Projektowanie badania. Omawianie i krytyczna analiza projektu. Kwestionariusz ankiety. Redagowanie pracy licencjackiej.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DBFB" w14:textId="77777777" w:rsidR="00777A57" w:rsidRPr="00777A57" w:rsidRDefault="00777A57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777A57">
              <w:rPr>
                <w:b/>
                <w:sz w:val="22"/>
              </w:rPr>
              <w:t>8</w:t>
            </w:r>
          </w:p>
        </w:tc>
      </w:tr>
      <w:tr w:rsidR="00777A57" w:rsidRPr="00777A57" w14:paraId="44E6E872" w14:textId="77777777" w:rsidTr="00777A57">
        <w:trPr>
          <w:trHeight w:val="262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6548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>21.2 Samokształcenie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3228" w14:textId="77777777" w:rsidR="00777A57" w:rsidRPr="00777A57" w:rsidRDefault="00777A57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777A57">
              <w:rPr>
                <w:b/>
                <w:sz w:val="22"/>
              </w:rPr>
              <w:t>10</w:t>
            </w:r>
          </w:p>
        </w:tc>
      </w:tr>
      <w:tr w:rsidR="00777A57" w:rsidRPr="00777A57" w14:paraId="10AB6E4C" w14:textId="77777777" w:rsidTr="00777A57">
        <w:trPr>
          <w:trHeight w:val="260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7034EE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22. Literatura </w:t>
            </w:r>
          </w:p>
        </w:tc>
      </w:tr>
      <w:tr w:rsidR="00777A57" w:rsidRPr="00777A57" w14:paraId="234136DD" w14:textId="77777777" w:rsidTr="00777A57">
        <w:trPr>
          <w:trHeight w:val="51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194D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777A57">
              <w:rPr>
                <w:sz w:val="22"/>
              </w:rPr>
              <w:lastRenderedPageBreak/>
              <w:t xml:space="preserve">A. Jonkisz, L. </w:t>
            </w:r>
            <w:proofErr w:type="spellStart"/>
            <w:r w:rsidRPr="00777A57">
              <w:rPr>
                <w:sz w:val="22"/>
              </w:rPr>
              <w:t>Niebrój</w:t>
            </w:r>
            <w:proofErr w:type="spellEnd"/>
            <w:r w:rsidRPr="00777A57">
              <w:rPr>
                <w:sz w:val="22"/>
              </w:rPr>
              <w:t xml:space="preserve"> (red.): Metodologiczne podstawy badań naukowych w medycynie. Katowice 2010.</w:t>
            </w:r>
          </w:p>
          <w:p w14:paraId="40DE6196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777A57">
              <w:rPr>
                <w:sz w:val="22"/>
              </w:rPr>
              <w:t>H. Lenartowicz, M. J. Kózka: Metodologia badań w pielęgniarstwie. Podręcznik dla studiów medycznych. Warszawa 2010.</w:t>
            </w:r>
          </w:p>
          <w:p w14:paraId="2E527D54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B. </w:t>
            </w:r>
            <w:proofErr w:type="spellStart"/>
            <w:r w:rsidRPr="00777A57">
              <w:rPr>
                <w:sz w:val="22"/>
              </w:rPr>
              <w:t>Stoczewska</w:t>
            </w:r>
            <w:proofErr w:type="spellEnd"/>
            <w:r w:rsidRPr="00777A57">
              <w:rPr>
                <w:sz w:val="22"/>
              </w:rPr>
              <w:t>: Jak pisać pracę licencjacką lub magisterską: poradnik dla studentów. Kraków 2009.</w:t>
            </w:r>
          </w:p>
          <w:p w14:paraId="2D9EBE15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proofErr w:type="spellStart"/>
            <w:r w:rsidRPr="00777A57">
              <w:rPr>
                <w:sz w:val="22"/>
              </w:rPr>
              <w:t>W.Jędrychowski</w:t>
            </w:r>
            <w:proofErr w:type="spellEnd"/>
            <w:r w:rsidRPr="00777A57">
              <w:rPr>
                <w:sz w:val="22"/>
              </w:rPr>
              <w:t>: Zasady planowania i prowadzenia badań naukowych w medycynie, Kraków, 2004</w:t>
            </w:r>
          </w:p>
          <w:p w14:paraId="3DEEF8CE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Yin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R, K. Studium przypadku w badaniach naukowych. Projektowanie i metody. Wydawnictwo Uniwersytetu Jagiellońskiego, Kraków 2014</w:t>
            </w:r>
          </w:p>
          <w:p w14:paraId="13CBD420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777A57">
              <w:rPr>
                <w:sz w:val="22"/>
              </w:rPr>
              <w:t>Regulamin pisania pracy dyplomowej</w:t>
            </w:r>
          </w:p>
          <w:p w14:paraId="0D958893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2"/>
              </w:rPr>
            </w:pPr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Dostępy do baz danych: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BazTech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, BPP,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Coal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Abstracts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, Petroleum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Abstracts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Chemical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Abstracts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, Web of Science,</w:t>
            </w:r>
          </w:p>
          <w:p w14:paraId="3CA524AD" w14:textId="77777777" w:rsidR="00777A57" w:rsidRPr="00777A57" w:rsidRDefault="00777A57" w:rsidP="008D3A67">
            <w:pPr>
              <w:pStyle w:val="Akapitzlist"/>
              <w:spacing w:after="0" w:line="259" w:lineRule="auto"/>
              <w:ind w:left="173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Scopus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, Wirtualna Biblioteka Nauki</w:t>
            </w:r>
          </w:p>
          <w:p w14:paraId="267CE04F" w14:textId="77777777" w:rsidR="00777A57" w:rsidRPr="00777A57" w:rsidRDefault="00777A57" w:rsidP="00777A5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Dostępy do e-książek i e-czasopism: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Knowel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(kolekcje: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Mining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Engineering a.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Extractive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Metallurgy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Oil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a.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Gas</w:t>
            </w:r>
            <w:proofErr w:type="spellEnd"/>
          </w:p>
          <w:p w14:paraId="1FB5F9EA" w14:textId="77777777" w:rsidR="00777A57" w:rsidRPr="00777A57" w:rsidRDefault="00777A57" w:rsidP="008D3A67">
            <w:pPr>
              <w:pStyle w:val="Akapitzlist"/>
              <w:spacing w:after="0" w:line="259" w:lineRule="auto"/>
              <w:ind w:left="173" w:right="0" w:firstLine="0"/>
              <w:jc w:val="left"/>
              <w:rPr>
                <w:sz w:val="22"/>
              </w:rPr>
            </w:pPr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Engineering, </w:t>
            </w:r>
            <w:proofErr w:type="spellStart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>Civil</w:t>
            </w:r>
            <w:proofErr w:type="spellEnd"/>
            <w:r w:rsidRPr="00777A57">
              <w:rPr>
                <w:rFonts w:eastAsiaTheme="minorHAnsi"/>
                <w:color w:val="auto"/>
                <w:sz w:val="22"/>
                <w:lang w:eastAsia="en-US"/>
              </w:rPr>
              <w:t xml:space="preserve"> Engineering), Science Direct, lista A-Z</w:t>
            </w:r>
          </w:p>
        </w:tc>
      </w:tr>
      <w:tr w:rsidR="00777A57" w:rsidRPr="00777A57" w14:paraId="675EC10F" w14:textId="77777777" w:rsidTr="00777A57">
        <w:trPr>
          <w:trHeight w:val="262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E2803F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b/>
                <w:sz w:val="22"/>
              </w:rPr>
              <w:t xml:space="preserve">23. Kryteria oceny – szczegóły </w:t>
            </w:r>
          </w:p>
        </w:tc>
      </w:tr>
      <w:tr w:rsidR="00777A57" w:rsidRPr="00777A57" w14:paraId="757C1FF2" w14:textId="77777777" w:rsidTr="00777A57">
        <w:trPr>
          <w:trHeight w:val="76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43ED" w14:textId="77777777" w:rsidR="00777A57" w:rsidRPr="00777A57" w:rsidRDefault="00777A57" w:rsidP="008D3A6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Zgodnie z zaleceniami organów kontrolujących. </w:t>
            </w:r>
          </w:p>
          <w:p w14:paraId="4C37AF04" w14:textId="77777777" w:rsidR="00777A57" w:rsidRPr="00777A57" w:rsidRDefault="00777A57" w:rsidP="008D3A6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Zaliczenie przedmiotu - student osiągnął zakładane efekty uczenia się. </w:t>
            </w:r>
          </w:p>
          <w:p w14:paraId="0F421714" w14:textId="77777777" w:rsidR="00777A57" w:rsidRPr="00777A57" w:rsidRDefault="00777A57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7A5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16CEA56" w14:textId="77777777" w:rsidR="00777A57" w:rsidRPr="00DE69FD" w:rsidRDefault="00777A5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777A57" w:rsidRPr="00DE69FD" w:rsidSect="00DE69FD">
      <w:footerReference w:type="even" r:id="rId7"/>
      <w:footerReference w:type="default" r:id="rId8"/>
      <w:footerReference w:type="first" r:id="rId9"/>
      <w:pgSz w:w="11906" w:h="16838"/>
      <w:pgMar w:top="1134" w:right="471" w:bottom="142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01C5C" w14:textId="77777777" w:rsidR="00CE564B" w:rsidRDefault="00CE564B">
      <w:pPr>
        <w:spacing w:after="0" w:line="240" w:lineRule="auto"/>
      </w:pPr>
      <w:r>
        <w:separator/>
      </w:r>
    </w:p>
  </w:endnote>
  <w:endnote w:type="continuationSeparator" w:id="0">
    <w:p w14:paraId="3B3DBE33" w14:textId="77777777" w:rsidR="00CE564B" w:rsidRDefault="00CE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D368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090E83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3F813" w14:textId="7487A2DB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B4F16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BB0D58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F927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C927E5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F60CC" w14:textId="77777777" w:rsidR="00CE564B" w:rsidRDefault="00CE564B">
      <w:pPr>
        <w:spacing w:after="0" w:line="240" w:lineRule="auto"/>
      </w:pPr>
      <w:r>
        <w:separator/>
      </w:r>
    </w:p>
  </w:footnote>
  <w:footnote w:type="continuationSeparator" w:id="0">
    <w:p w14:paraId="50599E3D" w14:textId="77777777" w:rsidR="00CE564B" w:rsidRDefault="00CE5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7F7E"/>
    <w:multiLevelType w:val="hybridMultilevel"/>
    <w:tmpl w:val="B5EEE944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8000305"/>
    <w:multiLevelType w:val="hybridMultilevel"/>
    <w:tmpl w:val="A36E50A0"/>
    <w:lvl w:ilvl="0" w:tplc="2AD20302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3" w:hanging="360"/>
      </w:pPr>
    </w:lvl>
    <w:lvl w:ilvl="2" w:tplc="0415001B" w:tentative="1">
      <w:start w:val="1"/>
      <w:numFmt w:val="lowerRoman"/>
      <w:lvlText w:val="%3."/>
      <w:lvlJc w:val="right"/>
      <w:pPr>
        <w:ind w:left="1903" w:hanging="180"/>
      </w:pPr>
    </w:lvl>
    <w:lvl w:ilvl="3" w:tplc="0415000F" w:tentative="1">
      <w:start w:val="1"/>
      <w:numFmt w:val="decimal"/>
      <w:lvlText w:val="%4."/>
      <w:lvlJc w:val="left"/>
      <w:pPr>
        <w:ind w:left="2623" w:hanging="360"/>
      </w:pPr>
    </w:lvl>
    <w:lvl w:ilvl="4" w:tplc="04150019" w:tentative="1">
      <w:start w:val="1"/>
      <w:numFmt w:val="lowerLetter"/>
      <w:lvlText w:val="%5."/>
      <w:lvlJc w:val="left"/>
      <w:pPr>
        <w:ind w:left="3343" w:hanging="360"/>
      </w:pPr>
    </w:lvl>
    <w:lvl w:ilvl="5" w:tplc="0415001B" w:tentative="1">
      <w:start w:val="1"/>
      <w:numFmt w:val="lowerRoman"/>
      <w:lvlText w:val="%6."/>
      <w:lvlJc w:val="right"/>
      <w:pPr>
        <w:ind w:left="4063" w:hanging="180"/>
      </w:pPr>
    </w:lvl>
    <w:lvl w:ilvl="6" w:tplc="0415000F" w:tentative="1">
      <w:start w:val="1"/>
      <w:numFmt w:val="decimal"/>
      <w:lvlText w:val="%7."/>
      <w:lvlJc w:val="left"/>
      <w:pPr>
        <w:ind w:left="4783" w:hanging="360"/>
      </w:pPr>
    </w:lvl>
    <w:lvl w:ilvl="7" w:tplc="04150019" w:tentative="1">
      <w:start w:val="1"/>
      <w:numFmt w:val="lowerLetter"/>
      <w:lvlText w:val="%8."/>
      <w:lvlJc w:val="left"/>
      <w:pPr>
        <w:ind w:left="5503" w:hanging="360"/>
      </w:pPr>
    </w:lvl>
    <w:lvl w:ilvl="8" w:tplc="0415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2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2442"/>
    <w:rsid w:val="00052014"/>
    <w:rsid w:val="001032AA"/>
    <w:rsid w:val="00110809"/>
    <w:rsid w:val="001A76A8"/>
    <w:rsid w:val="00212F92"/>
    <w:rsid w:val="002E5C27"/>
    <w:rsid w:val="00306823"/>
    <w:rsid w:val="00315562"/>
    <w:rsid w:val="00321196"/>
    <w:rsid w:val="0034698C"/>
    <w:rsid w:val="003F11C2"/>
    <w:rsid w:val="003F44B1"/>
    <w:rsid w:val="004A46A1"/>
    <w:rsid w:val="005717A5"/>
    <w:rsid w:val="00640262"/>
    <w:rsid w:val="00777A57"/>
    <w:rsid w:val="008050C4"/>
    <w:rsid w:val="0084552E"/>
    <w:rsid w:val="008649E4"/>
    <w:rsid w:val="008812BE"/>
    <w:rsid w:val="009042E3"/>
    <w:rsid w:val="00A75258"/>
    <w:rsid w:val="00B26E0C"/>
    <w:rsid w:val="00BD70F8"/>
    <w:rsid w:val="00C64A8E"/>
    <w:rsid w:val="00CB04E0"/>
    <w:rsid w:val="00CB4F16"/>
    <w:rsid w:val="00CC5EAF"/>
    <w:rsid w:val="00CE0E8C"/>
    <w:rsid w:val="00CE564B"/>
    <w:rsid w:val="00D01AE4"/>
    <w:rsid w:val="00D1371D"/>
    <w:rsid w:val="00D160A0"/>
    <w:rsid w:val="00D165CC"/>
    <w:rsid w:val="00D25A62"/>
    <w:rsid w:val="00D42A74"/>
    <w:rsid w:val="00D53D62"/>
    <w:rsid w:val="00DA161D"/>
    <w:rsid w:val="00DE69FD"/>
    <w:rsid w:val="00DF6464"/>
    <w:rsid w:val="00E4708E"/>
    <w:rsid w:val="00E95559"/>
    <w:rsid w:val="00EF19E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E6E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F11C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161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16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5C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12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2024-02-28T12:00:00Z</dcterms:created>
  <dcterms:modified xsi:type="dcterms:W3CDTF">2024-09-26T09:29:00Z</dcterms:modified>
</cp:coreProperties>
</file>