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0771D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771D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771D1">
        <w:rPr>
          <w:b/>
          <w:i/>
          <w:sz w:val="22"/>
        </w:rPr>
        <w:t>Załącznik nr 1a</w:t>
      </w:r>
    </w:p>
    <w:p w:rsidR="003D24D9" w:rsidRPr="000771D1" w:rsidRDefault="008050C4" w:rsidP="000771D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771D1">
        <w:rPr>
          <w:sz w:val="22"/>
        </w:rPr>
        <w:t xml:space="preserve">Karta przedmiotu </w:t>
      </w:r>
    </w:p>
    <w:p w:rsidR="008050C4" w:rsidRPr="000771D1" w:rsidRDefault="008050C4" w:rsidP="000771D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771D1">
        <w:rPr>
          <w:sz w:val="22"/>
        </w:rPr>
        <w:t xml:space="preserve">Cz. 1 </w:t>
      </w:r>
    </w:p>
    <w:tbl>
      <w:tblPr>
        <w:tblStyle w:val="TableGrid"/>
        <w:tblW w:w="9781" w:type="dxa"/>
        <w:tblInd w:w="80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567"/>
        <w:gridCol w:w="547"/>
        <w:gridCol w:w="1104"/>
        <w:gridCol w:w="2318"/>
        <w:gridCol w:w="1965"/>
        <w:gridCol w:w="1280"/>
      </w:tblGrid>
      <w:tr w:rsidR="008050C4" w:rsidRPr="000771D1" w:rsidTr="000771D1">
        <w:trPr>
          <w:trHeight w:val="26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771D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771D1">
              <w:rPr>
                <w:b/>
              </w:rPr>
              <w:t xml:space="preserve">Informacje ogólne o przedmiocie </w:t>
            </w:r>
          </w:p>
        </w:tc>
      </w:tr>
      <w:tr w:rsidR="008050C4" w:rsidRPr="000771D1" w:rsidTr="000771D1">
        <w:trPr>
          <w:trHeight w:val="517"/>
        </w:trPr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>1. Kierunek studiów:</w:t>
            </w:r>
            <w:r w:rsidR="000771D1">
              <w:rPr>
                <w:b/>
              </w:rPr>
              <w:t xml:space="preserve"> </w:t>
            </w:r>
            <w:r w:rsidR="006C4E5C" w:rsidRPr="000771D1">
              <w:t>Położnictwo</w:t>
            </w:r>
          </w:p>
        </w:tc>
        <w:tc>
          <w:tcPr>
            <w:tcW w:w="5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0771D1">
              <w:rPr>
                <w:b/>
              </w:rPr>
              <w:t>Poziom kształcenia:</w:t>
            </w:r>
            <w:r w:rsidR="000771D1" w:rsidRPr="000771D1">
              <w:rPr>
                <w:b/>
              </w:rPr>
              <w:t xml:space="preserve"> </w:t>
            </w:r>
            <w:r w:rsidR="006C4E5C" w:rsidRPr="000771D1">
              <w:t>II stopień</w:t>
            </w:r>
            <w:r w:rsidR="00885483">
              <w:t xml:space="preserve">/ </w:t>
            </w:r>
            <w:r w:rsidR="006C4E5C" w:rsidRPr="000771D1">
              <w:t xml:space="preserve">profil </w:t>
            </w:r>
            <w:proofErr w:type="spellStart"/>
            <w:r w:rsidR="006C4E5C" w:rsidRPr="000771D1">
              <w:t>ogólnoakademicki</w:t>
            </w:r>
            <w:proofErr w:type="spellEnd"/>
          </w:p>
          <w:p w:rsidR="008050C4" w:rsidRPr="000771D1" w:rsidRDefault="008050C4" w:rsidP="00D06D0A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0771D1">
              <w:rPr>
                <w:b/>
              </w:rPr>
              <w:t>Forma studiów:</w:t>
            </w:r>
            <w:r w:rsidR="000771D1">
              <w:rPr>
                <w:b/>
              </w:rPr>
              <w:t xml:space="preserve"> </w:t>
            </w:r>
            <w:r w:rsidR="00233761" w:rsidRPr="00233761">
              <w:t xml:space="preserve">studia </w:t>
            </w:r>
            <w:r w:rsidR="00D06D0A" w:rsidRPr="000771D1">
              <w:t>nie</w:t>
            </w:r>
            <w:r w:rsidR="006C4E5C" w:rsidRPr="000771D1">
              <w:t>stacjonarne</w:t>
            </w:r>
          </w:p>
        </w:tc>
      </w:tr>
      <w:tr w:rsidR="008050C4" w:rsidRPr="000771D1" w:rsidTr="000771D1">
        <w:trPr>
          <w:trHeight w:val="262"/>
        </w:trPr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>4. Rok:</w:t>
            </w:r>
            <w:r w:rsidR="000771D1">
              <w:rPr>
                <w:b/>
              </w:rPr>
              <w:t xml:space="preserve"> </w:t>
            </w:r>
            <w:r w:rsidR="006C4E5C" w:rsidRPr="000771D1">
              <w:t>I</w:t>
            </w:r>
            <w:r w:rsidR="004C7719">
              <w:t xml:space="preserve">I </w:t>
            </w:r>
            <w:r w:rsidR="000771D1">
              <w:t>/</w:t>
            </w:r>
            <w:r w:rsidR="006C4E5C" w:rsidRPr="000771D1">
              <w:t>cykl 202</w:t>
            </w:r>
            <w:r w:rsidR="00AD4D69" w:rsidRPr="000771D1">
              <w:t>4</w:t>
            </w:r>
            <w:r w:rsidR="006C4E5C" w:rsidRPr="000771D1">
              <w:t>-202</w:t>
            </w:r>
            <w:r w:rsidR="00AD4D69" w:rsidRPr="000771D1">
              <w:t>6</w:t>
            </w:r>
          </w:p>
        </w:tc>
        <w:tc>
          <w:tcPr>
            <w:tcW w:w="5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0771D1">
              <w:rPr>
                <w:b/>
              </w:rPr>
              <w:t xml:space="preserve">5. Semestr: </w:t>
            </w:r>
            <w:r w:rsidR="005B47B2" w:rsidRPr="000771D1">
              <w:t>III, IV</w:t>
            </w:r>
          </w:p>
        </w:tc>
      </w:tr>
      <w:tr w:rsidR="008050C4" w:rsidRPr="000771D1" w:rsidTr="000771D1">
        <w:trPr>
          <w:trHeight w:val="264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>6. Nazwa przedmiotu:</w:t>
            </w:r>
            <w:r w:rsidR="000771D1">
              <w:rPr>
                <w:b/>
              </w:rPr>
              <w:t xml:space="preserve"> </w:t>
            </w:r>
            <w:r w:rsidR="006C4E5C" w:rsidRPr="000771D1">
              <w:t>Dydaktyka medyczna</w:t>
            </w:r>
          </w:p>
        </w:tc>
      </w:tr>
      <w:tr w:rsidR="008050C4" w:rsidRPr="000771D1" w:rsidTr="000771D1">
        <w:trPr>
          <w:trHeight w:val="26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>7. Status przedmiotu</w:t>
            </w:r>
            <w:r w:rsidR="000771D1">
              <w:rPr>
                <w:b/>
              </w:rPr>
              <w:t xml:space="preserve"> </w:t>
            </w:r>
            <w:r w:rsidRPr="000771D1">
              <w:rPr>
                <w:b/>
              </w:rPr>
              <w:t>:</w:t>
            </w:r>
            <w:r w:rsidR="006C4E5C" w:rsidRPr="000771D1">
              <w:t>obowiązkowy</w:t>
            </w:r>
          </w:p>
        </w:tc>
      </w:tr>
      <w:tr w:rsidR="008050C4" w:rsidRPr="000771D1" w:rsidTr="000771D1">
        <w:trPr>
          <w:trHeight w:val="2289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 xml:space="preserve">8. Cel/-e przedmiotu  </w:t>
            </w:r>
          </w:p>
          <w:p w:rsidR="006C4E5C" w:rsidRPr="000771D1" w:rsidRDefault="006C4E5C" w:rsidP="006C4E5C">
            <w:pPr>
              <w:spacing w:after="15" w:line="259" w:lineRule="auto"/>
              <w:ind w:left="0" w:right="0" w:firstLine="0"/>
              <w:jc w:val="left"/>
            </w:pPr>
            <w:r w:rsidRPr="000771D1">
              <w:t>Zapoznanie z podstawami dydaktyki medycznej</w:t>
            </w:r>
          </w:p>
          <w:p w:rsidR="006C4E5C" w:rsidRPr="000771D1" w:rsidRDefault="006C4E5C" w:rsidP="006C4E5C">
            <w:pPr>
              <w:spacing w:after="0" w:line="240" w:lineRule="auto"/>
              <w:ind w:left="0" w:firstLine="0"/>
              <w:jc w:val="left"/>
            </w:pPr>
            <w:r w:rsidRPr="000771D1">
              <w:t>Przygotowanie do prowadzenia działalności dydaktycznej</w:t>
            </w:r>
          </w:p>
          <w:p w:rsidR="006C4E5C" w:rsidRPr="000771D1" w:rsidRDefault="006C4E5C" w:rsidP="006C4E5C">
            <w:pPr>
              <w:spacing w:after="0" w:line="240" w:lineRule="auto"/>
              <w:jc w:val="left"/>
            </w:pPr>
          </w:p>
          <w:p w:rsidR="000771D1" w:rsidRDefault="000771D1" w:rsidP="000771D1">
            <w:pPr>
              <w:spacing w:after="13" w:line="256" w:lineRule="auto"/>
              <w:ind w:left="28"/>
              <w:rPr>
                <w:color w:val="auto"/>
              </w:rPr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0771D1" w:rsidRDefault="000771D1" w:rsidP="000771D1">
            <w:pPr>
              <w:spacing w:after="15" w:line="261" w:lineRule="auto"/>
              <w:ind w:left="28" w:right="35"/>
              <w:rPr>
                <w:bCs/>
              </w:rPr>
            </w:pPr>
            <w:r w:rsidRPr="00885483">
              <w:t>standardach kształcenia</w:t>
            </w:r>
            <w:r>
              <w:rPr>
                <w:u w:val="single"/>
              </w:rPr>
              <w:t xml:space="preserve"> (Rozporządzenie Ministra Nauki i Szkolnictwa Wyższego)/</w:t>
            </w:r>
            <w:r>
              <w:t xml:space="preserve">Uchwale Senatu SUM </w:t>
            </w:r>
            <w:r>
              <w:rPr>
                <w:i/>
              </w:rPr>
              <w:t>(podać określenia zawarte w standardach kształcenia/symbole efektów zatwierdzone Uchwałą Senatu SUM)</w:t>
            </w:r>
            <w:r>
              <w:t xml:space="preserve"> </w:t>
            </w:r>
          </w:p>
          <w:p w:rsidR="006C4E5C" w:rsidRPr="000771D1" w:rsidRDefault="007454FA" w:rsidP="006C4E5C">
            <w:pPr>
              <w:spacing w:after="0" w:line="240" w:lineRule="auto"/>
              <w:ind w:left="0" w:firstLine="0"/>
              <w:jc w:val="left"/>
            </w:pPr>
            <w:r w:rsidRPr="000771D1">
              <w:t>W</w:t>
            </w:r>
            <w:r w:rsidR="006C4E5C" w:rsidRPr="000771D1">
              <w:t xml:space="preserve"> zakresie wiedzy student zna i rozumie: </w:t>
            </w:r>
          </w:p>
          <w:p w:rsidR="006C4E5C" w:rsidRPr="000771D1" w:rsidRDefault="006C4E5C" w:rsidP="000771D1">
            <w:r w:rsidRPr="000771D1">
              <w:t>A.W24. podstawowe pojęci</w:t>
            </w:r>
            <w:r w:rsidR="007454FA" w:rsidRPr="000771D1">
              <w:t>a z zakresu dydaktyki medycznej</w:t>
            </w:r>
          </w:p>
          <w:p w:rsidR="006C4E5C" w:rsidRPr="000771D1" w:rsidRDefault="006C4E5C" w:rsidP="000771D1">
            <w:r w:rsidRPr="000771D1">
              <w:t>A.W25. zasady przygotowani</w:t>
            </w:r>
            <w:r w:rsidR="007454FA" w:rsidRPr="000771D1">
              <w:t>a do działalności dydaktycznej</w:t>
            </w:r>
          </w:p>
          <w:p w:rsidR="006C4E5C" w:rsidRPr="000771D1" w:rsidRDefault="005B47B2" w:rsidP="000771D1">
            <w:pPr>
              <w:ind w:right="0"/>
            </w:pPr>
            <w:r w:rsidRPr="000771D1">
              <w:t xml:space="preserve">A.W26. </w:t>
            </w:r>
            <w:r w:rsidR="006C4E5C" w:rsidRPr="000771D1">
              <w:t xml:space="preserve">metody nauczania i środki dydaktyczne stosowane w kształceniu </w:t>
            </w:r>
            <w:proofErr w:type="spellStart"/>
            <w:r w:rsidR="007454FA" w:rsidRPr="000771D1">
              <w:t>przeddyplomowym</w:t>
            </w:r>
            <w:proofErr w:type="spellEnd"/>
            <w:r w:rsidR="007454FA" w:rsidRPr="000771D1">
              <w:t xml:space="preserve"> i</w:t>
            </w:r>
            <w:r w:rsidR="000771D1">
              <w:t> </w:t>
            </w:r>
            <w:r w:rsidR="007454FA" w:rsidRPr="000771D1">
              <w:t>podyplomowym.</w:t>
            </w:r>
          </w:p>
          <w:p w:rsidR="006C4E5C" w:rsidRPr="000771D1" w:rsidRDefault="007454FA" w:rsidP="000771D1">
            <w:pPr>
              <w:ind w:left="0" w:firstLine="0"/>
            </w:pPr>
            <w:r w:rsidRPr="000771D1">
              <w:t>W</w:t>
            </w:r>
            <w:r w:rsidR="006C4E5C" w:rsidRPr="000771D1">
              <w:t xml:space="preserve"> zakresie umiejętności student potrafi:</w:t>
            </w:r>
          </w:p>
          <w:p w:rsidR="006C4E5C" w:rsidRPr="000771D1" w:rsidRDefault="006C4E5C" w:rsidP="000771D1">
            <w:pPr>
              <w:ind w:left="341" w:right="0" w:firstLine="0"/>
            </w:pPr>
            <w:r w:rsidRPr="000771D1">
              <w:t>A.U17. organizować proces dydaktyczny z wykorzystaniem nowoczesnych technologii stosowanych w</w:t>
            </w:r>
            <w:r w:rsidR="000771D1">
              <w:t> </w:t>
            </w:r>
            <w:r w:rsidRPr="000771D1">
              <w:t xml:space="preserve">kształceniu </w:t>
            </w:r>
            <w:proofErr w:type="spellStart"/>
            <w:r w:rsidR="007454FA" w:rsidRPr="000771D1">
              <w:t>przeddyplomowym</w:t>
            </w:r>
            <w:proofErr w:type="spellEnd"/>
            <w:r w:rsidR="007454FA" w:rsidRPr="000771D1">
              <w:t xml:space="preserve"> i podyplomowym</w:t>
            </w:r>
          </w:p>
          <w:p w:rsidR="006C4E5C" w:rsidRPr="000771D1" w:rsidRDefault="006C4E5C" w:rsidP="000771D1">
            <w:pPr>
              <w:ind w:right="0"/>
            </w:pPr>
            <w:r w:rsidRPr="000771D1">
              <w:t>A.U18. dobierać odpowiednie środki i metody naucza</w:t>
            </w:r>
            <w:r w:rsidR="007454FA" w:rsidRPr="000771D1">
              <w:t>nia w działalności dydaktycznej</w:t>
            </w:r>
          </w:p>
          <w:p w:rsidR="006C4E5C" w:rsidRPr="000771D1" w:rsidRDefault="006C4E5C" w:rsidP="000771D1">
            <w:pPr>
              <w:ind w:right="0"/>
            </w:pPr>
            <w:r w:rsidRPr="000771D1">
              <w:t>A.U19. dokonywać weryfikacji osiągniętych efektów uczenia się i organizacji</w:t>
            </w:r>
            <w:r w:rsidR="007454FA" w:rsidRPr="000771D1">
              <w:t xml:space="preserve"> procesu kształcenia zawodowego.</w:t>
            </w:r>
          </w:p>
          <w:p w:rsidR="006C4E5C" w:rsidRPr="000771D1" w:rsidRDefault="007454FA" w:rsidP="000771D1">
            <w:pPr>
              <w:ind w:left="0" w:firstLine="0"/>
            </w:pPr>
            <w:r w:rsidRPr="000771D1">
              <w:t>W</w:t>
            </w:r>
            <w:r w:rsidR="006C4E5C" w:rsidRPr="000771D1">
              <w:t xml:space="preserve"> zakresie kompetencji społecznych student jest gotów do:</w:t>
            </w:r>
          </w:p>
          <w:p w:rsidR="008050C4" w:rsidRPr="000771D1" w:rsidRDefault="006C4E5C" w:rsidP="000771D1">
            <w:pPr>
              <w:ind w:right="35"/>
            </w:pPr>
            <w:r w:rsidRPr="000771D1">
              <w:t>Punkt 1.3. podpunkt 1. krytycznej oceny działań własnych i współpracowników przy zachowaniu szacunku dla różnic światopoglądowych i kulturowych</w:t>
            </w:r>
            <w:r w:rsidR="007454FA" w:rsidRPr="000771D1">
              <w:t>.</w:t>
            </w:r>
          </w:p>
        </w:tc>
      </w:tr>
      <w:tr w:rsidR="008050C4" w:rsidRPr="000771D1" w:rsidTr="000771D1">
        <w:trPr>
          <w:trHeight w:val="262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771D1" w:rsidRDefault="006C4E5C" w:rsidP="008050C4">
            <w:pPr>
              <w:spacing w:after="0" w:line="259" w:lineRule="auto"/>
              <w:ind w:left="26" w:right="0" w:firstLine="0"/>
              <w:jc w:val="left"/>
            </w:pPr>
            <w:r w:rsidRPr="000771D1">
              <w:rPr>
                <w:b/>
              </w:rPr>
              <w:t>53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0771D1">
              <w:rPr>
                <w:b/>
              </w:rPr>
              <w:t xml:space="preserve">10. Liczba punktów ECTS dla przedmiotu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771D1" w:rsidRDefault="005B47B2" w:rsidP="008050C4">
            <w:pPr>
              <w:spacing w:after="0" w:line="259" w:lineRule="auto"/>
              <w:ind w:left="146" w:right="0" w:firstLine="0"/>
              <w:jc w:val="center"/>
            </w:pPr>
            <w:r w:rsidRPr="000771D1">
              <w:rPr>
                <w:b/>
              </w:rPr>
              <w:t>5</w:t>
            </w:r>
          </w:p>
        </w:tc>
      </w:tr>
      <w:tr w:rsidR="008050C4" w:rsidRPr="000771D1" w:rsidTr="000771D1">
        <w:trPr>
          <w:trHeight w:val="264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 xml:space="preserve">11. Forma zaliczenia przedmiotu: </w:t>
            </w:r>
            <w:r w:rsidR="005B47B2" w:rsidRPr="000771D1">
              <w:t>zaliczenie na ocenę</w:t>
            </w:r>
          </w:p>
        </w:tc>
      </w:tr>
      <w:tr w:rsidR="008050C4" w:rsidRPr="000771D1" w:rsidTr="000771D1">
        <w:trPr>
          <w:trHeight w:val="26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0771D1" w:rsidTr="000771D1">
        <w:trPr>
          <w:trHeight w:val="26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E51D1B">
            <w:pPr>
              <w:spacing w:after="0" w:line="259" w:lineRule="auto"/>
              <w:ind w:left="32" w:right="0" w:firstLine="0"/>
              <w:jc w:val="center"/>
            </w:pPr>
            <w:r w:rsidRPr="000771D1">
              <w:t>Efekty uczenia się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0771D1">
              <w:t xml:space="preserve">Sposoby weryfikacji 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0771D1">
              <w:t xml:space="preserve">Sposoby oceny*/zaliczenie </w:t>
            </w:r>
          </w:p>
        </w:tc>
      </w:tr>
      <w:tr w:rsidR="008050C4" w:rsidRPr="000771D1" w:rsidTr="000771D1">
        <w:trPr>
          <w:trHeight w:val="33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t xml:space="preserve">W zakresie wiedzy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E51D1B" w:rsidP="005B47B2">
            <w:pPr>
              <w:spacing w:after="0" w:line="259" w:lineRule="auto"/>
              <w:ind w:left="86" w:right="0" w:firstLine="0"/>
              <w:jc w:val="left"/>
            </w:pPr>
            <w:r w:rsidRPr="000771D1">
              <w:t xml:space="preserve">Ocena </w:t>
            </w:r>
            <w:r w:rsidR="005B47B2" w:rsidRPr="000771D1">
              <w:t>propozycji zajęć dydaktycznych(projekt dydaktyczny)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  <w:tr w:rsidR="008050C4" w:rsidRPr="000771D1" w:rsidTr="000771D1">
        <w:trPr>
          <w:trHeight w:val="331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t xml:space="preserve">W zakresie umiejętności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5B47B2" w:rsidP="005B47B2">
            <w:pPr>
              <w:spacing w:after="0" w:line="259" w:lineRule="auto"/>
              <w:ind w:left="26" w:right="0" w:firstLine="0"/>
              <w:jc w:val="left"/>
            </w:pPr>
            <w:r w:rsidRPr="000771D1">
              <w:t>Ocena realizacji projektu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  <w:tr w:rsidR="008050C4" w:rsidRPr="000771D1" w:rsidTr="000771D1">
        <w:trPr>
          <w:trHeight w:val="33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t xml:space="preserve">W zakresie kompetencji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5B47B2" w:rsidP="005B47B2">
            <w:pPr>
              <w:spacing w:after="0" w:line="259" w:lineRule="auto"/>
              <w:ind w:left="26" w:right="0" w:firstLine="0"/>
              <w:jc w:val="left"/>
            </w:pPr>
            <w:r w:rsidRPr="000771D1">
              <w:t>Karta samooceny studenta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</w:tbl>
    <w:p w:rsidR="00885483" w:rsidRDefault="00885483" w:rsidP="0088548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b/>
          <w:bCs/>
          <w:sz w:val="28"/>
          <w:szCs w:val="28"/>
          <w:lang w:eastAsia="en-US"/>
        </w:rPr>
      </w:pPr>
    </w:p>
    <w:p w:rsidR="00885483" w:rsidRDefault="00885483" w:rsidP="0088548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885483" w:rsidRPr="00F11F8C" w:rsidRDefault="00885483" w:rsidP="0088548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</w:p>
    <w:p w:rsidR="00885483" w:rsidRPr="00F11F8C" w:rsidRDefault="00885483" w:rsidP="0088548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885483" w:rsidRPr="00F11F8C" w:rsidRDefault="00885483" w:rsidP="0088548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885483" w:rsidRPr="00F11F8C" w:rsidRDefault="00885483" w:rsidP="0088548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885483" w:rsidRPr="00F11F8C" w:rsidRDefault="00885483" w:rsidP="0088548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885483" w:rsidRPr="00F11F8C" w:rsidRDefault="00885483" w:rsidP="0088548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885483" w:rsidRPr="001D4FA2" w:rsidRDefault="00885483" w:rsidP="00885483">
      <w:pPr>
        <w:spacing w:after="0" w:line="259" w:lineRule="auto"/>
        <w:ind w:left="0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:rsidR="008050C4" w:rsidRDefault="008050C4" w:rsidP="00885483">
      <w:pPr>
        <w:spacing w:after="0" w:line="254" w:lineRule="auto"/>
        <w:ind w:left="0" w:right="911" w:firstLine="0"/>
        <w:jc w:val="left"/>
        <w:rPr>
          <w:sz w:val="22"/>
        </w:rPr>
      </w:pPr>
      <w:r w:rsidRPr="000771D1">
        <w:rPr>
          <w:b/>
          <w:sz w:val="22"/>
        </w:rPr>
        <w:lastRenderedPageBreak/>
        <w:t>Niedostateczny (2,0)</w:t>
      </w:r>
      <w:r w:rsidRPr="000771D1">
        <w:rPr>
          <w:sz w:val="22"/>
        </w:rPr>
        <w:t xml:space="preserve"> – zakładane efekty uczenia się nie zostały uzyskane.  </w:t>
      </w:r>
    </w:p>
    <w:p w:rsidR="00706D3D" w:rsidRDefault="00706D3D" w:rsidP="00885483">
      <w:pPr>
        <w:spacing w:after="0" w:line="254" w:lineRule="auto"/>
        <w:ind w:left="0" w:right="911" w:firstLine="0"/>
        <w:jc w:val="left"/>
        <w:rPr>
          <w:sz w:val="22"/>
        </w:rPr>
      </w:pPr>
    </w:p>
    <w:p w:rsidR="00706D3D" w:rsidRDefault="00706D3D" w:rsidP="00885483">
      <w:pPr>
        <w:spacing w:after="0" w:line="254" w:lineRule="auto"/>
        <w:ind w:left="0" w:right="911" w:firstLine="0"/>
        <w:jc w:val="left"/>
        <w:rPr>
          <w:sz w:val="22"/>
        </w:rPr>
      </w:pPr>
    </w:p>
    <w:p w:rsidR="00706D3D" w:rsidRPr="00706D3D" w:rsidRDefault="00706D3D" w:rsidP="00706D3D">
      <w:pPr>
        <w:spacing w:after="158" w:line="259" w:lineRule="auto"/>
        <w:ind w:left="10" w:right="4384"/>
        <w:jc w:val="right"/>
        <w:rPr>
          <w:sz w:val="22"/>
        </w:rPr>
      </w:pPr>
      <w:r w:rsidRPr="00706D3D">
        <w:rPr>
          <w:b/>
          <w:sz w:val="22"/>
        </w:rPr>
        <w:t xml:space="preserve">Karta przedmiotu </w:t>
      </w:r>
    </w:p>
    <w:p w:rsidR="00706D3D" w:rsidRPr="00706D3D" w:rsidRDefault="00706D3D" w:rsidP="00706D3D">
      <w:pPr>
        <w:spacing w:after="0" w:line="259" w:lineRule="auto"/>
        <w:ind w:left="10" w:right="5184"/>
        <w:jc w:val="right"/>
        <w:rPr>
          <w:sz w:val="22"/>
        </w:rPr>
      </w:pPr>
      <w:r w:rsidRPr="00706D3D">
        <w:rPr>
          <w:b/>
          <w:sz w:val="22"/>
        </w:rPr>
        <w:t xml:space="preserve">Cz. 2 </w:t>
      </w:r>
    </w:p>
    <w:tbl>
      <w:tblPr>
        <w:tblStyle w:val="TableGrid"/>
        <w:tblW w:w="9781" w:type="dxa"/>
        <w:tblInd w:w="107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72"/>
        <w:gridCol w:w="3939"/>
        <w:gridCol w:w="946"/>
        <w:gridCol w:w="1747"/>
      </w:tblGrid>
      <w:tr w:rsidR="00706D3D" w:rsidRPr="00706D3D" w:rsidTr="00706D3D">
        <w:trPr>
          <w:trHeight w:val="262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rPr>
                <w:b/>
              </w:rPr>
              <w:t xml:space="preserve">Inne przydatne informacje o przedmiocie </w:t>
            </w:r>
          </w:p>
        </w:tc>
      </w:tr>
      <w:tr w:rsidR="00706D3D" w:rsidRPr="00706D3D" w:rsidTr="00706D3D">
        <w:trPr>
          <w:trHeight w:val="517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706D3D">
              <w:rPr>
                <w:b/>
              </w:rPr>
              <w:t>13. Jednostka realizująca przedmiot,</w:t>
            </w:r>
            <w:r w:rsidRPr="00706D3D">
              <w:t xml:space="preserve"> </w:t>
            </w:r>
            <w:r w:rsidRPr="00706D3D">
              <w:rPr>
                <w:b/>
              </w:rPr>
              <w:t xml:space="preserve">adres, e-mail: </w:t>
            </w:r>
          </w:p>
          <w:p w:rsidR="00706D3D" w:rsidRPr="00706D3D" w:rsidRDefault="00706D3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D3D">
              <w:rPr>
                <w:rFonts w:ascii="Times New Roman" w:hAnsi="Times New Roman"/>
              </w:rPr>
              <w:t>Zakład Pedagogiki</w:t>
            </w:r>
          </w:p>
          <w:p w:rsidR="00706D3D" w:rsidRPr="00706D3D" w:rsidRDefault="00706D3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D3D">
              <w:rPr>
                <w:rFonts w:ascii="Times New Roman" w:hAnsi="Times New Roman"/>
              </w:rPr>
              <w:t>Katedra Nauk Społecznych i Humanistycznych</w:t>
            </w:r>
          </w:p>
          <w:p w:rsidR="00706D3D" w:rsidRPr="00706D3D" w:rsidRDefault="00706D3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D3D">
              <w:rPr>
                <w:rFonts w:ascii="Times New Roman" w:hAnsi="Times New Roman"/>
              </w:rPr>
              <w:t>Wydział Nauk o Zdrowiu w Katowicach</w:t>
            </w:r>
          </w:p>
          <w:p w:rsidR="00706D3D" w:rsidRPr="00706D3D" w:rsidRDefault="00706D3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D3D">
              <w:rPr>
                <w:rFonts w:ascii="Times New Roman" w:hAnsi="Times New Roman"/>
              </w:rPr>
              <w:t xml:space="preserve">Katowice 40-752, ul. Medyków 12, tel. 20-88-645, </w:t>
            </w:r>
            <w:hyperlink r:id="rId7" w:history="1">
              <w:r w:rsidRPr="00706D3D">
                <w:rPr>
                  <w:rStyle w:val="Hipercze"/>
                  <w:rFonts w:ascii="Times New Roman" w:hAnsi="Times New Roman"/>
                </w:rPr>
                <w:t>znh_sekretariat@sum.edu.pl</w:t>
              </w:r>
            </w:hyperlink>
            <w:r w:rsidRPr="00706D3D">
              <w:rPr>
                <w:rFonts w:ascii="Times New Roman" w:hAnsi="Times New Roman"/>
              </w:rPr>
              <w:t xml:space="preserve"> </w:t>
            </w:r>
          </w:p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hyperlink r:id="rId8" w:history="1">
              <w:r w:rsidRPr="00706D3D">
                <w:rPr>
                  <w:rStyle w:val="Hipercze"/>
                </w:rPr>
                <w:t>www.pedagogika.sum.edu.pl</w:t>
              </w:r>
            </w:hyperlink>
          </w:p>
        </w:tc>
      </w:tr>
      <w:tr w:rsidR="00706D3D" w:rsidRPr="00706D3D" w:rsidTr="00706D3D">
        <w:trPr>
          <w:trHeight w:val="51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706D3D">
              <w:rPr>
                <w:b/>
              </w:rPr>
              <w:t xml:space="preserve">14. Imię i nazwisko osoby odpowiedzialnej za realizację przedmiotu /koordynatora przedmiotu: </w:t>
            </w:r>
          </w:p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t xml:space="preserve">dr n. społ. Agnieszka </w:t>
            </w:r>
            <w:proofErr w:type="spellStart"/>
            <w:r w:rsidRPr="00706D3D">
              <w:t>Sobiegała</w:t>
            </w:r>
            <w:proofErr w:type="spellEnd"/>
          </w:p>
        </w:tc>
      </w:tr>
      <w:tr w:rsidR="00706D3D" w:rsidRPr="00706D3D" w:rsidTr="00706D3D">
        <w:trPr>
          <w:trHeight w:val="51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706D3D">
              <w:rPr>
                <w:b/>
              </w:rPr>
              <w:t xml:space="preserve">15. Wymagania wstępne w zakresie wiedzy, umiejętności i innych kompetencji: </w:t>
            </w:r>
          </w:p>
          <w:p w:rsidR="00706D3D" w:rsidRPr="00706D3D" w:rsidRDefault="00706D3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D3D">
              <w:rPr>
                <w:rFonts w:ascii="Times New Roman" w:hAnsi="Times New Roman"/>
                <w:lang w:eastAsia="pl-PL"/>
              </w:rPr>
              <w:t>Wiedza z zakresu pedagogiki (przedmiot zrealizowany w ramach studiów pierwszego stopnia).</w:t>
            </w:r>
          </w:p>
        </w:tc>
      </w:tr>
      <w:tr w:rsidR="00706D3D" w:rsidRPr="00706D3D" w:rsidTr="00706D3D">
        <w:trPr>
          <w:trHeight w:val="262"/>
        </w:trPr>
        <w:tc>
          <w:tcPr>
            <w:tcW w:w="3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16. Liczebność grup </w:t>
            </w:r>
          </w:p>
        </w:tc>
        <w:tc>
          <w:tcPr>
            <w:tcW w:w="6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t xml:space="preserve">Zgodna z Zarządzeniem Rektora SUM </w:t>
            </w:r>
          </w:p>
        </w:tc>
      </w:tr>
      <w:tr w:rsidR="00706D3D" w:rsidRPr="00706D3D" w:rsidTr="00706D3D">
        <w:trPr>
          <w:trHeight w:val="516"/>
        </w:trPr>
        <w:tc>
          <w:tcPr>
            <w:tcW w:w="3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17. Materiały do zajęć/ środki dydaktyczne </w:t>
            </w:r>
          </w:p>
        </w:tc>
        <w:tc>
          <w:tcPr>
            <w:tcW w:w="6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1" w:right="0" w:firstLine="0"/>
              <w:jc w:val="left"/>
            </w:pPr>
            <w:r w:rsidRPr="00706D3D">
              <w:t>Platforma learning SUM</w:t>
            </w:r>
          </w:p>
        </w:tc>
      </w:tr>
      <w:tr w:rsidR="00706D3D" w:rsidRPr="00706D3D" w:rsidTr="00706D3D">
        <w:trPr>
          <w:trHeight w:val="264"/>
        </w:trPr>
        <w:tc>
          <w:tcPr>
            <w:tcW w:w="3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18. Miejsce odbywania się zajęć </w:t>
            </w:r>
          </w:p>
        </w:tc>
        <w:tc>
          <w:tcPr>
            <w:tcW w:w="6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1" w:right="0" w:firstLine="0"/>
              <w:jc w:val="left"/>
            </w:pPr>
            <w:r w:rsidRPr="00706D3D">
              <w:t xml:space="preserve"> Zgodnie z harmonogramem zajęć</w:t>
            </w:r>
          </w:p>
        </w:tc>
      </w:tr>
      <w:tr w:rsidR="00706D3D" w:rsidRPr="00706D3D" w:rsidTr="00706D3D">
        <w:trPr>
          <w:trHeight w:val="266"/>
        </w:trPr>
        <w:tc>
          <w:tcPr>
            <w:tcW w:w="3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19. Miejsce i godzina konsultacji </w:t>
            </w:r>
          </w:p>
        </w:tc>
        <w:tc>
          <w:tcPr>
            <w:tcW w:w="6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1" w:right="0" w:firstLine="0"/>
              <w:jc w:val="left"/>
            </w:pPr>
            <w:r w:rsidRPr="00706D3D">
              <w:t xml:space="preserve"> Zgodnie z harmonogramem konsultacji Zakładu Pedagogiki ogłoszonym na stronie Zakładu </w:t>
            </w:r>
            <w:hyperlink r:id="rId9" w:history="1">
              <w:r w:rsidRPr="00706D3D">
                <w:rPr>
                  <w:rStyle w:val="Hipercze"/>
                </w:rPr>
                <w:t>www.pedagogika.sum.edu.pl</w:t>
              </w:r>
            </w:hyperlink>
          </w:p>
        </w:tc>
      </w:tr>
      <w:tr w:rsidR="00706D3D" w:rsidRPr="00706D3D" w:rsidTr="00706D3D">
        <w:trPr>
          <w:trHeight w:val="25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rPr>
                <w:b/>
              </w:rPr>
              <w:t>20. Efekty uczenia się</w:t>
            </w:r>
            <w:r w:rsidRPr="00706D3D">
              <w:t xml:space="preserve"> </w:t>
            </w:r>
          </w:p>
        </w:tc>
      </w:tr>
      <w:tr w:rsidR="00706D3D" w:rsidRPr="00706D3D" w:rsidTr="00706D3D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57" w:lineRule="auto"/>
              <w:ind w:left="0" w:right="0" w:firstLine="0"/>
              <w:jc w:val="center"/>
            </w:pPr>
            <w:r w:rsidRPr="00706D3D">
              <w:t xml:space="preserve">Numer przedmiotowego </w:t>
            </w:r>
          </w:p>
          <w:p w:rsidR="00706D3D" w:rsidRPr="00706D3D" w:rsidRDefault="00706D3D" w:rsidP="0081231C">
            <w:pPr>
              <w:spacing w:after="33" w:line="259" w:lineRule="auto"/>
              <w:ind w:left="0" w:right="18" w:firstLine="0"/>
              <w:jc w:val="center"/>
            </w:pPr>
            <w:r w:rsidRPr="00706D3D">
              <w:t xml:space="preserve">efektu uczenia </w:t>
            </w:r>
          </w:p>
          <w:p w:rsidR="00706D3D" w:rsidRPr="00706D3D" w:rsidRDefault="00706D3D" w:rsidP="0081231C">
            <w:pPr>
              <w:spacing w:after="0" w:line="259" w:lineRule="auto"/>
              <w:ind w:left="0" w:right="17" w:firstLine="0"/>
              <w:jc w:val="center"/>
            </w:pPr>
            <w:r w:rsidRPr="00706D3D">
              <w:t xml:space="preserve">się </w:t>
            </w:r>
          </w:p>
        </w:tc>
        <w:tc>
          <w:tcPr>
            <w:tcW w:w="5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59" w:lineRule="auto"/>
              <w:ind w:left="0" w:right="16" w:firstLine="0"/>
              <w:jc w:val="center"/>
            </w:pPr>
            <w:r w:rsidRPr="00706D3D">
              <w:t xml:space="preserve">Przedmiotowe efekty uczenia się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11" w:line="266" w:lineRule="auto"/>
              <w:ind w:left="0" w:right="0" w:firstLine="0"/>
              <w:jc w:val="center"/>
            </w:pPr>
            <w:r w:rsidRPr="00706D3D">
              <w:t xml:space="preserve">Odniesienie do efektów uczenia się zawartych </w:t>
            </w:r>
          </w:p>
          <w:p w:rsidR="00706D3D" w:rsidRPr="00706D3D" w:rsidRDefault="00706D3D" w:rsidP="0081231C">
            <w:pPr>
              <w:spacing w:after="11" w:line="266" w:lineRule="auto"/>
              <w:ind w:left="0" w:right="0" w:firstLine="0"/>
              <w:jc w:val="center"/>
            </w:pPr>
            <w:r w:rsidRPr="00706D3D">
              <w:t xml:space="preserve">w  </w:t>
            </w:r>
          </w:p>
          <w:p w:rsidR="00706D3D" w:rsidRPr="00706D3D" w:rsidRDefault="00706D3D" w:rsidP="0081231C">
            <w:pPr>
              <w:spacing w:after="0" w:line="259" w:lineRule="auto"/>
              <w:ind w:left="42" w:right="0" w:firstLine="0"/>
              <w:jc w:val="left"/>
            </w:pPr>
            <w:r>
              <w:rPr>
                <w:u w:val="single"/>
              </w:rPr>
              <w:t>s</w:t>
            </w:r>
            <w:r w:rsidRPr="00706D3D">
              <w:rPr>
                <w:u w:val="single"/>
              </w:rPr>
              <w:t>tandardach kształcenia</w:t>
            </w:r>
            <w:r w:rsidRPr="00706D3D">
              <w:t xml:space="preserve"> </w:t>
            </w:r>
          </w:p>
        </w:tc>
      </w:tr>
      <w:tr w:rsidR="00706D3D" w:rsidRPr="00706D3D" w:rsidTr="00706D3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</w:rPr>
              <w:t>P_W01</w:t>
            </w:r>
          </w:p>
        </w:tc>
        <w:tc>
          <w:tcPr>
            <w:tcW w:w="5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 w:firstLine="0"/>
            </w:pPr>
            <w:r w:rsidRPr="00706D3D">
              <w:t>Student zna i rozumie podstawowe pojęcia z zakr</w:t>
            </w:r>
            <w:bookmarkStart w:id="0" w:name="_GoBack"/>
            <w:bookmarkEnd w:id="0"/>
            <w:r w:rsidRPr="00706D3D">
              <w:t>esu dydaktyki medycznej.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/>
              <w:jc w:val="center"/>
            </w:pPr>
            <w:r w:rsidRPr="00706D3D">
              <w:t>A.W24</w:t>
            </w:r>
          </w:p>
        </w:tc>
      </w:tr>
      <w:tr w:rsidR="00706D3D" w:rsidRPr="00706D3D" w:rsidTr="00706D3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</w:rPr>
              <w:t>P_W02</w:t>
            </w:r>
          </w:p>
        </w:tc>
        <w:tc>
          <w:tcPr>
            <w:tcW w:w="5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 w:firstLine="0"/>
            </w:pPr>
            <w:r w:rsidRPr="00706D3D">
              <w:t>Student zna i rozumie zasady przygotowania do działalności dydaktycznej.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/>
              <w:jc w:val="center"/>
            </w:pPr>
            <w:r w:rsidRPr="00706D3D">
              <w:t>A.W25</w:t>
            </w:r>
          </w:p>
        </w:tc>
      </w:tr>
      <w:tr w:rsidR="00706D3D" w:rsidRPr="00706D3D" w:rsidTr="00706D3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D3D">
              <w:rPr>
                <w:rFonts w:ascii="Times New Roman" w:hAnsi="Times New Roman"/>
              </w:rPr>
              <w:t>P_W03</w:t>
            </w:r>
          </w:p>
        </w:tc>
        <w:tc>
          <w:tcPr>
            <w:tcW w:w="5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 w:firstLine="0"/>
            </w:pPr>
            <w:r w:rsidRPr="00706D3D">
              <w:t xml:space="preserve">Student zna i rozumie metody nauczania i środki dydaktyczne stosowane w kształceniu </w:t>
            </w:r>
            <w:proofErr w:type="spellStart"/>
            <w:r w:rsidRPr="00706D3D">
              <w:t>przeddyplomowym</w:t>
            </w:r>
            <w:proofErr w:type="spellEnd"/>
            <w:r w:rsidRPr="00706D3D">
              <w:t xml:space="preserve"> i podyplomowym.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/>
              <w:jc w:val="center"/>
            </w:pPr>
            <w:r w:rsidRPr="00706D3D">
              <w:t>A.W26</w:t>
            </w:r>
          </w:p>
        </w:tc>
      </w:tr>
      <w:tr w:rsidR="00706D3D" w:rsidRPr="00706D3D" w:rsidTr="00706D3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</w:rPr>
              <w:t>P_U01</w:t>
            </w:r>
          </w:p>
        </w:tc>
        <w:tc>
          <w:tcPr>
            <w:tcW w:w="5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 w:firstLine="0"/>
            </w:pPr>
            <w:r w:rsidRPr="00706D3D">
              <w:t xml:space="preserve">Student potrafi organizować proces dydaktyczny z wykorzystaniem nowoczesnych technologii stosowanych w kształceniu </w:t>
            </w:r>
            <w:proofErr w:type="spellStart"/>
            <w:r w:rsidRPr="00706D3D">
              <w:t>przeddyplomowym</w:t>
            </w:r>
            <w:proofErr w:type="spellEnd"/>
            <w:r w:rsidRPr="00706D3D">
              <w:t xml:space="preserve"> i podyplomowym.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/>
              <w:jc w:val="center"/>
            </w:pPr>
            <w:r w:rsidRPr="00706D3D">
              <w:t>A_U17</w:t>
            </w:r>
          </w:p>
        </w:tc>
      </w:tr>
      <w:tr w:rsidR="00706D3D" w:rsidRPr="00706D3D" w:rsidTr="00706D3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</w:rPr>
              <w:t>P_U02</w:t>
            </w:r>
          </w:p>
        </w:tc>
        <w:tc>
          <w:tcPr>
            <w:tcW w:w="5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 w:firstLine="0"/>
            </w:pPr>
            <w:r w:rsidRPr="00706D3D">
              <w:t>Student potrafi dobierać odpowiednie środki i metody nauczania w działalności dydaktycznej.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/>
              <w:jc w:val="center"/>
            </w:pPr>
            <w:r w:rsidRPr="00706D3D">
              <w:t>A_U18</w:t>
            </w:r>
          </w:p>
        </w:tc>
      </w:tr>
      <w:tr w:rsidR="00706D3D" w:rsidRPr="00706D3D" w:rsidTr="00706D3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D3D">
              <w:rPr>
                <w:rFonts w:ascii="Times New Roman" w:hAnsi="Times New Roman"/>
                <w:b/>
              </w:rPr>
              <w:t xml:space="preserve"> </w:t>
            </w:r>
            <w:r w:rsidRPr="00706D3D">
              <w:rPr>
                <w:rFonts w:ascii="Times New Roman" w:hAnsi="Times New Roman"/>
              </w:rPr>
              <w:t>P_U03</w:t>
            </w:r>
          </w:p>
        </w:tc>
        <w:tc>
          <w:tcPr>
            <w:tcW w:w="5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 w:firstLine="0"/>
            </w:pPr>
            <w:r w:rsidRPr="00706D3D">
              <w:t>Student potrafi dokonywać weryfikacji osiągniętych efektów uczenia się i organizacji procesu kształcenia zawodowego.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/>
              <w:jc w:val="center"/>
            </w:pPr>
            <w:r w:rsidRPr="00706D3D">
              <w:t>A_U19</w:t>
            </w:r>
          </w:p>
        </w:tc>
      </w:tr>
      <w:tr w:rsidR="00706D3D" w:rsidRPr="00706D3D" w:rsidTr="00706D3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D3D">
              <w:rPr>
                <w:rFonts w:ascii="Times New Roman" w:hAnsi="Times New Roman"/>
              </w:rPr>
              <w:t>P_K01</w:t>
            </w:r>
          </w:p>
        </w:tc>
        <w:tc>
          <w:tcPr>
            <w:tcW w:w="5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 w:firstLine="0"/>
            </w:pPr>
            <w:r w:rsidRPr="00706D3D">
              <w:t>Student jest gotów do krytycznej oceny działań własnych współpracowników przy zachowaniu szacunku dla różnic światopoglądowych i kulturowych.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706D3D">
            <w:pPr>
              <w:spacing w:after="0" w:line="240" w:lineRule="auto"/>
              <w:ind w:left="0" w:right="0"/>
              <w:jc w:val="center"/>
            </w:pPr>
            <w:r w:rsidRPr="00706D3D">
              <w:t>Punkt 1.3 ogólnych efektów uczenia się, podpunkt 1</w:t>
            </w:r>
          </w:p>
        </w:tc>
      </w:tr>
      <w:tr w:rsidR="00706D3D" w:rsidRPr="00706D3D" w:rsidTr="00706D3D">
        <w:trPr>
          <w:trHeight w:val="51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rPr>
                <w:b/>
              </w:rPr>
              <w:t xml:space="preserve">21. Formy i tematy zajęć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6D3D" w:rsidRPr="00706D3D" w:rsidRDefault="00706D3D" w:rsidP="0081231C">
            <w:pPr>
              <w:spacing w:after="0" w:line="259" w:lineRule="auto"/>
              <w:ind w:left="1" w:right="0" w:firstLine="0"/>
              <w:jc w:val="left"/>
            </w:pPr>
            <w:r w:rsidRPr="00706D3D">
              <w:rPr>
                <w:b/>
              </w:rPr>
              <w:t xml:space="preserve">Liczba godzin </w:t>
            </w:r>
          </w:p>
        </w:tc>
      </w:tr>
      <w:tr w:rsidR="00706D3D" w:rsidRPr="00706D3D" w:rsidTr="00706D3D">
        <w:trPr>
          <w:trHeight w:val="265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21.1. Wykłady 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rPr>
                <w:b/>
              </w:rPr>
              <w:t xml:space="preserve">30 </w:t>
            </w:r>
          </w:p>
        </w:tc>
      </w:tr>
      <w:tr w:rsidR="00706D3D" w:rsidRPr="00706D3D" w:rsidTr="00706D3D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  <w:lang w:eastAsia="pl-PL"/>
              </w:rPr>
              <w:t>Przedmiot i zadania dydaktyki ogólnej oraz kształcenia medycznego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  <w:lang w:eastAsia="pl-PL"/>
              </w:rPr>
              <w:t>Geneza, rozwój i cechy nowoczesnego modelu nauczania-uczenia się. Systemy dydaktyczne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  <w:lang w:eastAsia="pl-PL"/>
              </w:rPr>
              <w:t>Warunki organizowania i planowania działalności dydaktycznej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  <w:lang w:eastAsia="pl-PL"/>
              </w:rPr>
              <w:t>Metody i środki dydaktyczne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  <w:lang w:eastAsia="pl-PL"/>
              </w:rPr>
              <w:lastRenderedPageBreak/>
              <w:t>Niepowodzenia dydaktyczne i wychowawcze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lang w:eastAsia="pl-PL"/>
              </w:rPr>
            </w:pPr>
            <w:r w:rsidRPr="00706D3D">
              <w:rPr>
                <w:rFonts w:ascii="Times New Roman" w:hAnsi="Times New Roman"/>
                <w:lang w:eastAsia="pl-PL"/>
              </w:rPr>
              <w:t>Kompetencje zawodowe nauczyciela  i doskonalenie zawodowe. Obserwacja i hospitacja zajęć. Rodzaje hospitacji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21.2. Seminaria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rPr>
                <w:b/>
              </w:rPr>
              <w:t xml:space="preserve">18 </w:t>
            </w:r>
          </w:p>
        </w:tc>
      </w:tr>
      <w:tr w:rsidR="00706D3D" w:rsidRPr="00706D3D" w:rsidTr="00706D3D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  <w:lang w:eastAsia="pl-PL"/>
              </w:rPr>
              <w:t xml:space="preserve">Organizowanie procesu dydaktycznego.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06D3D">
              <w:rPr>
                <w:rFonts w:ascii="Times New Roman" w:hAnsi="Times New Roman"/>
                <w:lang w:eastAsia="pl-PL"/>
              </w:rPr>
              <w:t>Metody i środki dydaktyczne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lang w:eastAsia="pl-PL"/>
              </w:rPr>
            </w:pPr>
            <w:r w:rsidRPr="00706D3D">
              <w:rPr>
                <w:rFonts w:ascii="Times New Roman" w:hAnsi="Times New Roman"/>
                <w:lang w:eastAsia="pl-PL"/>
              </w:rPr>
              <w:t>Projektowanie zajęć dydaktycznych.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3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lang w:eastAsia="pl-PL"/>
              </w:rPr>
            </w:pPr>
            <w:r w:rsidRPr="00706D3D">
              <w:rPr>
                <w:rFonts w:ascii="Times New Roman" w:hAnsi="Times New Roman"/>
                <w:lang w:eastAsia="pl-PL"/>
              </w:rPr>
              <w:t>Prezentacja projektu. Weryfikacja organizacji procesu kształcenia zawodowego.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D" w:rsidRPr="00706D3D" w:rsidRDefault="00706D3D" w:rsidP="0081231C">
            <w:pPr>
              <w:spacing w:after="0" w:line="240" w:lineRule="auto"/>
              <w:ind w:left="57"/>
              <w:jc w:val="center"/>
            </w:pPr>
            <w:r w:rsidRPr="00706D3D">
              <w:t>5</w:t>
            </w:r>
          </w:p>
        </w:tc>
      </w:tr>
      <w:tr w:rsidR="00706D3D" w:rsidRPr="00706D3D" w:rsidTr="00706D3D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21.3. Ćwiczenia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rPr>
                <w:b/>
              </w:rPr>
              <w:t xml:space="preserve"> </w:t>
            </w:r>
          </w:p>
        </w:tc>
      </w:tr>
      <w:tr w:rsidR="00706D3D" w:rsidRPr="00706D3D" w:rsidTr="00706D3D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 </w:t>
            </w:r>
            <w:r w:rsidRPr="00706D3D">
              <w:t>Realizacja projektu. Weryfikacja osiągniętych efektów uczenia się.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0" w:right="0" w:firstLine="0"/>
              <w:jc w:val="left"/>
            </w:pPr>
            <w:r w:rsidRPr="00706D3D">
              <w:t xml:space="preserve">5 </w:t>
            </w:r>
          </w:p>
        </w:tc>
      </w:tr>
      <w:tr w:rsidR="00706D3D" w:rsidRPr="00706D3D" w:rsidTr="00706D3D">
        <w:trPr>
          <w:trHeight w:val="260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22. Literatura </w:t>
            </w:r>
          </w:p>
        </w:tc>
      </w:tr>
      <w:tr w:rsidR="00706D3D" w:rsidRPr="00706D3D" w:rsidTr="00706D3D">
        <w:trPr>
          <w:trHeight w:val="51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Cs/>
              </w:rPr>
              <w:t xml:space="preserve">1.Żylińska M., </w:t>
            </w:r>
            <w:proofErr w:type="spellStart"/>
            <w:r w:rsidRPr="00706D3D">
              <w:rPr>
                <w:bCs/>
                <w:i/>
              </w:rPr>
              <w:t>Neurodydaktyka</w:t>
            </w:r>
            <w:proofErr w:type="spellEnd"/>
            <w:r w:rsidRPr="00706D3D">
              <w:rPr>
                <w:bCs/>
                <w:i/>
              </w:rPr>
              <w:t>. Nauczanie i uczenie się przyjazne mózgowi.</w:t>
            </w:r>
            <w:r w:rsidRPr="00706D3D">
              <w:rPr>
                <w:bCs/>
              </w:rPr>
              <w:t xml:space="preserve"> Wydawnictwo Naukowe UMK 2013                                                                                                              2.Półturzycki J, </w:t>
            </w:r>
            <w:r w:rsidRPr="00706D3D">
              <w:rPr>
                <w:bCs/>
                <w:i/>
              </w:rPr>
              <w:t>Dydaktyka dla nauczycieli</w:t>
            </w:r>
            <w:r w:rsidRPr="00706D3D">
              <w:rPr>
                <w:bCs/>
              </w:rPr>
              <w:t xml:space="preserve">, Wyd. Adam Marszałek , Toruń 2005                                                                                                                                                                                                  3.Geoff </w:t>
            </w:r>
            <w:proofErr w:type="spellStart"/>
            <w:r w:rsidRPr="00706D3D">
              <w:rPr>
                <w:bCs/>
              </w:rPr>
              <w:t>Petty</w:t>
            </w:r>
            <w:proofErr w:type="spellEnd"/>
            <w:r w:rsidRPr="00706D3D">
              <w:rPr>
                <w:bCs/>
              </w:rPr>
              <w:t xml:space="preserve"> , </w:t>
            </w:r>
            <w:r w:rsidRPr="00706D3D">
              <w:rPr>
                <w:bCs/>
                <w:i/>
              </w:rPr>
              <w:t>Nowoczesne nauczanie. Praktyczne wskazówki dla nauczycieli, wykładowców i szkoleniowców,</w:t>
            </w:r>
            <w:r w:rsidRPr="00706D3D">
              <w:rPr>
                <w:bCs/>
              </w:rPr>
              <w:t xml:space="preserve"> GWP Gdańsk 2011                                                                                                                                                                       4.Kupisiewicz Cz. </w:t>
            </w:r>
            <w:r w:rsidRPr="00706D3D">
              <w:rPr>
                <w:bCs/>
                <w:i/>
              </w:rPr>
              <w:t>Podstawy dydaktyki. Podręcznik akademicki</w:t>
            </w:r>
            <w:r w:rsidRPr="00706D3D">
              <w:rPr>
                <w:bCs/>
              </w:rPr>
              <w:t xml:space="preserve"> .WSiP  Warszawa 2011  </w:t>
            </w:r>
          </w:p>
        </w:tc>
      </w:tr>
      <w:tr w:rsidR="00706D3D" w:rsidRPr="00706D3D" w:rsidTr="00706D3D">
        <w:trPr>
          <w:trHeight w:val="262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rPr>
                <w:b/>
              </w:rPr>
              <w:t xml:space="preserve">23. Kryteria oceny – szczegóły </w:t>
            </w:r>
          </w:p>
        </w:tc>
      </w:tr>
      <w:tr w:rsidR="00706D3D" w:rsidRPr="00706D3D" w:rsidTr="00706D3D">
        <w:trPr>
          <w:trHeight w:val="76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3D" w:rsidRPr="00706D3D" w:rsidRDefault="00706D3D" w:rsidP="0081231C">
            <w:pPr>
              <w:spacing w:after="4" w:line="259" w:lineRule="auto"/>
              <w:ind w:left="58" w:right="0" w:firstLine="0"/>
              <w:jc w:val="left"/>
            </w:pPr>
            <w:r w:rsidRPr="00706D3D">
              <w:t xml:space="preserve">Zgodnie z zaleceniami organów kontrolujących. </w:t>
            </w:r>
          </w:p>
          <w:p w:rsidR="00706D3D" w:rsidRPr="00706D3D" w:rsidRDefault="00706D3D" w:rsidP="0081231C">
            <w:pPr>
              <w:spacing w:after="21" w:line="259" w:lineRule="auto"/>
              <w:ind w:left="58" w:right="0" w:firstLine="0"/>
              <w:jc w:val="left"/>
            </w:pPr>
            <w:r w:rsidRPr="00706D3D">
              <w:t xml:space="preserve">Zaliczenie przedmiotu - student osiągnął zakładane efekty uczenia się. </w:t>
            </w:r>
          </w:p>
          <w:p w:rsidR="00706D3D" w:rsidRPr="00706D3D" w:rsidRDefault="00706D3D" w:rsidP="0081231C">
            <w:pPr>
              <w:spacing w:after="0" w:line="259" w:lineRule="auto"/>
              <w:ind w:left="58" w:right="0" w:firstLine="0"/>
              <w:jc w:val="left"/>
            </w:pPr>
            <w:r w:rsidRPr="00706D3D">
              <w:t xml:space="preserve">Szczegółowe kryteria zaliczenia i oceny z przedmiotu są zamieszczone w regulaminie przedmiotu. </w:t>
            </w:r>
          </w:p>
        </w:tc>
      </w:tr>
    </w:tbl>
    <w:p w:rsidR="00706D3D" w:rsidRDefault="00706D3D" w:rsidP="00706D3D">
      <w:pPr>
        <w:spacing w:after="0" w:line="259" w:lineRule="auto"/>
        <w:ind w:left="0" w:right="0" w:firstLine="0"/>
        <w:jc w:val="left"/>
      </w:pPr>
    </w:p>
    <w:p w:rsidR="00706D3D" w:rsidRPr="000771D1" w:rsidRDefault="00706D3D" w:rsidP="00885483">
      <w:pPr>
        <w:spacing w:after="0" w:line="254" w:lineRule="auto"/>
        <w:ind w:left="0" w:right="911" w:firstLine="0"/>
        <w:jc w:val="left"/>
        <w:rPr>
          <w:sz w:val="22"/>
        </w:rPr>
      </w:pPr>
    </w:p>
    <w:sectPr w:rsidR="00706D3D" w:rsidRPr="000771D1" w:rsidSect="00885483">
      <w:footerReference w:type="even" r:id="rId10"/>
      <w:footerReference w:type="default" r:id="rId11"/>
      <w:footerReference w:type="first" r:id="rId12"/>
      <w:pgSz w:w="11906" w:h="16838"/>
      <w:pgMar w:top="238" w:right="99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D8F" w:rsidRDefault="008B0D8F">
      <w:pPr>
        <w:spacing w:after="0" w:line="240" w:lineRule="auto"/>
      </w:pPr>
      <w:r>
        <w:separator/>
      </w:r>
    </w:p>
  </w:endnote>
  <w:endnote w:type="continuationSeparator" w:id="0">
    <w:p w:rsidR="008B0D8F" w:rsidRDefault="008B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A2C0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A2C0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74E2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A2C0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D8F" w:rsidRDefault="008B0D8F">
      <w:pPr>
        <w:spacing w:after="0" w:line="240" w:lineRule="auto"/>
      </w:pPr>
      <w:r>
        <w:separator/>
      </w:r>
    </w:p>
  </w:footnote>
  <w:footnote w:type="continuationSeparator" w:id="0">
    <w:p w:rsidR="008B0D8F" w:rsidRDefault="008B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771D1"/>
    <w:rsid w:val="001032AA"/>
    <w:rsid w:val="001A76A8"/>
    <w:rsid w:val="0021257C"/>
    <w:rsid w:val="00233761"/>
    <w:rsid w:val="00306823"/>
    <w:rsid w:val="003D24D9"/>
    <w:rsid w:val="00413677"/>
    <w:rsid w:val="004A2C06"/>
    <w:rsid w:val="004A58CD"/>
    <w:rsid w:val="004C7719"/>
    <w:rsid w:val="00503590"/>
    <w:rsid w:val="005B47B2"/>
    <w:rsid w:val="006C4E5C"/>
    <w:rsid w:val="00706D3D"/>
    <w:rsid w:val="007454FA"/>
    <w:rsid w:val="008050C4"/>
    <w:rsid w:val="00857022"/>
    <w:rsid w:val="00885483"/>
    <w:rsid w:val="0089356C"/>
    <w:rsid w:val="008B0D8F"/>
    <w:rsid w:val="008E26F5"/>
    <w:rsid w:val="00967364"/>
    <w:rsid w:val="00974E26"/>
    <w:rsid w:val="00A40306"/>
    <w:rsid w:val="00A6551C"/>
    <w:rsid w:val="00AD4D69"/>
    <w:rsid w:val="00B717F7"/>
    <w:rsid w:val="00CC5EAF"/>
    <w:rsid w:val="00CF1DEB"/>
    <w:rsid w:val="00D06D0A"/>
    <w:rsid w:val="00E4708E"/>
    <w:rsid w:val="00E51D1B"/>
    <w:rsid w:val="00E95559"/>
    <w:rsid w:val="00ED50B4"/>
    <w:rsid w:val="00F72354"/>
    <w:rsid w:val="00F85C05"/>
    <w:rsid w:val="00F9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AAF7"/>
  <w15:docId w15:val="{A8979509-AED8-4608-86D2-7348E800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6C4E5C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5B47B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5B47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agogika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edagogika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977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7</cp:revision>
  <cp:lastPrinted>2023-01-30T10:40:00Z</cp:lastPrinted>
  <dcterms:created xsi:type="dcterms:W3CDTF">2024-02-28T11:41:00Z</dcterms:created>
  <dcterms:modified xsi:type="dcterms:W3CDTF">2024-10-16T06:59:00Z</dcterms:modified>
</cp:coreProperties>
</file>