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0" w:rsidRDefault="00ED26A0" w:rsidP="00ED26A0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bookmarkStart w:id="0" w:name="page1"/>
      <w:bookmarkEnd w:id="0"/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ED26A0" w:rsidRPr="00ED26A0" w:rsidRDefault="00ED26A0" w:rsidP="00ED26A0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ED26A0" w:rsidRPr="00ED26A0" w:rsidRDefault="00ED26A0" w:rsidP="00ED26A0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ED26A0" w:rsidRPr="00ED26A0" w:rsidRDefault="00ED26A0" w:rsidP="00ED26A0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D26A0" w:rsidRPr="00ED26A0" w:rsidRDefault="00ED26A0" w:rsidP="00ED26A0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ED26A0" w:rsidRPr="00ED26A0" w:rsidRDefault="00ED26A0" w:rsidP="00ED26A0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  <w:jc w:val="center"/>
      </w:pPr>
      <w:r>
        <w:t xml:space="preserve">PROGRAM PRAKTYKI </w:t>
      </w:r>
      <w:r w:rsidR="003F5F9B">
        <w:t>WAKACYJNEJ</w:t>
      </w:r>
      <w:r>
        <w:t xml:space="preserve"> PO </w:t>
      </w:r>
      <w:r w:rsidR="000C619B">
        <w:t>V</w:t>
      </w:r>
      <w:r>
        <w:t xml:space="preserve"> ROKU STUDIÓW KIERUNKU LEKARSKIEGO </w:t>
      </w:r>
    </w:p>
    <w:p w:rsidR="00ED26A0" w:rsidRDefault="00ED26A0" w:rsidP="00ED26A0">
      <w:pPr>
        <w:spacing w:after="0" w:line="240" w:lineRule="auto"/>
        <w:jc w:val="center"/>
      </w:pPr>
      <w:r>
        <w:t>Wydziału Nauk Medycznych w Katowicach</w:t>
      </w:r>
    </w:p>
    <w:p w:rsidR="00ED26A0" w:rsidRDefault="00ED26A0" w:rsidP="00ED26A0">
      <w:pPr>
        <w:spacing w:after="0" w:line="240" w:lineRule="auto"/>
        <w:jc w:val="center"/>
      </w:pPr>
      <w:r>
        <w:t>Śląskiego Uniwersytetu Medycznego w Katowicach</w:t>
      </w: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666A87" w:rsidRDefault="00ED26A0" w:rsidP="00666A87">
      <w:pPr>
        <w:spacing w:after="0" w:line="240" w:lineRule="auto"/>
        <w:jc w:val="both"/>
        <w:rPr>
          <w:sz w:val="24"/>
          <w:szCs w:val="24"/>
        </w:rPr>
      </w:pPr>
      <w:r>
        <w:t xml:space="preserve">Po zakończeniu </w:t>
      </w:r>
      <w:r w:rsidR="000C619B">
        <w:t>V</w:t>
      </w:r>
      <w:r>
        <w:t xml:space="preserve"> roku studiów student jest zobowiązany do odbywania praktyki </w:t>
      </w:r>
      <w:r w:rsidR="00666A87">
        <w:t>zawodowej</w:t>
      </w:r>
      <w:r>
        <w:t xml:space="preserve"> w szpitalu. Pracę studenta i zakres obowiązków nadzoruje kierownik jednostki lub wyznaczony przez niego opiekun. </w:t>
      </w:r>
      <w:r w:rsidR="00666A87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BC7A92" w:rsidRPr="00BC7A92" w:rsidRDefault="00BC7A92" w:rsidP="00BC7A92">
      <w:pPr>
        <w:spacing w:after="0" w:line="240" w:lineRule="auto"/>
        <w:rPr>
          <w:b/>
          <w:u w:val="single"/>
        </w:rPr>
      </w:pPr>
      <w:r w:rsidRPr="00BC7A92">
        <w:rPr>
          <w:b/>
          <w:u w:val="single"/>
        </w:rPr>
        <w:t xml:space="preserve">W zakresie intensywnej terapii – </w:t>
      </w:r>
      <w:r>
        <w:rPr>
          <w:b/>
          <w:u w:val="single"/>
        </w:rPr>
        <w:t>(</w:t>
      </w:r>
      <w:r w:rsidRPr="00BC7A92">
        <w:rPr>
          <w:b/>
          <w:u w:val="single"/>
        </w:rPr>
        <w:t xml:space="preserve">2 tygodnie </w:t>
      </w:r>
      <w:r>
        <w:rPr>
          <w:b/>
          <w:u w:val="single"/>
        </w:rPr>
        <w:t>-</w:t>
      </w:r>
      <w:r w:rsidRPr="00BC7A92">
        <w:rPr>
          <w:b/>
          <w:u w:val="single"/>
        </w:rPr>
        <w:t>60 godzin)</w:t>
      </w:r>
    </w:p>
    <w:p w:rsidR="00BC7A92" w:rsidRPr="00BC7A92" w:rsidRDefault="00BC7A92" w:rsidP="00BC7A92">
      <w:pPr>
        <w:spacing w:after="0" w:line="240" w:lineRule="auto"/>
      </w:pPr>
    </w:p>
    <w:p w:rsidR="00BC7A92" w:rsidRPr="00BC7A92" w:rsidRDefault="00BC7A92" w:rsidP="00BC7A92">
      <w:pPr>
        <w:spacing w:after="0" w:line="240" w:lineRule="auto"/>
      </w:pPr>
      <w:r w:rsidRPr="00BC7A92">
        <w:t>Program praktyki:</w:t>
      </w:r>
    </w:p>
    <w:p w:rsidR="00BC7A92" w:rsidRPr="00BC7A92" w:rsidRDefault="00BC7A92" w:rsidP="00BC7A92">
      <w:pPr>
        <w:spacing w:after="0" w:line="240" w:lineRule="auto"/>
      </w:pPr>
    </w:p>
    <w:p w:rsidR="00BC7A92" w:rsidRPr="00BC7A92" w:rsidRDefault="00BC7A92" w:rsidP="00BC7A92">
      <w:pPr>
        <w:spacing w:after="0" w:line="240" w:lineRule="auto"/>
      </w:pP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Zapoznanie się z zasadami organizacji pracy oraz zakresem udzielanych świadczeń zdrowotnych oddziału intensywnej terapii.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Poznanie i nabycie umiejętności obsługi aparatury medycznej w oddziale intensywnej terapii.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Doskonalenie umiejętności rozpoznawania, różnicowania stanów zagrożenia życia.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Doskonalenie umiejętności postępowania w ostrych stanach zagrożenia życia i oceny stanu pacjenta nieprzytomnego.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Doskonalenie umiejętności monitorowania parametrów życiowych pacjenta.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Asystowanie i poznanie zasad wentylacji wspomaganej i wentylacji zastępczej.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Asystowanie przy realizacji procedur przeprowadzonych w oddziale intensywnej terapii.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Poznanie zasad wyboru zgodnego z prawem postępowania lekarskiego w sytuacji konieczności działania bez zgody pacjenta.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 xml:space="preserve">Zapoznanie się z zasadami przetaczania krwi i jej składników oraz </w:t>
      </w:r>
      <w:r w:rsidR="00872A26">
        <w:t>preparatów</w:t>
      </w:r>
      <w:bookmarkStart w:id="1" w:name="_GoBack"/>
      <w:bookmarkEnd w:id="1"/>
      <w:r w:rsidRPr="00BC7A92">
        <w:t xml:space="preserve"> krwiopochodnych.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 xml:space="preserve">Poznanie implikacji klinicznych wywołanych odpowiedzią organizmu m.in. na uraz, wstrząs, posocznicę i inne ciężkie zakażenia, oraz zrozumienie zasad leczenia w tym antybiotykoterapii, </w:t>
      </w:r>
      <w:proofErr w:type="spellStart"/>
      <w:r w:rsidRPr="00BC7A92">
        <w:t>płynoterapii</w:t>
      </w:r>
      <w:proofErr w:type="spellEnd"/>
      <w:r w:rsidRPr="00BC7A92">
        <w:t>, leczenia ostrego uszkodzenia nerek, korekcji zaburzeń metabolicznych, elektrolitowych, zaburzeń odżywiania.</w:t>
      </w:r>
    </w:p>
    <w:p w:rsidR="00BC7A92" w:rsidRPr="00BC7A92" w:rsidRDefault="00BC7A92" w:rsidP="00BC7A9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BC7A92">
        <w:t>Poznanie zasad prowadzenia dokumentacji medycznej w oddziale intensywnej terapii.</w:t>
      </w:r>
    </w:p>
    <w:p w:rsidR="002347DA" w:rsidRPr="00BC7A92" w:rsidRDefault="002347DA" w:rsidP="002347DA">
      <w:pPr>
        <w:spacing w:after="0" w:line="240" w:lineRule="auto"/>
      </w:pPr>
    </w:p>
    <w:p w:rsidR="000C619B" w:rsidRDefault="000C619B" w:rsidP="002347DA">
      <w:pPr>
        <w:spacing w:after="0" w:line="240" w:lineRule="auto"/>
      </w:pPr>
    </w:p>
    <w:p w:rsidR="000C619B" w:rsidRDefault="000C619B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8B5981" w:rsidRDefault="008B5981" w:rsidP="002347DA">
      <w:pPr>
        <w:spacing w:after="0" w:line="240" w:lineRule="auto"/>
      </w:pPr>
    </w:p>
    <w:p w:rsidR="000C619B" w:rsidRDefault="000C619B" w:rsidP="002347DA">
      <w:pPr>
        <w:spacing w:after="0" w:line="240" w:lineRule="auto"/>
      </w:pPr>
    </w:p>
    <w:p w:rsidR="000C619B" w:rsidRDefault="000C619B" w:rsidP="000C619B">
      <w:pPr>
        <w:spacing w:after="0" w:line="240" w:lineRule="auto"/>
      </w:pPr>
      <w:r w:rsidRPr="000C619B">
        <w:rPr>
          <w:rFonts w:ascii="Arial" w:hAnsi="Arial" w:cs="Arial"/>
          <w:sz w:val="18"/>
          <w:szCs w:val="18"/>
        </w:rPr>
        <w:t>Śląski Uniwersytet Medyczny w Katowicach</w:t>
      </w:r>
      <w:r>
        <w:tab/>
      </w:r>
      <w:r>
        <w:tab/>
      </w:r>
      <w:r>
        <w:tab/>
      </w:r>
      <w:r>
        <w:tab/>
        <w:t xml:space="preserve">                        załącznik nr 1 do umowy </w:t>
      </w:r>
    </w:p>
    <w:p w:rsidR="000C619B" w:rsidRPr="000C619B" w:rsidRDefault="000C619B" w:rsidP="000C619B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>Dziekanat</w:t>
      </w:r>
    </w:p>
    <w:p w:rsidR="000C619B" w:rsidRPr="000C619B" w:rsidRDefault="000C619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>Wydziału Nauk Medycznych w Katowicach</w:t>
      </w:r>
    </w:p>
    <w:p w:rsidR="000C619B" w:rsidRPr="000C619B" w:rsidRDefault="000C619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 xml:space="preserve">          40-752 Katowice ul. Medyków 18</w:t>
      </w:r>
    </w:p>
    <w:p w:rsidR="000C619B" w:rsidRPr="000C619B" w:rsidRDefault="000C619B" w:rsidP="000C61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C619B">
        <w:rPr>
          <w:rFonts w:ascii="Arial" w:hAnsi="Arial" w:cs="Arial"/>
          <w:sz w:val="18"/>
          <w:szCs w:val="18"/>
        </w:rPr>
        <w:t xml:space="preserve">                        Tel. 32 2088663</w:t>
      </w: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  <w:jc w:val="center"/>
      </w:pPr>
      <w:r>
        <w:t xml:space="preserve">PROGRAM PRAKTYKI </w:t>
      </w:r>
      <w:r w:rsidR="003F5F9B">
        <w:t>WAKACYJNEJ</w:t>
      </w:r>
      <w:r>
        <w:t xml:space="preserve"> PO V ROKU STUDIÓW KIERUNKU LEKARSKIEGO</w:t>
      </w:r>
    </w:p>
    <w:p w:rsidR="000C619B" w:rsidRDefault="000C619B" w:rsidP="000C619B">
      <w:pPr>
        <w:spacing w:after="0" w:line="240" w:lineRule="auto"/>
        <w:jc w:val="center"/>
      </w:pPr>
      <w:r>
        <w:t>Wydziału Nauk Medycznych w Katowicach</w:t>
      </w:r>
    </w:p>
    <w:p w:rsidR="000C619B" w:rsidRDefault="000C619B" w:rsidP="000C619B">
      <w:pPr>
        <w:spacing w:after="0" w:line="240" w:lineRule="auto"/>
        <w:jc w:val="center"/>
      </w:pPr>
      <w:r>
        <w:t>Śląskiego Uniwersytetu Medycznego w Katowicach</w:t>
      </w: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0C619B" w:rsidRDefault="000C619B" w:rsidP="000C619B">
      <w:pPr>
        <w:spacing w:after="0" w:line="240" w:lineRule="auto"/>
      </w:pPr>
    </w:p>
    <w:p w:rsidR="00666A87" w:rsidRDefault="000C619B" w:rsidP="00666A87">
      <w:pPr>
        <w:spacing w:after="0" w:line="240" w:lineRule="auto"/>
        <w:jc w:val="both"/>
        <w:rPr>
          <w:sz w:val="24"/>
          <w:szCs w:val="24"/>
        </w:rPr>
      </w:pPr>
      <w:r>
        <w:t xml:space="preserve">Po zakończeniu V roku studiów student jest zobowiązany do odbywania praktyki </w:t>
      </w:r>
      <w:r w:rsidR="00666A87">
        <w:t>zawodowej</w:t>
      </w:r>
      <w:r>
        <w:t xml:space="preserve"> w szpitalu. Pracę studenta i zakres obowiązków nadzoruje kierownik jednostki lub wyznaczony przez niego opiekun. </w:t>
      </w:r>
      <w:r w:rsidR="00666A87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0C619B" w:rsidRDefault="000C619B" w:rsidP="000C619B">
      <w:pPr>
        <w:spacing w:after="0" w:line="240" w:lineRule="auto"/>
      </w:pPr>
    </w:p>
    <w:p w:rsidR="000C619B" w:rsidRPr="000C619B" w:rsidRDefault="000C619B" w:rsidP="000C619B">
      <w:pPr>
        <w:spacing w:after="0" w:line="240" w:lineRule="auto"/>
        <w:rPr>
          <w:b/>
        </w:rPr>
      </w:pPr>
      <w:r w:rsidRPr="000C619B">
        <w:rPr>
          <w:b/>
        </w:rPr>
        <w:t xml:space="preserve">W zakresie </w:t>
      </w:r>
      <w:r w:rsidR="006F1868">
        <w:rPr>
          <w:b/>
        </w:rPr>
        <w:t>ginekologii i położnictwa</w:t>
      </w:r>
      <w:r w:rsidR="00474FB3">
        <w:rPr>
          <w:b/>
        </w:rPr>
        <w:t xml:space="preserve"> </w:t>
      </w:r>
      <w:r w:rsidR="00463883">
        <w:rPr>
          <w:b/>
        </w:rPr>
        <w:t xml:space="preserve"> – 2</w:t>
      </w:r>
      <w:r w:rsidRPr="000C619B">
        <w:rPr>
          <w:b/>
        </w:rPr>
        <w:t xml:space="preserve"> tygodnie (60 godzin)</w:t>
      </w:r>
    </w:p>
    <w:p w:rsidR="000C619B" w:rsidRDefault="000C619B" w:rsidP="000C619B">
      <w:pPr>
        <w:spacing w:after="0" w:line="240" w:lineRule="auto"/>
      </w:pPr>
    </w:p>
    <w:p w:rsidR="00EA2D7A" w:rsidRDefault="00EA2D7A" w:rsidP="00EA2D7A">
      <w:pPr>
        <w:spacing w:after="0" w:line="240" w:lineRule="auto"/>
      </w:pPr>
      <w:r>
        <w:t>Program praktyki:</w:t>
      </w:r>
    </w:p>
    <w:p w:rsidR="00EA2D7A" w:rsidRDefault="00EA2D7A" w:rsidP="00EA2D7A">
      <w:pPr>
        <w:spacing w:after="0" w:line="240" w:lineRule="auto"/>
      </w:pPr>
    </w:p>
    <w:p w:rsidR="00EA2D7A" w:rsidRDefault="00EA2D7A" w:rsidP="00EA2D7A">
      <w:pPr>
        <w:spacing w:after="0" w:line="240" w:lineRule="auto"/>
      </w:pP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Zapoznanie się z organizacją pracy i zakresem udzielanych świadczeń zdrowotnych oddziału ginekologii i położnictwa.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Zapoznanie się z organizacją pracy ginekologicznej i położniczej izby przyjęć.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Poznanie zasad przyjęcia rodzącej do porodu, zapoznanie się z odpowiednią dokumentacją medyczną, nabycie umiejętności przygotowania pacjentki do porodu.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Prowadzenie pod nadzorem dokumentacji przebiegu porodu, z uwzględnieniem najważniejszych parametrów świadczących o stanie matki i płodu.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Asysta przy porodzie fizjologicznym pod nadzorem położnej/lekarza,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Zapoznanie się z techniką szycia krocza.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Nabycie umiejętności oceny łożyska po porodzie.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Zapoznanie się z aparaturą dostępną w oddziale ginekologii i położnictwa (np. </w:t>
      </w:r>
      <w:proofErr w:type="spellStart"/>
      <w:r>
        <w:t>amnioskopem</w:t>
      </w:r>
      <w:proofErr w:type="spellEnd"/>
      <w:r>
        <w:t>, detektorem tętna itp.).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Asysta przy cięciu cesarskim.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Omówienie zasad kwalifikowania pacjentek do zabiegu operacyjnego z zakresu ginekologii.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Poznanie zasad pracy w gabinecie zabiegowym i prowadzenia dokumentacji zabiegowej, pobierania materiału do badania histopatologicznego i cytologicznego oraz wypełniania odpowiednich skierowań do badań.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Asysta przy zabiegach i operacjach ginekologicznych.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Nabycie umiejętności obserwacji pacjentek w okresie pooperacyjnym i prowadzenie dokumentacji medycznej.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Poznanie zasad postępowania z pacjentkami hospitalizowanymi z powodu patologii ciąży, w tym postępowanie z pacjentkami hospitalizowanymi z powodu zagrażającego poronienia.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Poznanie zasad profilaktyki nowotworów narządów płciowych żeńskich i gruczołu piersiowego.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Poznanie przepisów </w:t>
      </w:r>
      <w:proofErr w:type="spellStart"/>
      <w:r>
        <w:t>sanitarno</w:t>
      </w:r>
      <w:proofErr w:type="spellEnd"/>
      <w:r>
        <w:t>–epidemiologicznych obowiązujących w oddziale położniczym i ginekologicznym oraz metod zapobiegania zakażeniom szpitalnym.</w:t>
      </w:r>
    </w:p>
    <w:p w:rsidR="006F1868" w:rsidRDefault="006F1868" w:rsidP="006F1868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Doskonalenie umiejętności właściwej interpretacji wyników badań laboratoryjnych, obrazowych i patomorfologicznych.</w:t>
      </w:r>
    </w:p>
    <w:sectPr w:rsidR="006F1868" w:rsidSect="00ED26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BF1"/>
    <w:multiLevelType w:val="hybridMultilevel"/>
    <w:tmpl w:val="03CCF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F0430"/>
    <w:multiLevelType w:val="hybridMultilevel"/>
    <w:tmpl w:val="CC76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83DEF"/>
    <w:multiLevelType w:val="hybridMultilevel"/>
    <w:tmpl w:val="5D34E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758A3"/>
    <w:multiLevelType w:val="hybridMultilevel"/>
    <w:tmpl w:val="3DA42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009F"/>
    <w:multiLevelType w:val="hybridMultilevel"/>
    <w:tmpl w:val="18AA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968E8"/>
    <w:multiLevelType w:val="hybridMultilevel"/>
    <w:tmpl w:val="AB3E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26BE8"/>
    <w:multiLevelType w:val="hybridMultilevel"/>
    <w:tmpl w:val="D8780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A0"/>
    <w:rsid w:val="000C619B"/>
    <w:rsid w:val="002347DA"/>
    <w:rsid w:val="00264D49"/>
    <w:rsid w:val="003F5F9B"/>
    <w:rsid w:val="00463883"/>
    <w:rsid w:val="00474FB3"/>
    <w:rsid w:val="005065C2"/>
    <w:rsid w:val="00666A87"/>
    <w:rsid w:val="006F1868"/>
    <w:rsid w:val="00872A26"/>
    <w:rsid w:val="008B5981"/>
    <w:rsid w:val="00B32B00"/>
    <w:rsid w:val="00BB257B"/>
    <w:rsid w:val="00BC7A92"/>
    <w:rsid w:val="00EA2D7A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DE87"/>
  <w15:docId w15:val="{77CAAFD5-4CCF-4D50-94EC-9001AACE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5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9</cp:revision>
  <dcterms:created xsi:type="dcterms:W3CDTF">2021-07-07T08:27:00Z</dcterms:created>
  <dcterms:modified xsi:type="dcterms:W3CDTF">2025-01-23T10:58:00Z</dcterms:modified>
</cp:coreProperties>
</file>