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00BC1" w14:textId="77777777" w:rsidR="00845508" w:rsidRPr="00523934" w:rsidRDefault="00845508" w:rsidP="00845508">
      <w:pPr>
        <w:keepNext/>
        <w:spacing w:after="0" w:line="276" w:lineRule="auto"/>
        <w:ind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0E20595" w14:textId="0E2CD294" w:rsidR="001E386A" w:rsidRPr="00A84EC7" w:rsidRDefault="001E386A" w:rsidP="00845508">
      <w:pPr>
        <w:keepNext/>
        <w:spacing w:after="0" w:line="276" w:lineRule="auto"/>
        <w:ind w:firstLine="708"/>
        <w:jc w:val="center"/>
        <w:outlineLvl w:val="0"/>
        <w:rPr>
          <w:rFonts w:ascii="Times New Roman" w:eastAsia="Calibri" w:hAnsi="Times New Roman" w:cs="Times New Roman"/>
          <w:b/>
          <w:lang w:eastAsia="pl-PL"/>
        </w:rPr>
      </w:pPr>
      <w:r w:rsidRPr="00A84EC7">
        <w:rPr>
          <w:rFonts w:ascii="Times New Roman" w:eastAsia="Calibri" w:hAnsi="Times New Roman" w:cs="Times New Roman"/>
          <w:b/>
          <w:lang w:eastAsia="pl-PL"/>
        </w:rPr>
        <w:t xml:space="preserve">ZASADY </w:t>
      </w:r>
      <w:r w:rsidR="00845508" w:rsidRPr="00A84EC7">
        <w:rPr>
          <w:rFonts w:ascii="Times New Roman" w:eastAsia="Calibri" w:hAnsi="Times New Roman" w:cs="Times New Roman"/>
          <w:b/>
          <w:lang w:eastAsia="pl-PL"/>
        </w:rPr>
        <w:t>PRZEBIEGU EGZAMINU DYPLOMOWEGO</w:t>
      </w:r>
    </w:p>
    <w:p w14:paraId="18220249" w14:textId="7A80ADB6" w:rsidR="001E386A" w:rsidRPr="00A84EC7" w:rsidRDefault="00845508" w:rsidP="001E386A">
      <w:pPr>
        <w:keepNext/>
        <w:spacing w:after="0" w:line="276" w:lineRule="auto"/>
        <w:ind w:firstLine="708"/>
        <w:outlineLvl w:val="0"/>
        <w:rPr>
          <w:rFonts w:ascii="Times New Roman" w:eastAsia="Calibri" w:hAnsi="Times New Roman" w:cs="Times New Roman"/>
          <w:b/>
          <w:lang w:eastAsia="pl-PL"/>
        </w:rPr>
      </w:pPr>
      <w:r w:rsidRPr="00A84EC7">
        <w:rPr>
          <w:rFonts w:ascii="Times New Roman" w:eastAsia="Calibri" w:hAnsi="Times New Roman" w:cs="Times New Roman"/>
          <w:b/>
          <w:lang w:eastAsia="pl-PL"/>
        </w:rPr>
        <w:t xml:space="preserve"> NA STUDIACH LICENCJACKICH </w:t>
      </w:r>
      <w:r w:rsidR="001E386A" w:rsidRPr="00A84EC7">
        <w:rPr>
          <w:rFonts w:ascii="Times New Roman" w:eastAsia="Calibri" w:hAnsi="Times New Roman" w:cs="Times New Roman"/>
          <w:b/>
          <w:lang w:eastAsia="pl-PL"/>
        </w:rPr>
        <w:t xml:space="preserve">NA KIERUNKU </w:t>
      </w:r>
      <w:r w:rsidR="001E386A" w:rsidRPr="00A84EC7">
        <w:rPr>
          <w:rFonts w:ascii="Times New Roman" w:eastAsia="Calibri" w:hAnsi="Times New Roman" w:cs="Times New Roman"/>
          <w:b/>
          <w:u w:val="single"/>
          <w:lang w:eastAsia="pl-PL"/>
        </w:rPr>
        <w:t>PIELĘGNIARSTWO</w:t>
      </w:r>
    </w:p>
    <w:p w14:paraId="06BFAE2E" w14:textId="2E9EAB65" w:rsidR="00845508" w:rsidRPr="00A84EC7" w:rsidRDefault="00845508" w:rsidP="00845508">
      <w:pPr>
        <w:keepNext/>
        <w:spacing w:after="0" w:line="276" w:lineRule="auto"/>
        <w:ind w:firstLine="708"/>
        <w:jc w:val="center"/>
        <w:outlineLvl w:val="0"/>
        <w:rPr>
          <w:rFonts w:ascii="Times New Roman" w:eastAsia="Calibri" w:hAnsi="Times New Roman" w:cs="Times New Roman"/>
          <w:b/>
          <w:lang w:val="x-none" w:eastAsia="pl-PL"/>
        </w:rPr>
      </w:pPr>
      <w:r w:rsidRPr="00A84EC7">
        <w:rPr>
          <w:rFonts w:ascii="Times New Roman" w:eastAsia="Calibri" w:hAnsi="Times New Roman" w:cs="Times New Roman"/>
          <w:b/>
          <w:lang w:eastAsia="pl-PL"/>
        </w:rPr>
        <w:t xml:space="preserve">PROWADZONYCH NA </w:t>
      </w:r>
      <w:r w:rsidRPr="00A84EC7">
        <w:rPr>
          <w:rFonts w:ascii="Times New Roman" w:eastAsia="Calibri" w:hAnsi="Times New Roman" w:cs="Times New Roman"/>
          <w:b/>
          <w:lang w:val="x-none" w:eastAsia="pl-PL"/>
        </w:rPr>
        <w:t>WYDZIA</w:t>
      </w:r>
      <w:r w:rsidRPr="00A84EC7">
        <w:rPr>
          <w:rFonts w:ascii="Times New Roman" w:eastAsia="Calibri" w:hAnsi="Times New Roman" w:cs="Times New Roman"/>
          <w:b/>
          <w:lang w:eastAsia="pl-PL"/>
        </w:rPr>
        <w:t>LE</w:t>
      </w:r>
      <w:r w:rsidRPr="00A84EC7">
        <w:rPr>
          <w:rFonts w:ascii="Times New Roman" w:eastAsia="Calibri" w:hAnsi="Times New Roman" w:cs="Times New Roman"/>
          <w:b/>
          <w:lang w:val="x-none" w:eastAsia="pl-PL"/>
        </w:rPr>
        <w:t xml:space="preserve"> NAUK O ZDROWIU W KATOWICACH</w:t>
      </w:r>
    </w:p>
    <w:p w14:paraId="0289BDA2" w14:textId="6BBE64A9" w:rsidR="00845508" w:rsidRPr="00A84EC7" w:rsidRDefault="00845508" w:rsidP="008455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84EC7">
        <w:rPr>
          <w:rFonts w:ascii="Times New Roman" w:eastAsia="Times New Roman" w:hAnsi="Times New Roman" w:cs="Times New Roman"/>
          <w:b/>
          <w:bCs/>
          <w:lang w:eastAsia="pl-PL"/>
        </w:rPr>
        <w:t>ŚLĄSKIEGO UNIWERSYTETU MEDYCZNEGO W KATOWICACH</w:t>
      </w:r>
    </w:p>
    <w:p w14:paraId="09360435" w14:textId="77777777" w:rsidR="00BE257E" w:rsidRPr="00A84EC7" w:rsidRDefault="00BE257E" w:rsidP="008455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trike/>
          <w:lang w:eastAsia="pl-PL"/>
        </w:rPr>
      </w:pPr>
    </w:p>
    <w:p w14:paraId="793C95B0" w14:textId="77777777" w:rsidR="00845508" w:rsidRPr="00A84EC7" w:rsidRDefault="00845508" w:rsidP="00845508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C30862A" w14:textId="77777777" w:rsidR="00B231EA" w:rsidRPr="00A84EC7" w:rsidRDefault="00845508" w:rsidP="00B231EA">
      <w:pPr>
        <w:keepNext/>
        <w:spacing w:after="120" w:line="276" w:lineRule="auto"/>
        <w:ind w:firstLine="357"/>
        <w:outlineLvl w:val="2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opracowany na podstawie:</w:t>
      </w:r>
    </w:p>
    <w:p w14:paraId="51222600" w14:textId="3325A7BE" w:rsidR="00B231EA" w:rsidRPr="00BE257E" w:rsidRDefault="00B231EA" w:rsidP="00A84EC7">
      <w:pPr>
        <w:pStyle w:val="Akapitzlist"/>
        <w:keepNext/>
        <w:numPr>
          <w:ilvl w:val="0"/>
          <w:numId w:val="26"/>
        </w:numPr>
        <w:spacing w:after="120" w:line="276" w:lineRule="auto"/>
        <w:jc w:val="both"/>
        <w:outlineLvl w:val="2"/>
        <w:rPr>
          <w:rFonts w:ascii="Times New Roman" w:eastAsia="Calibri" w:hAnsi="Times New Roman" w:cs="Times New Roman"/>
          <w:bCs/>
          <w:i/>
          <w:lang w:eastAsia="pl-PL"/>
        </w:rPr>
      </w:pPr>
      <w:r w:rsidRPr="00A84EC7">
        <w:rPr>
          <w:rFonts w:ascii="Times New Roman" w:hAnsi="Times New Roman" w:cs="Times New Roman"/>
        </w:rPr>
        <w:t xml:space="preserve">Obwieszczenia Marszałka Sejmu Rzeczypospolitej Polskiej z dnia </w:t>
      </w:r>
      <w:r w:rsidR="00350412">
        <w:rPr>
          <w:rFonts w:ascii="Times New Roman" w:hAnsi="Times New Roman" w:cs="Times New Roman"/>
        </w:rPr>
        <w:t>11 września</w:t>
      </w:r>
      <w:r w:rsidRPr="00A84EC7">
        <w:rPr>
          <w:rFonts w:ascii="Times New Roman" w:hAnsi="Times New Roman" w:cs="Times New Roman"/>
        </w:rPr>
        <w:t xml:space="preserve"> 202</w:t>
      </w:r>
      <w:r w:rsidR="00350412">
        <w:rPr>
          <w:rFonts w:ascii="Times New Roman" w:hAnsi="Times New Roman" w:cs="Times New Roman"/>
        </w:rPr>
        <w:t>4</w:t>
      </w:r>
      <w:r w:rsidRPr="00A84EC7">
        <w:rPr>
          <w:rFonts w:ascii="Times New Roman" w:hAnsi="Times New Roman" w:cs="Times New Roman"/>
        </w:rPr>
        <w:t xml:space="preserve"> r. </w:t>
      </w:r>
      <w:r w:rsidR="00F30396" w:rsidRPr="00A84EC7">
        <w:rPr>
          <w:rFonts w:ascii="Times New Roman" w:hAnsi="Times New Roman" w:cs="Times New Roman"/>
        </w:rPr>
        <w:br/>
      </w:r>
      <w:r w:rsidRPr="00A84EC7">
        <w:rPr>
          <w:rFonts w:ascii="Times New Roman" w:hAnsi="Times New Roman" w:cs="Times New Roman"/>
        </w:rPr>
        <w:t>w sprawie ogłoszenia jednolitego tekstu ustawy – Prawo o szkolnictwie wyższym i</w:t>
      </w:r>
      <w:r w:rsidR="00A84EC7" w:rsidRPr="00A84EC7">
        <w:rPr>
          <w:rFonts w:ascii="Times New Roman" w:hAnsi="Times New Roman" w:cs="Times New Roman"/>
        </w:rPr>
        <w:t> </w:t>
      </w:r>
      <w:r w:rsidRPr="00A84EC7">
        <w:rPr>
          <w:rFonts w:ascii="Times New Roman" w:hAnsi="Times New Roman" w:cs="Times New Roman"/>
        </w:rPr>
        <w:t xml:space="preserve">nauce </w:t>
      </w:r>
      <w:r w:rsidRPr="00BE257E">
        <w:rPr>
          <w:rFonts w:ascii="Times New Roman" w:hAnsi="Times New Roman" w:cs="Times New Roman"/>
          <w:i/>
        </w:rPr>
        <w:t>(Dz.U. z 202</w:t>
      </w:r>
      <w:r w:rsidR="0030412D">
        <w:rPr>
          <w:rFonts w:ascii="Times New Roman" w:hAnsi="Times New Roman" w:cs="Times New Roman"/>
          <w:i/>
        </w:rPr>
        <w:t>4</w:t>
      </w:r>
      <w:r w:rsidRPr="00BE257E">
        <w:rPr>
          <w:rFonts w:ascii="Times New Roman" w:hAnsi="Times New Roman" w:cs="Times New Roman"/>
          <w:i/>
        </w:rPr>
        <w:t xml:space="preserve"> poz. </w:t>
      </w:r>
      <w:r w:rsidR="0030412D">
        <w:rPr>
          <w:rFonts w:ascii="Times New Roman" w:hAnsi="Times New Roman" w:cs="Times New Roman"/>
          <w:i/>
        </w:rPr>
        <w:t>1571</w:t>
      </w:r>
      <w:r w:rsidRPr="00BE257E">
        <w:rPr>
          <w:rFonts w:ascii="Times New Roman" w:hAnsi="Times New Roman" w:cs="Times New Roman"/>
          <w:i/>
        </w:rPr>
        <w:t>)</w:t>
      </w:r>
    </w:p>
    <w:p w14:paraId="0F0A4ACC" w14:textId="17EDCBAC" w:rsidR="00536DB4" w:rsidRPr="00A84EC7" w:rsidRDefault="00B63CC9" w:rsidP="00A84EC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Times New Roman" w:hAnsi="Times New Roman" w:cs="Times New Roman"/>
          <w:kern w:val="1"/>
          <w:lang w:eastAsia="pl-PL"/>
        </w:rPr>
        <w:t xml:space="preserve">Rozporządzeniem Ministra Nauki i Szkolnictwa Wyższego z dnia </w:t>
      </w:r>
      <w:r w:rsidR="00BC10CC">
        <w:rPr>
          <w:rFonts w:ascii="Times New Roman" w:eastAsia="Times New Roman" w:hAnsi="Times New Roman" w:cs="Times New Roman"/>
          <w:kern w:val="1"/>
          <w:lang w:eastAsia="pl-PL"/>
        </w:rPr>
        <w:t>6 kwietnia</w:t>
      </w:r>
      <w:r w:rsidR="00853FE9">
        <w:rPr>
          <w:rFonts w:ascii="Times New Roman" w:eastAsia="Times New Roman" w:hAnsi="Times New Roman" w:cs="Times New Roman"/>
          <w:kern w:val="1"/>
          <w:lang w:eastAsia="pl-PL"/>
        </w:rPr>
        <w:t xml:space="preserve"> 2021</w:t>
      </w:r>
      <w:r w:rsidRPr="00A84EC7">
        <w:rPr>
          <w:rFonts w:ascii="Times New Roman" w:eastAsia="Times New Roman" w:hAnsi="Times New Roman" w:cs="Times New Roman"/>
          <w:kern w:val="1"/>
          <w:lang w:eastAsia="pl-PL"/>
        </w:rPr>
        <w:t xml:space="preserve"> r. </w:t>
      </w:r>
      <w:r w:rsidR="001E386A" w:rsidRPr="00A84EC7">
        <w:rPr>
          <w:rFonts w:ascii="Times New Roman" w:eastAsia="Times New Roman" w:hAnsi="Times New Roman" w:cs="Times New Roman"/>
          <w:kern w:val="1"/>
          <w:lang w:eastAsia="pl-PL"/>
        </w:rPr>
        <w:br/>
      </w:r>
      <w:r w:rsidRPr="00A84EC7">
        <w:rPr>
          <w:rFonts w:ascii="Times New Roman" w:eastAsia="Times New Roman" w:hAnsi="Times New Roman" w:cs="Times New Roman"/>
          <w:i/>
          <w:kern w:val="1"/>
          <w:lang w:eastAsia="pl-PL"/>
        </w:rPr>
        <w:t>w sprawie standardów kształcenia przygotowującego do wykonywania zawodu lekarza, lekarza dentysty, farmaceuty, pielęgniarki, położnej, diagnosty laboratoryjnego, fizjoterapeuty i</w:t>
      </w:r>
      <w:r w:rsidR="00BE257E">
        <w:rPr>
          <w:rFonts w:ascii="Times New Roman" w:eastAsia="Times New Roman" w:hAnsi="Times New Roman" w:cs="Times New Roman"/>
          <w:i/>
          <w:kern w:val="1"/>
          <w:lang w:eastAsia="pl-PL"/>
        </w:rPr>
        <w:t> </w:t>
      </w:r>
      <w:r w:rsidRPr="00A84EC7">
        <w:rPr>
          <w:rFonts w:ascii="Times New Roman" w:eastAsia="Times New Roman" w:hAnsi="Times New Roman" w:cs="Times New Roman"/>
          <w:i/>
          <w:kern w:val="1"/>
          <w:lang w:eastAsia="pl-PL"/>
        </w:rPr>
        <w:t>ratownika medycznego</w:t>
      </w:r>
      <w:r w:rsidRPr="00A84EC7">
        <w:rPr>
          <w:rFonts w:ascii="Times New Roman" w:eastAsia="Times New Roman" w:hAnsi="Times New Roman" w:cs="Times New Roman"/>
          <w:kern w:val="1"/>
          <w:lang w:eastAsia="pl-PL"/>
        </w:rPr>
        <w:t xml:space="preserve"> </w:t>
      </w:r>
      <w:r w:rsidR="00005AC4" w:rsidRPr="00155117">
        <w:rPr>
          <w:rFonts w:ascii="Times New Roman" w:eastAsia="Times New Roman" w:hAnsi="Times New Roman" w:cs="Times New Roman"/>
          <w:i/>
          <w:kern w:val="1"/>
          <w:lang w:eastAsia="pl-PL"/>
        </w:rPr>
        <w:t>(</w:t>
      </w:r>
      <w:r w:rsidR="00BC10CC" w:rsidRPr="00155117">
        <w:rPr>
          <w:rFonts w:ascii="Times New Roman" w:eastAsia="Times New Roman" w:hAnsi="Times New Roman" w:cs="Times New Roman"/>
          <w:i/>
          <w:kern w:val="1"/>
          <w:lang w:eastAsia="pl-PL"/>
        </w:rPr>
        <w:t xml:space="preserve">t. j. Dz.U. z 2021 poz. 755 </w:t>
      </w:r>
      <w:r w:rsidR="00005AC4" w:rsidRPr="00155117">
        <w:rPr>
          <w:rFonts w:ascii="Times New Roman" w:eastAsia="Times New Roman" w:hAnsi="Times New Roman" w:cs="Times New Roman"/>
          <w:i/>
          <w:kern w:val="1"/>
          <w:lang w:eastAsia="pl-PL"/>
        </w:rPr>
        <w:t>z późn. zm</w:t>
      </w:r>
      <w:r w:rsidR="00A84EC7" w:rsidRPr="00155117">
        <w:rPr>
          <w:rFonts w:ascii="Times New Roman" w:eastAsia="Times New Roman" w:hAnsi="Times New Roman" w:cs="Times New Roman"/>
          <w:i/>
          <w:kern w:val="1"/>
          <w:lang w:eastAsia="pl-PL"/>
        </w:rPr>
        <w:t>.</w:t>
      </w:r>
      <w:r w:rsidR="00005AC4" w:rsidRPr="00155117">
        <w:rPr>
          <w:rFonts w:ascii="Times New Roman" w:eastAsia="Times New Roman" w:hAnsi="Times New Roman" w:cs="Times New Roman"/>
          <w:i/>
          <w:kern w:val="1"/>
          <w:lang w:eastAsia="pl-PL"/>
        </w:rPr>
        <w:t>)</w:t>
      </w:r>
    </w:p>
    <w:p w14:paraId="12F1FF00" w14:textId="226577FB" w:rsidR="00536DB4" w:rsidRPr="00A84EC7" w:rsidRDefault="00536DB4" w:rsidP="00A84EC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hAnsi="Times New Roman" w:cs="Times New Roman"/>
        </w:rPr>
        <w:t xml:space="preserve">Regulamin Studiów w Śląskim Uniwersytecie Medycznym w Katowicach, Załącznik Nr 1 do </w:t>
      </w:r>
      <w:r w:rsidRPr="00155117">
        <w:rPr>
          <w:rFonts w:ascii="Times New Roman" w:hAnsi="Times New Roman" w:cs="Times New Roman"/>
        </w:rPr>
        <w:t xml:space="preserve">Uchwały Nr </w:t>
      </w:r>
      <w:r w:rsidR="00350412">
        <w:rPr>
          <w:rFonts w:ascii="Times New Roman" w:hAnsi="Times New Roman" w:cs="Times New Roman"/>
        </w:rPr>
        <w:t>49</w:t>
      </w:r>
      <w:r w:rsidRPr="00155117">
        <w:rPr>
          <w:rFonts w:ascii="Times New Roman" w:hAnsi="Times New Roman" w:cs="Times New Roman"/>
        </w:rPr>
        <w:t>/202</w:t>
      </w:r>
      <w:r w:rsidR="00350412">
        <w:rPr>
          <w:rFonts w:ascii="Times New Roman" w:hAnsi="Times New Roman" w:cs="Times New Roman"/>
        </w:rPr>
        <w:t>5</w:t>
      </w:r>
      <w:r w:rsidRPr="00155117">
        <w:rPr>
          <w:rFonts w:ascii="Times New Roman" w:hAnsi="Times New Roman" w:cs="Times New Roman"/>
        </w:rPr>
        <w:t xml:space="preserve"> Senatu SUM z dnia </w:t>
      </w:r>
      <w:r w:rsidR="00350412">
        <w:rPr>
          <w:rFonts w:ascii="Times New Roman" w:hAnsi="Times New Roman" w:cs="Times New Roman"/>
        </w:rPr>
        <w:t>16</w:t>
      </w:r>
      <w:r w:rsidRPr="00155117">
        <w:rPr>
          <w:rFonts w:ascii="Times New Roman" w:hAnsi="Times New Roman" w:cs="Times New Roman"/>
        </w:rPr>
        <w:t>.0</w:t>
      </w:r>
      <w:r w:rsidR="00350412">
        <w:rPr>
          <w:rFonts w:ascii="Times New Roman" w:hAnsi="Times New Roman" w:cs="Times New Roman"/>
        </w:rPr>
        <w:t>7</w:t>
      </w:r>
      <w:r w:rsidRPr="00155117">
        <w:rPr>
          <w:rFonts w:ascii="Times New Roman" w:hAnsi="Times New Roman" w:cs="Times New Roman"/>
        </w:rPr>
        <w:t>.202</w:t>
      </w:r>
      <w:r w:rsidR="00350412">
        <w:rPr>
          <w:rFonts w:ascii="Times New Roman" w:hAnsi="Times New Roman" w:cs="Times New Roman"/>
        </w:rPr>
        <w:t>5</w:t>
      </w:r>
      <w:r w:rsidRPr="00155117">
        <w:rPr>
          <w:rFonts w:ascii="Times New Roman" w:hAnsi="Times New Roman" w:cs="Times New Roman"/>
        </w:rPr>
        <w:t xml:space="preserve"> r.</w:t>
      </w:r>
      <w:r w:rsidRPr="00A84EC7">
        <w:rPr>
          <w:rFonts w:ascii="Times New Roman" w:hAnsi="Times New Roman" w:cs="Times New Roman"/>
        </w:rPr>
        <w:t xml:space="preserve"> </w:t>
      </w:r>
    </w:p>
    <w:p w14:paraId="1FFA871C" w14:textId="127F31ED" w:rsidR="00845508" w:rsidRPr="00A84EC7" w:rsidRDefault="00845508" w:rsidP="0046352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Regulamin </w:t>
      </w:r>
      <w:proofErr w:type="spellStart"/>
      <w:r w:rsidRPr="00A84EC7">
        <w:rPr>
          <w:rFonts w:ascii="Times New Roman" w:eastAsia="Times New Roman" w:hAnsi="Times New Roman" w:cs="Times New Roman"/>
          <w:lang w:eastAsia="pl-PL"/>
        </w:rPr>
        <w:t>antyplagiatowy</w:t>
      </w:r>
      <w:proofErr w:type="spellEnd"/>
      <w:r w:rsidRPr="00A84EC7">
        <w:rPr>
          <w:rFonts w:ascii="Times New Roman" w:eastAsia="Times New Roman" w:hAnsi="Times New Roman" w:cs="Times New Roman"/>
          <w:lang w:eastAsia="pl-PL"/>
        </w:rPr>
        <w:t xml:space="preserve"> w Śląskim Uniwersytecie Medycznym w Katowicach </w:t>
      </w:r>
    </w:p>
    <w:p w14:paraId="005FD3A3" w14:textId="751D8151" w:rsidR="00D3365D" w:rsidRPr="00A84EC7" w:rsidRDefault="00D3365D" w:rsidP="00D3365D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691DF48B" w14:textId="12303E44" w:rsidR="004F78F3" w:rsidRDefault="004F78F3" w:rsidP="004F78F3">
      <w:pPr>
        <w:keepNext/>
        <w:tabs>
          <w:tab w:val="left" w:pos="3480"/>
        </w:tabs>
        <w:spacing w:after="0" w:line="276" w:lineRule="auto"/>
        <w:ind w:firstLine="708"/>
        <w:outlineLvl w:val="0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ab/>
      </w:r>
    </w:p>
    <w:p w14:paraId="3042EAA3" w14:textId="77777777" w:rsidR="00845508" w:rsidRPr="00A84EC7" w:rsidRDefault="00845508" w:rsidP="004F78F3">
      <w:pPr>
        <w:keepNext/>
        <w:tabs>
          <w:tab w:val="left" w:pos="3480"/>
        </w:tabs>
        <w:spacing w:after="0" w:line="276" w:lineRule="auto"/>
        <w:ind w:firstLine="708"/>
        <w:outlineLvl w:val="0"/>
        <w:rPr>
          <w:rFonts w:ascii="Times New Roman" w:eastAsia="Calibri" w:hAnsi="Times New Roman" w:cs="Times New Roman"/>
          <w:lang w:eastAsia="pl-PL"/>
        </w:rPr>
      </w:pPr>
      <w:r w:rsidRPr="004F78F3">
        <w:rPr>
          <w:rFonts w:ascii="Times New Roman" w:eastAsia="Calibri" w:hAnsi="Times New Roman" w:cs="Times New Roman"/>
          <w:lang w:eastAsia="pl-PL"/>
        </w:rPr>
        <w:br w:type="page"/>
      </w:r>
      <w:r w:rsidR="004F78F3">
        <w:rPr>
          <w:rFonts w:ascii="Times New Roman" w:eastAsia="Calibri" w:hAnsi="Times New Roman" w:cs="Times New Roman"/>
          <w:b/>
          <w:lang w:eastAsia="pl-PL"/>
        </w:rPr>
        <w:lastRenderedPageBreak/>
        <w:tab/>
      </w:r>
    </w:p>
    <w:p w14:paraId="3D3B5B41" w14:textId="77777777" w:rsidR="00845508" w:rsidRPr="00A84EC7" w:rsidRDefault="00845508" w:rsidP="00845508">
      <w:pPr>
        <w:spacing w:after="0" w:line="276" w:lineRule="auto"/>
        <w:ind w:left="283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29288F87" w14:textId="3B5FD0CB" w:rsidR="00845508" w:rsidRPr="00A84EC7" w:rsidRDefault="001E386A" w:rsidP="00845508">
      <w:pPr>
        <w:keepNext/>
        <w:spacing w:after="0" w:line="276" w:lineRule="auto"/>
        <w:outlineLvl w:val="2"/>
        <w:rPr>
          <w:rFonts w:ascii="Times New Roman" w:eastAsia="Calibri" w:hAnsi="Times New Roman" w:cs="Times New Roman"/>
          <w:b/>
          <w:lang w:eastAsia="pl-PL"/>
        </w:rPr>
      </w:pPr>
      <w:r w:rsidRPr="00A84EC7">
        <w:rPr>
          <w:rFonts w:ascii="Times New Roman" w:eastAsia="Calibri" w:hAnsi="Times New Roman" w:cs="Times New Roman"/>
          <w:b/>
          <w:lang w:eastAsia="pl-PL"/>
        </w:rPr>
        <w:t>EGZAMIN DYPLOMOWY</w:t>
      </w:r>
    </w:p>
    <w:p w14:paraId="1416E964" w14:textId="77777777" w:rsidR="00845508" w:rsidRPr="00A84EC7" w:rsidRDefault="00845508" w:rsidP="00845508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E044F69" w14:textId="7DCC43A3" w:rsidR="00845508" w:rsidRPr="00A84EC7" w:rsidRDefault="00845508" w:rsidP="00845508">
      <w:pPr>
        <w:numPr>
          <w:ilvl w:val="3"/>
          <w:numId w:val="2"/>
        </w:numPr>
        <w:tabs>
          <w:tab w:val="left" w:pos="720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Egzamin </w:t>
      </w:r>
      <w:r w:rsidR="00D86F47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>yplomowy jest ostatnim etapem studiów licencjackich na kierunku pielęgnia</w:t>
      </w:r>
      <w:r w:rsidR="00D86F47" w:rsidRPr="00A84EC7">
        <w:rPr>
          <w:rFonts w:ascii="Times New Roman" w:eastAsia="Calibri" w:hAnsi="Times New Roman" w:cs="Times New Roman"/>
          <w:lang w:eastAsia="pl-PL"/>
        </w:rPr>
        <w:t xml:space="preserve">rstwo, </w:t>
      </w:r>
      <w:r w:rsidRPr="00A84EC7">
        <w:rPr>
          <w:rFonts w:ascii="Times New Roman" w:eastAsia="Calibri" w:hAnsi="Times New Roman" w:cs="Times New Roman"/>
          <w:lang w:eastAsia="pl-PL"/>
        </w:rPr>
        <w:t>a</w:t>
      </w:r>
      <w:r w:rsidR="008C1AB2">
        <w:rPr>
          <w:rFonts w:ascii="Times New Roman" w:eastAsia="Calibri" w:hAnsi="Times New Roman" w:cs="Times New Roman"/>
          <w:lang w:eastAsia="pl-PL"/>
        </w:rPr>
        <w:t> </w:t>
      </w:r>
      <w:r w:rsidRPr="00A84EC7">
        <w:rPr>
          <w:rFonts w:ascii="Times New Roman" w:eastAsia="Calibri" w:hAnsi="Times New Roman" w:cs="Times New Roman"/>
          <w:lang w:eastAsia="pl-PL"/>
        </w:rPr>
        <w:t xml:space="preserve">jego celem jest stwierdzenie stopnia opanowania przez studentów efektów </w:t>
      </w:r>
      <w:r w:rsidR="00D86F47" w:rsidRPr="00A84EC7">
        <w:rPr>
          <w:rFonts w:ascii="Times New Roman" w:eastAsia="Calibri" w:hAnsi="Times New Roman" w:cs="Times New Roman"/>
          <w:lang w:eastAsia="pl-PL"/>
        </w:rPr>
        <w:t>uczenia się</w:t>
      </w:r>
      <w:r w:rsidRPr="00A84EC7">
        <w:rPr>
          <w:rFonts w:ascii="Times New Roman" w:eastAsia="Calibri" w:hAnsi="Times New Roman" w:cs="Times New Roman"/>
          <w:lang w:eastAsia="pl-PL"/>
        </w:rPr>
        <w:t xml:space="preserve"> z</w:t>
      </w:r>
      <w:r w:rsidR="008C1AB2">
        <w:rPr>
          <w:rFonts w:ascii="Times New Roman" w:eastAsia="Calibri" w:hAnsi="Times New Roman" w:cs="Times New Roman"/>
          <w:lang w:eastAsia="pl-PL"/>
        </w:rPr>
        <w:t> </w:t>
      </w:r>
      <w:r w:rsidRPr="00A84EC7">
        <w:rPr>
          <w:rFonts w:ascii="Times New Roman" w:eastAsia="Calibri" w:hAnsi="Times New Roman" w:cs="Times New Roman"/>
          <w:lang w:eastAsia="pl-PL"/>
        </w:rPr>
        <w:t xml:space="preserve">zakresu wiedzy i umiejętności oraz kompetencji społecznych określonych przez standardy nauczania. </w:t>
      </w:r>
    </w:p>
    <w:p w14:paraId="16673DD2" w14:textId="17CA7A38" w:rsidR="00845508" w:rsidRPr="00A84EC7" w:rsidRDefault="00D86F47" w:rsidP="00845508">
      <w:pPr>
        <w:numPr>
          <w:ilvl w:val="3"/>
          <w:numId w:val="2"/>
        </w:numPr>
        <w:tabs>
          <w:tab w:val="left" w:pos="720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Egzamin d</w:t>
      </w:r>
      <w:r w:rsidR="00845508" w:rsidRPr="00A84EC7">
        <w:rPr>
          <w:rFonts w:ascii="Times New Roman" w:eastAsia="Calibri" w:hAnsi="Times New Roman" w:cs="Times New Roman"/>
          <w:lang w:eastAsia="pl-PL"/>
        </w:rPr>
        <w:t xml:space="preserve">yplomowy składają studenci po ukończeniu ostatniego roku studiów </w:t>
      </w:r>
      <w:r w:rsidR="00F96EFD" w:rsidRPr="00A84EC7">
        <w:rPr>
          <w:rFonts w:ascii="Times New Roman" w:eastAsia="Calibri" w:hAnsi="Times New Roman" w:cs="Times New Roman"/>
          <w:lang w:eastAsia="pl-PL"/>
        </w:rPr>
        <w:br/>
      </w:r>
      <w:r w:rsidR="00845508" w:rsidRPr="00A84EC7">
        <w:rPr>
          <w:rFonts w:ascii="Times New Roman" w:eastAsia="Calibri" w:hAnsi="Times New Roman" w:cs="Times New Roman"/>
          <w:lang w:eastAsia="pl-PL"/>
        </w:rPr>
        <w:t>I stopnia, w planowanej sesji egzaminacyjnej, po zakończeniu przewidzianych programem nauczania zajęć dydaktycznych.</w:t>
      </w:r>
    </w:p>
    <w:p w14:paraId="11BB707E" w14:textId="392EE8BE" w:rsidR="00845508" w:rsidRPr="00A84EC7" w:rsidRDefault="00845508" w:rsidP="00845508">
      <w:pPr>
        <w:numPr>
          <w:ilvl w:val="3"/>
          <w:numId w:val="2"/>
        </w:numPr>
        <w:tabs>
          <w:tab w:val="left" w:pos="720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Egzamin </w:t>
      </w:r>
      <w:r w:rsidR="00D86F47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>yplomowy licencjacki składa się z części teoretycznej, praktycznej oraz obrony pracy dyplomowej.</w:t>
      </w:r>
    </w:p>
    <w:p w14:paraId="5ED74506" w14:textId="2D8308BC" w:rsidR="00845508" w:rsidRPr="00A84EC7" w:rsidRDefault="00845508" w:rsidP="00845508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Egzamin </w:t>
      </w:r>
      <w:r w:rsidR="00EB7D1C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>yplomowy przeprowadza Wydziałowa Komisja Egzaminacyjna, której przewodniczącego i członków powołuje Dziekan Wydział</w:t>
      </w:r>
      <w:r w:rsidR="00D86F47" w:rsidRPr="00A84EC7">
        <w:rPr>
          <w:rFonts w:ascii="Times New Roman" w:eastAsia="Calibri" w:hAnsi="Times New Roman" w:cs="Times New Roman"/>
          <w:lang w:eastAsia="pl-PL"/>
        </w:rPr>
        <w:t xml:space="preserve">u Nauk o Zdrowiu </w:t>
      </w:r>
      <w:r w:rsidR="00F30396" w:rsidRPr="00A84EC7">
        <w:rPr>
          <w:rFonts w:ascii="Times New Roman" w:eastAsia="Calibri" w:hAnsi="Times New Roman" w:cs="Times New Roman"/>
          <w:lang w:eastAsia="pl-PL"/>
        </w:rPr>
        <w:br/>
      </w:r>
      <w:r w:rsidR="00D86F47" w:rsidRPr="00A84EC7">
        <w:rPr>
          <w:rFonts w:ascii="Times New Roman" w:eastAsia="Calibri" w:hAnsi="Times New Roman" w:cs="Times New Roman"/>
          <w:lang w:eastAsia="pl-PL"/>
        </w:rPr>
        <w:t xml:space="preserve">w Katowicach. </w:t>
      </w:r>
      <w:r w:rsidRPr="00A84EC7">
        <w:rPr>
          <w:rFonts w:ascii="Times New Roman" w:eastAsia="Calibri" w:hAnsi="Times New Roman" w:cs="Times New Roman"/>
          <w:lang w:eastAsia="pl-PL"/>
        </w:rPr>
        <w:t xml:space="preserve">W uzasadnionych przypadkach przewodniczący komisji egzaminacyjnej, za zgodą Dziekana, może powołać zastępców.  </w:t>
      </w:r>
    </w:p>
    <w:p w14:paraId="037FDA50" w14:textId="77777777" w:rsidR="00845508" w:rsidRPr="00A84EC7" w:rsidRDefault="00845508" w:rsidP="00845508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Przewodniczący komisji egzaminacyjnej: </w:t>
      </w:r>
    </w:p>
    <w:p w14:paraId="2F0436EE" w14:textId="77777777" w:rsidR="00D86F47" w:rsidRPr="00A84EC7" w:rsidRDefault="00845508" w:rsidP="00D86F47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1080" w:hanging="22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czuwa nad prawidłowym przebiegiem egzaminu</w:t>
      </w:r>
      <w:r w:rsidR="00D86F47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02D62CB7" w14:textId="77777777" w:rsidR="00D86F47" w:rsidRPr="00A84EC7" w:rsidRDefault="00845508" w:rsidP="00D86F47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1080" w:hanging="22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rozstrzyga kwestie sporne powstałe w trakcie egzaminu</w:t>
      </w:r>
      <w:r w:rsidR="00D86F47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5F0E11D7" w14:textId="4A4E0509" w:rsidR="00845508" w:rsidRPr="00A84EC7" w:rsidRDefault="00845508" w:rsidP="00D86F47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1080" w:hanging="22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przekazuje </w:t>
      </w:r>
      <w:r w:rsidR="00D86F47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>ziekanowi protokoły z przebiegu egzaminu</w:t>
      </w:r>
      <w:r w:rsidR="00D86F47" w:rsidRPr="00A84EC7">
        <w:rPr>
          <w:rFonts w:ascii="Times New Roman" w:eastAsia="Calibri" w:hAnsi="Times New Roman" w:cs="Times New Roman"/>
          <w:lang w:eastAsia="pl-PL"/>
        </w:rPr>
        <w:t>.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9CF4889" w14:textId="52EA5B27" w:rsidR="00845508" w:rsidRPr="00A84EC7" w:rsidRDefault="00845508" w:rsidP="00845508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Warunkiem dopuszczenia do </w:t>
      </w:r>
      <w:r w:rsidR="00D86F47" w:rsidRPr="00A84EC7">
        <w:rPr>
          <w:rFonts w:ascii="Times New Roman" w:eastAsia="Calibri" w:hAnsi="Times New Roman" w:cs="Times New Roman"/>
          <w:lang w:eastAsia="pl-PL"/>
        </w:rPr>
        <w:t>e</w:t>
      </w:r>
      <w:r w:rsidRPr="00A84EC7">
        <w:rPr>
          <w:rFonts w:ascii="Times New Roman" w:eastAsia="Calibri" w:hAnsi="Times New Roman" w:cs="Times New Roman"/>
          <w:lang w:eastAsia="pl-PL"/>
        </w:rPr>
        <w:t xml:space="preserve">gzaminu </w:t>
      </w:r>
      <w:r w:rsidR="00D86F47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>yplomowego jest:</w:t>
      </w:r>
    </w:p>
    <w:p w14:paraId="34AE1D9B" w14:textId="77777777" w:rsidR="00D86F47" w:rsidRPr="00A84EC7" w:rsidRDefault="00845508" w:rsidP="00D86F47">
      <w:pPr>
        <w:numPr>
          <w:ilvl w:val="1"/>
          <w:numId w:val="6"/>
        </w:numPr>
        <w:spacing w:after="0" w:line="276" w:lineRule="auto"/>
        <w:ind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złożenie pracy dyplomowej licenc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>jackiej wraz z opinią promotora;</w:t>
      </w:r>
    </w:p>
    <w:p w14:paraId="0AB3C9C2" w14:textId="264DBF47" w:rsidR="00D86F47" w:rsidRPr="00A84EC7" w:rsidRDefault="00845508" w:rsidP="00D86F47">
      <w:pPr>
        <w:numPr>
          <w:ilvl w:val="1"/>
          <w:numId w:val="6"/>
        </w:numPr>
        <w:spacing w:after="0" w:line="276" w:lineRule="auto"/>
        <w:ind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zaliczenie wszystkich przedmiotów i praktyk 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 xml:space="preserve">zawodowych 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oraz uzyskanie wszystkich efektów 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>uczenia się,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 przewidzianych w programie studiów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A84EC7">
        <w:rPr>
          <w:rFonts w:ascii="Times New Roman" w:eastAsia="Times New Roman" w:hAnsi="Times New Roman" w:cs="Times New Roman"/>
          <w:lang w:eastAsia="pl-PL"/>
        </w:rPr>
        <w:t>w tym planie studiów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>;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1647D21" w14:textId="77777777" w:rsidR="00D86F47" w:rsidRPr="00A84EC7" w:rsidRDefault="00845508" w:rsidP="00D86F47">
      <w:pPr>
        <w:numPr>
          <w:ilvl w:val="1"/>
          <w:numId w:val="6"/>
        </w:numPr>
        <w:spacing w:after="0" w:line="276" w:lineRule="auto"/>
        <w:ind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pozytywna ocena pracy dyplomowej recenzenta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>;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0C85BF81" w14:textId="67214D8D" w:rsidR="00845508" w:rsidRPr="00A84EC7" w:rsidRDefault="00845508" w:rsidP="00D86F47">
      <w:pPr>
        <w:numPr>
          <w:ilvl w:val="1"/>
          <w:numId w:val="6"/>
        </w:numPr>
        <w:spacing w:after="0" w:line="276" w:lineRule="auto"/>
        <w:ind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pozytywna weryfikacja pracy dyplomowej przez system </w:t>
      </w:r>
      <w:proofErr w:type="spellStart"/>
      <w:r w:rsidRPr="00A84EC7">
        <w:rPr>
          <w:rFonts w:ascii="Times New Roman" w:eastAsia="Times New Roman" w:hAnsi="Times New Roman" w:cs="Times New Roman"/>
          <w:lang w:eastAsia="pl-PL"/>
        </w:rPr>
        <w:t>antyplagiatowy</w:t>
      </w:r>
      <w:proofErr w:type="spellEnd"/>
      <w:r w:rsidR="00D86F47" w:rsidRPr="00A84EC7">
        <w:rPr>
          <w:rFonts w:ascii="Times New Roman" w:eastAsia="Times New Roman" w:hAnsi="Times New Roman" w:cs="Times New Roman"/>
          <w:lang w:eastAsia="pl-PL"/>
        </w:rPr>
        <w:t>.</w:t>
      </w:r>
    </w:p>
    <w:p w14:paraId="02106712" w14:textId="3F2D28B9" w:rsidR="00845508" w:rsidRPr="00A84EC7" w:rsidRDefault="00845508" w:rsidP="00845508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Do obrony pracy dyplomowej licencjackiej student przystępuje po uzyskaniu pozytywnej oceny z 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 xml:space="preserve">części </w:t>
      </w:r>
      <w:r w:rsidRPr="00A84EC7">
        <w:rPr>
          <w:rFonts w:ascii="Times New Roman" w:eastAsia="Times New Roman" w:hAnsi="Times New Roman" w:cs="Times New Roman"/>
          <w:lang w:eastAsia="pl-PL"/>
        </w:rPr>
        <w:t>teoretyczne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>j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 i praktyczne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 xml:space="preserve">j </w:t>
      </w:r>
      <w:r w:rsidR="00D86F47" w:rsidRPr="00A84EC7">
        <w:rPr>
          <w:rFonts w:ascii="Times New Roman" w:hAnsi="Times New Roman" w:cs="Times New Roman"/>
        </w:rPr>
        <w:t>egzaminu dyplomowego.</w:t>
      </w:r>
    </w:p>
    <w:p w14:paraId="4F337B6B" w14:textId="17D1B691" w:rsidR="00845508" w:rsidRPr="00A84EC7" w:rsidRDefault="00845508" w:rsidP="00845508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Harmonogram </w:t>
      </w:r>
      <w:r w:rsidR="00361B45" w:rsidRPr="00A84EC7">
        <w:rPr>
          <w:rFonts w:ascii="Times New Roman" w:eastAsia="Times New Roman" w:hAnsi="Times New Roman" w:cs="Times New Roman"/>
          <w:lang w:eastAsia="pl-PL"/>
        </w:rPr>
        <w:t>obron prac licencjackich przedstawia Dziekanat po uzyskaniu dokumentacji z</w:t>
      </w:r>
      <w:r w:rsidR="008C1AB2">
        <w:rPr>
          <w:rFonts w:ascii="Times New Roman" w:eastAsia="Times New Roman" w:hAnsi="Times New Roman" w:cs="Times New Roman"/>
          <w:lang w:eastAsia="pl-PL"/>
        </w:rPr>
        <w:t> </w:t>
      </w:r>
      <w:r w:rsidR="00361B45" w:rsidRPr="00A84EC7">
        <w:rPr>
          <w:rFonts w:ascii="Times New Roman" w:eastAsia="Times New Roman" w:hAnsi="Times New Roman" w:cs="Times New Roman"/>
          <w:lang w:eastAsia="pl-PL"/>
        </w:rPr>
        <w:t xml:space="preserve">egzaminu </w:t>
      </w:r>
      <w:r w:rsidR="00826C37" w:rsidRPr="00A84EC7">
        <w:rPr>
          <w:rFonts w:ascii="Times New Roman" w:eastAsia="Times New Roman" w:hAnsi="Times New Roman" w:cs="Times New Roman"/>
          <w:lang w:eastAsia="pl-PL"/>
        </w:rPr>
        <w:t xml:space="preserve">dyplomowego części </w:t>
      </w:r>
      <w:r w:rsidR="00361B45" w:rsidRPr="00A84EC7">
        <w:rPr>
          <w:rFonts w:ascii="Times New Roman" w:eastAsia="Times New Roman" w:hAnsi="Times New Roman" w:cs="Times New Roman"/>
          <w:lang w:eastAsia="pl-PL"/>
        </w:rPr>
        <w:t>praktyczne</w:t>
      </w:r>
      <w:r w:rsidR="00826C37" w:rsidRPr="00A84EC7">
        <w:rPr>
          <w:rFonts w:ascii="Times New Roman" w:eastAsia="Times New Roman" w:hAnsi="Times New Roman" w:cs="Times New Roman"/>
          <w:lang w:eastAsia="pl-PL"/>
        </w:rPr>
        <w:t>j</w:t>
      </w:r>
      <w:r w:rsidR="00361B45" w:rsidRPr="00A84EC7">
        <w:rPr>
          <w:rFonts w:ascii="Times New Roman" w:eastAsia="Times New Roman" w:hAnsi="Times New Roman" w:cs="Times New Roman"/>
          <w:lang w:eastAsia="pl-PL"/>
        </w:rPr>
        <w:t>.</w:t>
      </w:r>
    </w:p>
    <w:p w14:paraId="051287C0" w14:textId="77777777" w:rsidR="00845508" w:rsidRPr="00A84EC7" w:rsidRDefault="00845508" w:rsidP="0084550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EE75FE" w14:textId="212B0B6F" w:rsidR="00845508" w:rsidRPr="00A84EC7" w:rsidRDefault="00845508" w:rsidP="0084550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I. </w:t>
      </w:r>
      <w:r w:rsidR="00AB59BE" w:rsidRPr="00A84EC7">
        <w:rPr>
          <w:rFonts w:ascii="Times New Roman" w:eastAsia="Calibri" w:hAnsi="Times New Roman" w:cs="Times New Roman"/>
          <w:b/>
          <w:bCs/>
          <w:lang w:eastAsia="pl-PL"/>
        </w:rPr>
        <w:t>CZĘŚĆ TEORETYCZNA EGZAMINU DYPLOMOWEGO</w:t>
      </w:r>
    </w:p>
    <w:p w14:paraId="01314F51" w14:textId="77777777" w:rsidR="00845508" w:rsidRPr="00A84EC7" w:rsidRDefault="00845508" w:rsidP="0084550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</w:p>
    <w:p w14:paraId="5BBC992F" w14:textId="6806B832" w:rsidR="00845508" w:rsidRPr="00A84EC7" w:rsidRDefault="00845508" w:rsidP="0084550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trike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Egzamin teoretyczny przeprowadzają członkowie Wydziałowej Komisji Egzaminacyjnej, spośród których Dziekan WNoZ w Katowicach wyznacza przewodniczącego.</w:t>
      </w:r>
      <w:r w:rsidRPr="00A84EC7">
        <w:rPr>
          <w:rFonts w:ascii="Times New Roman" w:eastAsia="Calibri" w:hAnsi="Times New Roman" w:cs="Times New Roman"/>
          <w:strike/>
          <w:lang w:eastAsia="pl-PL"/>
        </w:rPr>
        <w:t xml:space="preserve">   </w:t>
      </w:r>
    </w:p>
    <w:p w14:paraId="6D4D9A35" w14:textId="0B625986" w:rsidR="00845508" w:rsidRPr="00A84EC7" w:rsidRDefault="00845508" w:rsidP="0084550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Zadaniem komisji egzaminacyjnej jest przygotowanie pytań testowych, które zatwierdza Wydziałowa Komisja Programowa dla kierunku. </w:t>
      </w:r>
    </w:p>
    <w:p w14:paraId="5521CB67" w14:textId="77777777" w:rsidR="00845508" w:rsidRPr="00A84EC7" w:rsidRDefault="00845508" w:rsidP="0084550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Przewodniczący komisji egzaminacyjnej: </w:t>
      </w:r>
    </w:p>
    <w:p w14:paraId="62EBF3CF" w14:textId="77777777" w:rsidR="00AB59BE" w:rsidRPr="00A84EC7" w:rsidRDefault="00845508" w:rsidP="00AB59BE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hanging="22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czuwa nad prawidłowym przebiegiem egzaminu</w:t>
      </w:r>
      <w:r w:rsidR="00AB59BE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4BE98940" w14:textId="77777777" w:rsidR="00AB59BE" w:rsidRPr="00A84EC7" w:rsidRDefault="00845508" w:rsidP="00AB59BE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hanging="22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rozstrzyga kwestie sporne powstałe w trakcie części teoretycznej egzaminu</w:t>
      </w:r>
      <w:r w:rsidR="00AB59BE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28D55795" w14:textId="594327DA" w:rsidR="00845508" w:rsidRPr="00A84EC7" w:rsidRDefault="00845508" w:rsidP="00AB59BE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hanging="22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ogłasza wyniki egzaminu</w:t>
      </w:r>
      <w:r w:rsidR="00AB59BE" w:rsidRPr="00A84EC7">
        <w:rPr>
          <w:rFonts w:ascii="Times New Roman" w:eastAsia="Calibri" w:hAnsi="Times New Roman" w:cs="Times New Roman"/>
          <w:lang w:eastAsia="pl-PL"/>
        </w:rPr>
        <w:t>.</w:t>
      </w:r>
    </w:p>
    <w:p w14:paraId="1B8DA72E" w14:textId="56C710DD" w:rsidR="00845508" w:rsidRPr="00A84EC7" w:rsidRDefault="00845508" w:rsidP="0084550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Część teoretyczna </w:t>
      </w:r>
      <w:r w:rsidR="00AB59BE" w:rsidRPr="00A84EC7">
        <w:rPr>
          <w:rFonts w:ascii="Times New Roman" w:hAnsi="Times New Roman" w:cs="Times New Roman"/>
        </w:rPr>
        <w:t>egzaminu dyplomowego</w:t>
      </w:r>
      <w:r w:rsidR="00AB59BE" w:rsidRPr="00A84EC7">
        <w:t xml:space="preserve"> </w:t>
      </w:r>
      <w:r w:rsidRPr="00A84EC7">
        <w:rPr>
          <w:rFonts w:ascii="Times New Roman" w:eastAsia="Calibri" w:hAnsi="Times New Roman" w:cs="Times New Roman"/>
          <w:lang w:eastAsia="pl-PL"/>
        </w:rPr>
        <w:t>przeprowadzana jest w pomi</w:t>
      </w:r>
      <w:r w:rsidR="00AB59BE" w:rsidRPr="00A84EC7">
        <w:rPr>
          <w:rFonts w:ascii="Times New Roman" w:eastAsia="Calibri" w:hAnsi="Times New Roman" w:cs="Times New Roman"/>
          <w:lang w:eastAsia="pl-PL"/>
        </w:rPr>
        <w:t xml:space="preserve">eszczeniach dydaktycznych SUM, </w:t>
      </w:r>
      <w:r w:rsidRPr="00A84EC7">
        <w:rPr>
          <w:rFonts w:ascii="Times New Roman" w:eastAsia="Calibri" w:hAnsi="Times New Roman" w:cs="Times New Roman"/>
          <w:lang w:eastAsia="pl-PL"/>
        </w:rPr>
        <w:t xml:space="preserve">w formie testu jednokrotnego wyboru, składającego się z nie mniej niż </w:t>
      </w:r>
      <w:r w:rsidR="0057310F" w:rsidRPr="00A84EC7">
        <w:rPr>
          <w:rFonts w:ascii="Times New Roman" w:eastAsia="Calibri" w:hAnsi="Times New Roman" w:cs="Times New Roman"/>
          <w:lang w:eastAsia="pl-PL"/>
        </w:rPr>
        <w:t>5</w:t>
      </w:r>
      <w:r w:rsidRPr="00A84EC7">
        <w:rPr>
          <w:rFonts w:ascii="Times New Roman" w:eastAsia="Calibri" w:hAnsi="Times New Roman" w:cs="Times New Roman"/>
          <w:lang w:eastAsia="pl-PL"/>
        </w:rPr>
        <w:t xml:space="preserve">0 pytań, zgodnie </w:t>
      </w:r>
      <w:r w:rsidR="00AB59BE" w:rsidRPr="00A84EC7">
        <w:rPr>
          <w:rFonts w:ascii="Times New Roman" w:hAnsi="Times New Roman" w:cs="Times New Roman"/>
        </w:rPr>
        <w:t xml:space="preserve">Zarządzeniem Nr </w:t>
      </w:r>
      <w:r w:rsidR="00876976">
        <w:rPr>
          <w:rFonts w:ascii="Times New Roman" w:hAnsi="Times New Roman" w:cs="Times New Roman"/>
        </w:rPr>
        <w:t>274</w:t>
      </w:r>
      <w:r w:rsidR="00AB59BE" w:rsidRPr="00A84EC7">
        <w:rPr>
          <w:rFonts w:ascii="Times New Roman" w:hAnsi="Times New Roman" w:cs="Times New Roman"/>
        </w:rPr>
        <w:t>/202</w:t>
      </w:r>
      <w:r w:rsidR="00876976">
        <w:rPr>
          <w:rFonts w:ascii="Times New Roman" w:hAnsi="Times New Roman" w:cs="Times New Roman"/>
        </w:rPr>
        <w:t>5</w:t>
      </w:r>
      <w:r w:rsidR="00AB59BE" w:rsidRPr="00A84EC7">
        <w:rPr>
          <w:rFonts w:ascii="Times New Roman" w:hAnsi="Times New Roman" w:cs="Times New Roman"/>
        </w:rPr>
        <w:t xml:space="preserve"> Rektora SUM </w:t>
      </w:r>
      <w:r w:rsidR="00B231EA" w:rsidRPr="00A84EC7">
        <w:rPr>
          <w:rFonts w:ascii="Times New Roman" w:hAnsi="Times New Roman" w:cs="Times New Roman"/>
        </w:rPr>
        <w:t xml:space="preserve">z dnia </w:t>
      </w:r>
      <w:r w:rsidR="00876976">
        <w:rPr>
          <w:rFonts w:ascii="Times New Roman" w:hAnsi="Times New Roman" w:cs="Times New Roman"/>
        </w:rPr>
        <w:t>22</w:t>
      </w:r>
      <w:r w:rsidR="00B231EA" w:rsidRPr="00A84EC7">
        <w:rPr>
          <w:rFonts w:ascii="Times New Roman" w:hAnsi="Times New Roman" w:cs="Times New Roman"/>
        </w:rPr>
        <w:t>.</w:t>
      </w:r>
      <w:r w:rsidR="00876976">
        <w:rPr>
          <w:rFonts w:ascii="Times New Roman" w:hAnsi="Times New Roman" w:cs="Times New Roman"/>
        </w:rPr>
        <w:t>1</w:t>
      </w:r>
      <w:r w:rsidR="00B231EA" w:rsidRPr="00A84EC7">
        <w:rPr>
          <w:rFonts w:ascii="Times New Roman" w:hAnsi="Times New Roman" w:cs="Times New Roman"/>
        </w:rPr>
        <w:t>2.202</w:t>
      </w:r>
      <w:r w:rsidR="00876976">
        <w:rPr>
          <w:rFonts w:ascii="Times New Roman" w:hAnsi="Times New Roman" w:cs="Times New Roman"/>
        </w:rPr>
        <w:t>5</w:t>
      </w:r>
      <w:r w:rsidR="00B231EA" w:rsidRPr="00A84EC7">
        <w:rPr>
          <w:rFonts w:ascii="Times New Roman" w:hAnsi="Times New Roman" w:cs="Times New Roman"/>
        </w:rPr>
        <w:t xml:space="preserve"> r. </w:t>
      </w:r>
      <w:r w:rsidR="00AB59BE" w:rsidRPr="00A84EC7">
        <w:rPr>
          <w:rFonts w:ascii="Times New Roman" w:hAnsi="Times New Roman" w:cs="Times New Roman"/>
        </w:rPr>
        <w:t xml:space="preserve">w sprawie </w:t>
      </w:r>
      <w:r w:rsidR="00AB59BE" w:rsidRPr="00A84EC7">
        <w:rPr>
          <w:rFonts w:ascii="Times New Roman" w:hAnsi="Times New Roman" w:cs="Times New Roman"/>
          <w:i/>
        </w:rPr>
        <w:t>Zasad przeprowadzania egzaminów/zaliczeń testowych w Śląskim Uniwersytecie Medycznym</w:t>
      </w:r>
      <w:r w:rsidR="00AB59BE" w:rsidRPr="00A84EC7">
        <w:rPr>
          <w:rFonts w:ascii="Times New Roman" w:hAnsi="Times New Roman" w:cs="Times New Roman"/>
        </w:rPr>
        <w:t xml:space="preserve"> </w:t>
      </w:r>
      <w:r w:rsidR="00AB59BE" w:rsidRPr="00447CBE">
        <w:rPr>
          <w:rFonts w:ascii="Times New Roman" w:hAnsi="Times New Roman" w:cs="Times New Roman"/>
          <w:i/>
        </w:rPr>
        <w:t>w</w:t>
      </w:r>
      <w:r w:rsidR="00447CBE" w:rsidRPr="00447CBE">
        <w:rPr>
          <w:rFonts w:ascii="Times New Roman" w:hAnsi="Times New Roman" w:cs="Times New Roman"/>
          <w:i/>
        </w:rPr>
        <w:t> </w:t>
      </w:r>
      <w:r w:rsidR="00AB59BE" w:rsidRPr="00447CBE">
        <w:rPr>
          <w:rFonts w:ascii="Times New Roman" w:hAnsi="Times New Roman" w:cs="Times New Roman"/>
          <w:i/>
        </w:rPr>
        <w:t>Katowicach</w:t>
      </w:r>
      <w:r w:rsidR="00AB59BE" w:rsidRPr="00A84EC7">
        <w:rPr>
          <w:rFonts w:ascii="Times New Roman" w:hAnsi="Times New Roman" w:cs="Times New Roman"/>
        </w:rPr>
        <w:t>.</w:t>
      </w:r>
      <w:r w:rsidR="00A84EC7" w:rsidRPr="00A84EC7">
        <w:rPr>
          <w:rFonts w:ascii="Times New Roman" w:hAnsi="Times New Roman" w:cs="Times New Roman"/>
        </w:rPr>
        <w:t xml:space="preserve"> </w:t>
      </w:r>
      <w:r w:rsidR="00340EA8" w:rsidRPr="00A84EC7">
        <w:rPr>
          <w:rFonts w:ascii="Times New Roman" w:hAnsi="Times New Roman" w:cs="Times New Roman"/>
        </w:rPr>
        <w:t>(z późn. zm.)</w:t>
      </w:r>
    </w:p>
    <w:p w14:paraId="40693F94" w14:textId="2339310E" w:rsidR="00B23FFF" w:rsidRDefault="00845508" w:rsidP="00B35A7E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Celem egzaminu jest ocena </w:t>
      </w:r>
      <w:r w:rsidR="0016547D" w:rsidRPr="00A84EC7">
        <w:rPr>
          <w:rFonts w:ascii="Times New Roman" w:eastAsia="Calibri" w:hAnsi="Times New Roman" w:cs="Times New Roman"/>
          <w:lang w:eastAsia="pl-PL"/>
        </w:rPr>
        <w:t xml:space="preserve">stopnia </w:t>
      </w:r>
      <w:r w:rsidRPr="00A84EC7">
        <w:rPr>
          <w:rFonts w:ascii="Times New Roman" w:eastAsia="Calibri" w:hAnsi="Times New Roman" w:cs="Times New Roman"/>
          <w:lang w:eastAsia="pl-PL"/>
        </w:rPr>
        <w:t xml:space="preserve">opanowania efektów </w:t>
      </w:r>
      <w:r w:rsidR="00B35A7E" w:rsidRPr="00A84EC7">
        <w:rPr>
          <w:rFonts w:ascii="Times New Roman" w:eastAsia="Calibri" w:hAnsi="Times New Roman" w:cs="Times New Roman"/>
          <w:lang w:eastAsia="pl-PL"/>
        </w:rPr>
        <w:t xml:space="preserve">uczenia się </w:t>
      </w:r>
      <w:r w:rsidRPr="00A84EC7">
        <w:rPr>
          <w:rFonts w:ascii="Times New Roman" w:eastAsia="Calibri" w:hAnsi="Times New Roman" w:cs="Times New Roman"/>
          <w:lang w:eastAsia="pl-PL"/>
        </w:rPr>
        <w:t>z zakresu wiedzy dla kierunku pielęgniarstwo</w:t>
      </w:r>
      <w:r w:rsidR="00B35A7E" w:rsidRPr="00A84EC7">
        <w:rPr>
          <w:rFonts w:ascii="Times New Roman" w:eastAsia="Calibri" w:hAnsi="Times New Roman" w:cs="Times New Roman"/>
          <w:lang w:eastAsia="pl-PL"/>
        </w:rPr>
        <w:t>:</w:t>
      </w:r>
    </w:p>
    <w:p w14:paraId="641BA21A" w14:textId="77777777" w:rsidR="00B23FFF" w:rsidRDefault="00B23FFF">
      <w:pPr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br w:type="page"/>
      </w:r>
    </w:p>
    <w:p w14:paraId="4ECAC582" w14:textId="77777777" w:rsidR="00A84EC7" w:rsidRPr="00A84EC7" w:rsidRDefault="00A84EC7" w:rsidP="00A84EC7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8"/>
      </w:tblGrid>
      <w:tr w:rsidR="00523934" w:rsidRPr="00A84EC7" w14:paraId="65D27FB6" w14:textId="77777777" w:rsidTr="00CD256B">
        <w:tc>
          <w:tcPr>
            <w:tcW w:w="8788" w:type="dxa"/>
            <w:shd w:val="clear" w:color="auto" w:fill="auto"/>
          </w:tcPr>
          <w:p w14:paraId="433EA2CE" w14:textId="115832DD" w:rsidR="00B35A7E" w:rsidRPr="00A84EC7" w:rsidRDefault="00B35A7E" w:rsidP="001763AD">
            <w:pPr>
              <w:numPr>
                <w:ilvl w:val="2"/>
                <w:numId w:val="3"/>
              </w:numPr>
              <w:spacing w:after="0"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szczegółowa wiedza z zakresu pielęgniarstwa;</w:t>
            </w:r>
          </w:p>
          <w:p w14:paraId="54F88D6E" w14:textId="51B6313C" w:rsidR="00B35A7E" w:rsidRPr="00A84EC7" w:rsidRDefault="00B35A7E" w:rsidP="001763AD">
            <w:pPr>
              <w:numPr>
                <w:ilvl w:val="2"/>
                <w:numId w:val="3"/>
              </w:numPr>
              <w:spacing w:after="0"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ogólna wiedza z zakresu innych nauk medycznych;</w:t>
            </w:r>
          </w:p>
          <w:p w14:paraId="5E569192" w14:textId="6E148E7D" w:rsidR="00B35A7E" w:rsidRPr="00A84EC7" w:rsidRDefault="00B35A7E" w:rsidP="001763AD">
            <w:pPr>
              <w:numPr>
                <w:ilvl w:val="2"/>
                <w:numId w:val="3"/>
              </w:numPr>
              <w:spacing w:after="0"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znajomość regulacji prawnych, norm etycznych i deontologii odnoszących się do wykonywania zawodu pielęgniarki</w:t>
            </w:r>
            <w:r w:rsidR="008742C0" w:rsidRPr="00A84EC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</w:tbl>
    <w:p w14:paraId="54EB180D" w14:textId="25AB51B0" w:rsidR="00845508" w:rsidRPr="00A84EC7" w:rsidRDefault="00845508" w:rsidP="008742C0">
      <w:pPr>
        <w:tabs>
          <w:tab w:val="num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E667AD8" w14:textId="1AC02F66" w:rsidR="00B231EA" w:rsidRPr="00A84EC7" w:rsidRDefault="00845508" w:rsidP="00340EA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hAnsi="Times New Roman" w:cs="Times New Roman"/>
          <w:lang w:eastAsia="pl-PL"/>
        </w:rPr>
        <w:t>Z przebiegu egzaminu komisja sporządza protokół</w:t>
      </w:r>
      <w:r w:rsidR="00B35A7E" w:rsidRPr="00A84EC7">
        <w:rPr>
          <w:rFonts w:ascii="Times New Roman" w:hAnsi="Times New Roman" w:cs="Times New Roman"/>
          <w:lang w:eastAsia="pl-PL"/>
        </w:rPr>
        <w:t>,</w:t>
      </w:r>
      <w:r w:rsidRPr="00A84EC7">
        <w:rPr>
          <w:rFonts w:ascii="Times New Roman" w:hAnsi="Times New Roman" w:cs="Times New Roman"/>
          <w:lang w:eastAsia="pl-PL"/>
        </w:rPr>
        <w:t xml:space="preserve"> </w:t>
      </w:r>
      <w:r w:rsidR="00B35A7E" w:rsidRPr="00A84EC7">
        <w:rPr>
          <w:rFonts w:ascii="Times New Roman" w:hAnsi="Times New Roman" w:cs="Times New Roman"/>
        </w:rPr>
        <w:t xml:space="preserve">zgodnie </w:t>
      </w:r>
      <w:r w:rsidR="00B231EA" w:rsidRPr="00A84EC7">
        <w:rPr>
          <w:rFonts w:ascii="Times New Roman" w:hAnsi="Times New Roman" w:cs="Times New Roman"/>
        </w:rPr>
        <w:t xml:space="preserve">Zarządzeniem Nr </w:t>
      </w:r>
      <w:r w:rsidR="00876976">
        <w:rPr>
          <w:rFonts w:ascii="Times New Roman" w:hAnsi="Times New Roman" w:cs="Times New Roman"/>
        </w:rPr>
        <w:t>274</w:t>
      </w:r>
      <w:r w:rsidR="00B231EA" w:rsidRPr="00A84EC7">
        <w:rPr>
          <w:rFonts w:ascii="Times New Roman" w:hAnsi="Times New Roman" w:cs="Times New Roman"/>
        </w:rPr>
        <w:t>/202</w:t>
      </w:r>
      <w:r w:rsidR="00876976">
        <w:rPr>
          <w:rFonts w:ascii="Times New Roman" w:hAnsi="Times New Roman" w:cs="Times New Roman"/>
        </w:rPr>
        <w:t>5</w:t>
      </w:r>
      <w:r w:rsidR="00B231EA" w:rsidRPr="00A84EC7">
        <w:rPr>
          <w:rFonts w:ascii="Times New Roman" w:hAnsi="Times New Roman" w:cs="Times New Roman"/>
        </w:rPr>
        <w:t xml:space="preserve"> Rektora SUM w sprawie </w:t>
      </w:r>
      <w:r w:rsidR="00B231EA" w:rsidRPr="00A84EC7">
        <w:rPr>
          <w:rFonts w:ascii="Times New Roman" w:hAnsi="Times New Roman" w:cs="Times New Roman"/>
          <w:i/>
        </w:rPr>
        <w:t xml:space="preserve">Zasad przeprowadzania egzaminów/zaliczeń w Śląskim Uniwersytecie </w:t>
      </w:r>
      <w:r w:rsidR="00B231EA" w:rsidRPr="00447CBE">
        <w:rPr>
          <w:rFonts w:ascii="Times New Roman" w:hAnsi="Times New Roman" w:cs="Times New Roman"/>
          <w:i/>
        </w:rPr>
        <w:t>Medycznym w Katowicach</w:t>
      </w:r>
      <w:r w:rsidR="00B231EA" w:rsidRPr="00A84EC7">
        <w:rPr>
          <w:rFonts w:ascii="Times New Roman" w:hAnsi="Times New Roman" w:cs="Times New Roman"/>
        </w:rPr>
        <w:t>.</w:t>
      </w:r>
      <w:r w:rsidR="00A84EC7" w:rsidRPr="00A84EC7">
        <w:rPr>
          <w:rFonts w:ascii="Times New Roman" w:hAnsi="Times New Roman" w:cs="Times New Roman"/>
        </w:rPr>
        <w:t xml:space="preserve"> </w:t>
      </w:r>
      <w:r w:rsidR="00340EA8" w:rsidRPr="00A84EC7">
        <w:rPr>
          <w:rFonts w:ascii="Times New Roman" w:hAnsi="Times New Roman" w:cs="Times New Roman"/>
        </w:rPr>
        <w:t>(z późn. zm.)</w:t>
      </w:r>
    </w:p>
    <w:p w14:paraId="45B10A26" w14:textId="5C15E106" w:rsidR="00845508" w:rsidRPr="00A84EC7" w:rsidRDefault="00845508" w:rsidP="0084550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Student, który nie zaliczył części teoretycznej </w:t>
      </w:r>
      <w:r w:rsidR="00220FF4" w:rsidRPr="00A84EC7">
        <w:rPr>
          <w:rFonts w:ascii="Times New Roman" w:eastAsia="Calibri" w:hAnsi="Times New Roman" w:cs="Times New Roman"/>
          <w:lang w:eastAsia="pl-PL"/>
        </w:rPr>
        <w:t>e</w:t>
      </w:r>
      <w:r w:rsidRPr="00A84EC7">
        <w:rPr>
          <w:rFonts w:ascii="Times New Roman" w:eastAsia="Calibri" w:hAnsi="Times New Roman" w:cs="Times New Roman"/>
          <w:lang w:eastAsia="pl-PL"/>
        </w:rPr>
        <w:t xml:space="preserve">gzaminu </w:t>
      </w:r>
      <w:r w:rsidR="00220FF4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>yplomowego może przystąpić do powtórnego egzaminu</w:t>
      </w:r>
      <w:r w:rsidRPr="00A84EC7">
        <w:rPr>
          <w:rFonts w:ascii="Times New Roman" w:eastAsia="Calibri" w:hAnsi="Times New Roman" w:cs="Times New Roman"/>
          <w:b/>
          <w:lang w:eastAsia="pl-PL"/>
        </w:rPr>
        <w:t xml:space="preserve">. </w:t>
      </w:r>
      <w:r w:rsidRPr="00A84EC7">
        <w:rPr>
          <w:rFonts w:ascii="Times New Roman" w:eastAsia="Calibri" w:hAnsi="Times New Roman" w:cs="Times New Roman"/>
          <w:lang w:eastAsia="pl-PL"/>
        </w:rPr>
        <w:t>Dziekan wyznacza drugi termin jako ostateczny. Powtórny egzamin nie może odbyć się wcześniej niż p</w:t>
      </w:r>
      <w:r w:rsidR="008742C0" w:rsidRPr="00A84EC7">
        <w:rPr>
          <w:rFonts w:ascii="Times New Roman" w:eastAsia="Calibri" w:hAnsi="Times New Roman" w:cs="Times New Roman"/>
          <w:lang w:eastAsia="pl-PL"/>
        </w:rPr>
        <w:t>rzed upływem jednego miesiąca</w:t>
      </w:r>
      <w:r w:rsidRPr="00A84EC7">
        <w:rPr>
          <w:rFonts w:ascii="Times New Roman" w:eastAsia="Calibri" w:hAnsi="Times New Roman" w:cs="Times New Roman"/>
          <w:lang w:eastAsia="pl-PL"/>
        </w:rPr>
        <w:t xml:space="preserve"> i nie później niż po upływie trzech miesięcy od daty pierwszego egzaminu.</w:t>
      </w:r>
    </w:p>
    <w:p w14:paraId="33DF3D9B" w14:textId="4575FE66" w:rsidR="00845508" w:rsidRPr="00A84EC7" w:rsidRDefault="00845508" w:rsidP="0084550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Pozytywny wynik egzaminu testowego warunkuje przystąpienie do części praktycznej</w:t>
      </w:r>
      <w:r w:rsidR="00220FF4" w:rsidRPr="00A84EC7">
        <w:rPr>
          <w:rFonts w:ascii="Times New Roman" w:eastAsia="Calibri" w:hAnsi="Times New Roman" w:cs="Times New Roman"/>
          <w:lang w:eastAsia="pl-PL"/>
        </w:rPr>
        <w:t xml:space="preserve"> egzaminu dyplomowego.</w:t>
      </w:r>
    </w:p>
    <w:p w14:paraId="164B2912" w14:textId="77777777" w:rsidR="00845508" w:rsidRPr="00A84EC7" w:rsidRDefault="00845508" w:rsidP="008455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C734F22" w14:textId="682AA07D" w:rsidR="00845508" w:rsidRPr="00A84EC7" w:rsidRDefault="00845508" w:rsidP="0084550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II. </w:t>
      </w:r>
      <w:r w:rsidR="00220FF4" w:rsidRPr="00A84EC7">
        <w:rPr>
          <w:rFonts w:ascii="Times New Roman" w:eastAsia="Calibri" w:hAnsi="Times New Roman" w:cs="Times New Roman"/>
          <w:b/>
          <w:bCs/>
          <w:lang w:eastAsia="pl-PL"/>
        </w:rPr>
        <w:t>CZĘŚĆ PRAKTYCZNA EGZAMINU DYPLOMOWEGO</w:t>
      </w:r>
    </w:p>
    <w:p w14:paraId="4EAFC303" w14:textId="77777777" w:rsidR="00845508" w:rsidRPr="00A84EC7" w:rsidRDefault="00845508" w:rsidP="008455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70BA0DD4" w14:textId="02729A4E" w:rsidR="00845508" w:rsidRPr="00A84EC7" w:rsidRDefault="00845508" w:rsidP="00220FF4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Część praktyczna przeprowadzana jest w placówkach leczniczych i polega na objęciu pacjenta opieką zgodnie z zadaniami wymienionymi w tabeli, odpowied</w:t>
      </w:r>
      <w:r w:rsidR="00220FF4" w:rsidRPr="00A84EC7">
        <w:rPr>
          <w:rFonts w:ascii="Times New Roman" w:eastAsia="Calibri" w:hAnsi="Times New Roman" w:cs="Times New Roman"/>
          <w:lang w:eastAsia="pl-PL"/>
        </w:rPr>
        <w:t>nio dla kierunku pielęgniarstwo</w:t>
      </w:r>
      <w:r w:rsidRPr="00A84EC7">
        <w:rPr>
          <w:rFonts w:ascii="Times New Roman" w:eastAsia="Calibri" w:hAnsi="Times New Roman" w:cs="Times New Roman"/>
          <w:lang w:eastAsia="pl-PL"/>
        </w:rPr>
        <w:t>:</w:t>
      </w:r>
    </w:p>
    <w:tbl>
      <w:tblPr>
        <w:tblpPr w:leftFromText="141" w:rightFromText="141" w:vertAnchor="text" w:horzAnchor="margin" w:tblpXSpec="center" w:tblpY="208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8C1AB2" w:rsidRPr="00A84EC7" w14:paraId="78B494DA" w14:textId="77777777" w:rsidTr="001763AD">
        <w:tc>
          <w:tcPr>
            <w:tcW w:w="8755" w:type="dxa"/>
            <w:shd w:val="clear" w:color="auto" w:fill="auto"/>
          </w:tcPr>
          <w:p w14:paraId="4C5F2252" w14:textId="77777777" w:rsidR="008C1AB2" w:rsidRPr="00A84EC7" w:rsidRDefault="008C1AB2" w:rsidP="008C1AB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Kierunek Pielęgniarstwo</w:t>
            </w:r>
          </w:p>
        </w:tc>
      </w:tr>
      <w:tr w:rsidR="008C1AB2" w:rsidRPr="00A84EC7" w14:paraId="4E04E401" w14:textId="77777777" w:rsidTr="001763AD">
        <w:tc>
          <w:tcPr>
            <w:tcW w:w="8755" w:type="dxa"/>
            <w:shd w:val="clear" w:color="auto" w:fill="auto"/>
          </w:tcPr>
          <w:p w14:paraId="42BF7312" w14:textId="77777777" w:rsidR="008C1AB2" w:rsidRPr="00A84EC7" w:rsidRDefault="008C1AB2" w:rsidP="001763AD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76" w:lineRule="auto"/>
              <w:ind w:left="44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rozpoznanie problemów, stanu i potrzeb zdrowotnych pacjenta;</w:t>
            </w:r>
          </w:p>
          <w:p w14:paraId="45AE4764" w14:textId="77777777" w:rsidR="008C1AB2" w:rsidRPr="00A84EC7" w:rsidRDefault="008C1AB2" w:rsidP="001763AD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76" w:lineRule="auto"/>
              <w:ind w:left="44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planowanie i podejmowanie działań pielęgnacyjnych;</w:t>
            </w:r>
          </w:p>
          <w:p w14:paraId="49F5969A" w14:textId="77777777" w:rsidR="008C1AB2" w:rsidRPr="00A84EC7" w:rsidRDefault="008C1AB2" w:rsidP="001763AD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76" w:lineRule="auto"/>
              <w:ind w:left="44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prowadzenie i dokumentowanie procesu pielęgnowania;</w:t>
            </w:r>
          </w:p>
          <w:p w14:paraId="6D9F7287" w14:textId="77777777" w:rsidR="008C1AB2" w:rsidRPr="00A84EC7" w:rsidRDefault="008C1AB2" w:rsidP="001763AD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76" w:lineRule="auto"/>
              <w:ind w:left="44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prowadzenie komunikacji interpersonalnej w formie relacji terapeutycznej;</w:t>
            </w:r>
          </w:p>
          <w:p w14:paraId="18F9840E" w14:textId="58B34CA5" w:rsidR="008C1AB2" w:rsidRPr="00A84EC7" w:rsidRDefault="008C1AB2" w:rsidP="001763AD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76" w:lineRule="auto"/>
              <w:ind w:left="44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samodzielne wykonywanie zabiegów diagnostycznych, terapeutycznych, pielęgnacyjnych 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rehabilitacyjnych w określonym zakresie;</w:t>
            </w:r>
          </w:p>
          <w:p w14:paraId="71FE90C6" w14:textId="46153FD7" w:rsidR="008C1AB2" w:rsidRPr="00A84EC7" w:rsidRDefault="008C1AB2" w:rsidP="001763AD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76" w:lineRule="auto"/>
              <w:ind w:left="44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 xml:space="preserve">realizacja zleconych zabiegów i czynności </w:t>
            </w:r>
            <w:proofErr w:type="spellStart"/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terapeutyczno</w:t>
            </w:r>
            <w:proofErr w:type="spellEnd"/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–leczniczych,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prowadzenie edukacji zdrowotnej.</w:t>
            </w:r>
          </w:p>
        </w:tc>
      </w:tr>
    </w:tbl>
    <w:p w14:paraId="32B110E1" w14:textId="61A92320" w:rsidR="00845508" w:rsidRPr="00A84EC7" w:rsidRDefault="00845508" w:rsidP="00845508">
      <w:pPr>
        <w:tabs>
          <w:tab w:val="num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DE146FA" w14:textId="77777777" w:rsidR="00845508" w:rsidRPr="00A84EC7" w:rsidRDefault="00845508" w:rsidP="00845508">
      <w:pPr>
        <w:tabs>
          <w:tab w:val="num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66CCA59" w14:textId="2254D3CA" w:rsidR="00845508" w:rsidRPr="00A84EC7" w:rsidRDefault="00845508" w:rsidP="00845508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Egzamin praktyczny przeprowadzają członkowie komisji wyznaczeni przez Dziekana Wydziału na wniosek przewodniczącego Wydziałowej Komisji Egzaminacyjnej. </w:t>
      </w:r>
      <w:r w:rsidR="00220FF4" w:rsidRPr="00A84EC7">
        <w:rPr>
          <w:rFonts w:ascii="Times New Roman" w:eastAsia="Calibri" w:hAnsi="Times New Roman" w:cs="Times New Roman"/>
          <w:lang w:eastAsia="pl-PL"/>
        </w:rPr>
        <w:br/>
      </w:r>
      <w:r w:rsidRPr="00A84EC7">
        <w:rPr>
          <w:rFonts w:ascii="Times New Roman" w:eastAsia="Calibri" w:hAnsi="Times New Roman" w:cs="Times New Roman"/>
          <w:lang w:eastAsia="pl-PL"/>
        </w:rPr>
        <w:t xml:space="preserve">W skład Komisji mogą również wchodzić przedstawiciele placówki leczniczej, w której odbywa się egzamin dla kierunku </w:t>
      </w:r>
      <w:r w:rsidR="00AA1A8D" w:rsidRPr="00A84EC7">
        <w:rPr>
          <w:rFonts w:ascii="Times New Roman" w:eastAsia="Calibri" w:hAnsi="Times New Roman" w:cs="Times New Roman"/>
          <w:lang w:eastAsia="pl-PL"/>
        </w:rPr>
        <w:t>pielęgniarstwo:</w:t>
      </w:r>
    </w:p>
    <w:p w14:paraId="269B96E5" w14:textId="77777777" w:rsidR="00845508" w:rsidRPr="00A84EC7" w:rsidRDefault="00845508" w:rsidP="00220FF4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left="1080" w:hanging="22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a. spośród swojego grona członkowie komisji w poszczególnych placówkach wyznaczają przewodniczącego. </w:t>
      </w:r>
    </w:p>
    <w:p w14:paraId="39F88B82" w14:textId="77777777" w:rsidR="00845508" w:rsidRPr="00A84EC7" w:rsidRDefault="00845508" w:rsidP="00845508">
      <w:pPr>
        <w:numPr>
          <w:ilvl w:val="0"/>
          <w:numId w:val="20"/>
        </w:numPr>
        <w:tabs>
          <w:tab w:val="left" w:pos="720"/>
          <w:tab w:val="left" w:pos="1080"/>
          <w:tab w:val="left" w:pos="1260"/>
        </w:tabs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Przewodniczący komisji:</w:t>
      </w:r>
    </w:p>
    <w:p w14:paraId="75FF2BF7" w14:textId="77777777" w:rsidR="00220FF4" w:rsidRPr="00A84EC7" w:rsidRDefault="00845508" w:rsidP="00220FF4">
      <w:pPr>
        <w:numPr>
          <w:ilvl w:val="1"/>
          <w:numId w:val="8"/>
        </w:numPr>
        <w:tabs>
          <w:tab w:val="num" w:pos="1080"/>
        </w:tabs>
        <w:spacing w:after="0" w:line="276" w:lineRule="auto"/>
        <w:ind w:left="1080"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zatwierdza zadania egzaminacyjne</w:t>
      </w:r>
      <w:r w:rsidR="00220FF4" w:rsidRPr="00A84EC7">
        <w:rPr>
          <w:rFonts w:ascii="Times New Roman" w:eastAsia="Times New Roman" w:hAnsi="Times New Roman" w:cs="Times New Roman"/>
          <w:lang w:eastAsia="pl-PL"/>
        </w:rPr>
        <w:t>;</w:t>
      </w:r>
    </w:p>
    <w:p w14:paraId="01E139E6" w14:textId="77777777" w:rsidR="00220FF4" w:rsidRPr="00A84EC7" w:rsidRDefault="00845508" w:rsidP="00220FF4">
      <w:pPr>
        <w:numPr>
          <w:ilvl w:val="1"/>
          <w:numId w:val="8"/>
        </w:numPr>
        <w:tabs>
          <w:tab w:val="num" w:pos="1080"/>
        </w:tabs>
        <w:spacing w:after="0" w:line="276" w:lineRule="auto"/>
        <w:ind w:left="1080"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czuwa nad prawidłowym przebiegiem całości egzaminu</w:t>
      </w:r>
      <w:r w:rsidR="00220FF4" w:rsidRPr="00A84EC7">
        <w:rPr>
          <w:rFonts w:ascii="Times New Roman" w:eastAsia="Times New Roman" w:hAnsi="Times New Roman" w:cs="Times New Roman"/>
          <w:lang w:eastAsia="pl-PL"/>
        </w:rPr>
        <w:t>;</w:t>
      </w:r>
    </w:p>
    <w:p w14:paraId="7352C839" w14:textId="77777777" w:rsidR="00220FF4" w:rsidRPr="00A84EC7" w:rsidRDefault="00845508" w:rsidP="00220FF4">
      <w:pPr>
        <w:numPr>
          <w:ilvl w:val="1"/>
          <w:numId w:val="8"/>
        </w:numPr>
        <w:tabs>
          <w:tab w:val="num" w:pos="1080"/>
        </w:tabs>
        <w:spacing w:after="0" w:line="276" w:lineRule="auto"/>
        <w:ind w:left="1080"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rozstrzyga kwestie sporne wynikłe w czasie i w związku z egzaminem</w:t>
      </w:r>
      <w:r w:rsidR="00220FF4" w:rsidRPr="00A84EC7">
        <w:rPr>
          <w:rFonts w:ascii="Times New Roman" w:eastAsia="Times New Roman" w:hAnsi="Times New Roman" w:cs="Times New Roman"/>
          <w:lang w:eastAsia="pl-PL"/>
        </w:rPr>
        <w:t>;</w:t>
      </w:r>
    </w:p>
    <w:p w14:paraId="31CD0EFF" w14:textId="427339E4" w:rsidR="00845508" w:rsidRPr="00A84EC7" w:rsidRDefault="00845508" w:rsidP="00220FF4">
      <w:pPr>
        <w:numPr>
          <w:ilvl w:val="1"/>
          <w:numId w:val="8"/>
        </w:numPr>
        <w:tabs>
          <w:tab w:val="num" w:pos="1080"/>
        </w:tabs>
        <w:spacing w:after="0" w:line="276" w:lineRule="auto"/>
        <w:ind w:left="1080"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ogłasza wyniki egzaminu</w:t>
      </w:r>
      <w:r w:rsidR="00220FF4" w:rsidRPr="00A84EC7">
        <w:rPr>
          <w:rFonts w:ascii="Times New Roman" w:eastAsia="Times New Roman" w:hAnsi="Times New Roman" w:cs="Times New Roman"/>
          <w:lang w:eastAsia="pl-PL"/>
        </w:rPr>
        <w:t>.</w:t>
      </w:r>
    </w:p>
    <w:p w14:paraId="22C51804" w14:textId="799FE323" w:rsidR="00845508" w:rsidRPr="00A84EC7" w:rsidRDefault="00845508" w:rsidP="00845508">
      <w:pPr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Egzaminatorzy oceniają wykonanie zadań egzaminacyjnych oraz wiedzę i kompetencje społeczne zdającego według kryteriów zawartych w </w:t>
      </w:r>
      <w:r w:rsidR="00551E2C" w:rsidRPr="00A84EC7">
        <w:rPr>
          <w:rFonts w:ascii="Times New Roman" w:eastAsia="Calibri" w:hAnsi="Times New Roman" w:cs="Times New Roman"/>
          <w:b/>
          <w:lang w:eastAsia="pl-PL"/>
        </w:rPr>
        <w:t>Z</w:t>
      </w:r>
      <w:r w:rsidRPr="00A84EC7">
        <w:rPr>
          <w:rFonts w:ascii="Times New Roman" w:eastAsia="Calibri" w:hAnsi="Times New Roman" w:cs="Times New Roman"/>
          <w:b/>
          <w:lang w:eastAsia="pl-PL"/>
        </w:rPr>
        <w:t>ałącznik</w:t>
      </w:r>
      <w:r w:rsidR="00D9763A" w:rsidRPr="00A84EC7">
        <w:rPr>
          <w:rFonts w:ascii="Times New Roman" w:eastAsia="Calibri" w:hAnsi="Times New Roman" w:cs="Times New Roman"/>
          <w:b/>
          <w:lang w:eastAsia="pl-PL"/>
        </w:rPr>
        <w:t>u</w:t>
      </w:r>
      <w:r w:rsidRPr="00A84EC7">
        <w:rPr>
          <w:rFonts w:ascii="Times New Roman" w:eastAsia="Calibri" w:hAnsi="Times New Roman" w:cs="Times New Roman"/>
          <w:b/>
          <w:lang w:eastAsia="pl-PL"/>
        </w:rPr>
        <w:t xml:space="preserve"> </w:t>
      </w:r>
      <w:r w:rsidRPr="00A84EC7">
        <w:rPr>
          <w:rFonts w:ascii="Times New Roman" w:eastAsia="Calibri" w:hAnsi="Times New Roman" w:cs="Times New Roman"/>
          <w:b/>
          <w:iCs/>
          <w:lang w:eastAsia="pl-PL"/>
        </w:rPr>
        <w:t>nr</w:t>
      </w:r>
      <w:r w:rsidR="00551E2C" w:rsidRPr="00A84EC7">
        <w:rPr>
          <w:rFonts w:ascii="Times New Roman" w:eastAsia="Calibri" w:hAnsi="Times New Roman" w:cs="Times New Roman"/>
          <w:b/>
          <w:iCs/>
          <w:lang w:eastAsia="pl-PL"/>
        </w:rPr>
        <w:t xml:space="preserve"> </w:t>
      </w:r>
      <w:r w:rsidR="00551E2C" w:rsidRPr="00853FE9">
        <w:rPr>
          <w:rFonts w:ascii="Times New Roman" w:eastAsia="Calibri" w:hAnsi="Times New Roman" w:cs="Times New Roman"/>
          <w:b/>
          <w:iCs/>
          <w:lang w:eastAsia="pl-PL"/>
        </w:rPr>
        <w:t>1</w:t>
      </w:r>
      <w:r w:rsidR="00220FF4" w:rsidRPr="00853FE9">
        <w:rPr>
          <w:rFonts w:ascii="Times New Roman" w:eastAsia="Calibri" w:hAnsi="Times New Roman" w:cs="Times New Roman"/>
          <w:iCs/>
          <w:lang w:eastAsia="pl-PL"/>
        </w:rPr>
        <w:t>.</w:t>
      </w:r>
    </w:p>
    <w:p w14:paraId="7E3720F3" w14:textId="484585B4" w:rsidR="00845508" w:rsidRPr="00A84EC7" w:rsidRDefault="00845508" w:rsidP="00845508">
      <w:pPr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Część praktyczną </w:t>
      </w:r>
      <w:r w:rsidR="00220FF4" w:rsidRPr="00A84EC7">
        <w:rPr>
          <w:rFonts w:ascii="Times New Roman" w:eastAsia="Calibri" w:hAnsi="Times New Roman" w:cs="Times New Roman"/>
          <w:lang w:eastAsia="pl-PL"/>
        </w:rPr>
        <w:t>e</w:t>
      </w:r>
      <w:r w:rsidRPr="00A84EC7">
        <w:rPr>
          <w:rFonts w:ascii="Times New Roman" w:eastAsia="Calibri" w:hAnsi="Times New Roman" w:cs="Times New Roman"/>
          <w:lang w:eastAsia="pl-PL"/>
        </w:rPr>
        <w:t xml:space="preserve">gzaminu </w:t>
      </w:r>
      <w:r w:rsidR="00220FF4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 xml:space="preserve">yplomowego przeprowadza się według następującego schematu: </w:t>
      </w:r>
    </w:p>
    <w:p w14:paraId="23F7FFC4" w14:textId="25B7B7DA" w:rsidR="00845508" w:rsidRPr="00A84EC7" w:rsidRDefault="00845508" w:rsidP="00845508">
      <w:pPr>
        <w:autoSpaceDE w:val="0"/>
        <w:autoSpaceDN w:val="0"/>
        <w:adjustRightInd w:val="0"/>
        <w:spacing w:after="0" w:line="276" w:lineRule="auto"/>
        <w:ind w:left="1080" w:hanging="360"/>
        <w:jc w:val="both"/>
        <w:rPr>
          <w:rFonts w:ascii="Times New Roman" w:eastAsia="Calibri" w:hAnsi="Times New Roman" w:cs="Times New Roman"/>
          <w:dstrike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a. </w:t>
      </w:r>
      <w:r w:rsidR="00551E2C" w:rsidRPr="00A84EC7">
        <w:rPr>
          <w:rFonts w:ascii="Times New Roman" w:eastAsia="Calibri" w:hAnsi="Times New Roman" w:cs="Times New Roman"/>
          <w:lang w:eastAsia="pl-PL"/>
        </w:rPr>
        <w:t xml:space="preserve"> </w:t>
      </w:r>
      <w:r w:rsidRPr="00A84EC7">
        <w:rPr>
          <w:rFonts w:ascii="Times New Roman" w:eastAsia="Calibri" w:hAnsi="Times New Roman" w:cs="Times New Roman"/>
          <w:lang w:eastAsia="pl-PL"/>
        </w:rPr>
        <w:t xml:space="preserve">rozpoczęciem części praktycznej egzaminu </w:t>
      </w:r>
      <w:r w:rsidR="00220FF4" w:rsidRPr="00A84EC7">
        <w:rPr>
          <w:rFonts w:ascii="Times New Roman" w:eastAsia="Calibri" w:hAnsi="Times New Roman" w:cs="Times New Roman"/>
          <w:lang w:eastAsia="pl-PL"/>
        </w:rPr>
        <w:t xml:space="preserve">dyplomowego </w:t>
      </w:r>
      <w:r w:rsidRPr="00A84EC7">
        <w:rPr>
          <w:rFonts w:ascii="Times New Roman" w:eastAsia="Calibri" w:hAnsi="Times New Roman" w:cs="Times New Roman"/>
          <w:lang w:eastAsia="pl-PL"/>
        </w:rPr>
        <w:t>jest osobiste losowanie przez studenta placówki/oddziału, w której przystąpi do egzaminu. Losowanie odbywa się na Wydziale Nauk o Zdrowiu w Katowicach. Placówka/oddział otrzymuje wykaz studentów, którzy przystąpią do egzaminu</w:t>
      </w:r>
      <w:r w:rsidR="00743E59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7C1BD4D8" w14:textId="04534095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lastRenderedPageBreak/>
        <w:t>w przeddzień egzaminu komisja egzaminacyjna przygotowuje zadania do losowania</w:t>
      </w:r>
      <w:r w:rsidR="00743E59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52C17015" w14:textId="171BE93D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student zgłasza się na egzamin z dokumentem potwierdzającym tożsamość</w:t>
      </w:r>
      <w:r w:rsidR="00743E59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61F5BB28" w14:textId="24CF8A5A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rozpoczynając tę część egzaminu przewodniczący przedstawia tok pracy komisji egzaminacyjnej i tok pracy studenta</w:t>
      </w:r>
      <w:r w:rsidR="00743E59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2B19CC18" w14:textId="48FB5338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student losuje w dniu egzaminu zadania egzaminacyjne oraz osobę egzaminatora </w:t>
      </w:r>
      <w:r w:rsidR="00743E59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17B7710A" w14:textId="72D52D2C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część praktyczna egzaminu trwa nie </w:t>
      </w:r>
      <w:r w:rsidR="00C47CDE" w:rsidRPr="0088670C">
        <w:rPr>
          <w:rFonts w:ascii="Times New Roman" w:eastAsia="Calibri" w:hAnsi="Times New Roman" w:cs="Times New Roman"/>
          <w:lang w:eastAsia="pl-PL"/>
        </w:rPr>
        <w:t>dłużej</w:t>
      </w:r>
      <w:r w:rsidRPr="00A84EC7">
        <w:rPr>
          <w:rFonts w:ascii="Times New Roman" w:eastAsia="Calibri" w:hAnsi="Times New Roman" w:cs="Times New Roman"/>
          <w:lang w:eastAsia="pl-PL"/>
        </w:rPr>
        <w:t xml:space="preserve"> niż 7 godzin</w:t>
      </w:r>
      <w:r w:rsidR="00361B45" w:rsidRPr="00A84EC7">
        <w:rPr>
          <w:rFonts w:ascii="Times New Roman" w:eastAsia="Calibri" w:hAnsi="Times New Roman" w:cs="Times New Roman"/>
          <w:lang w:eastAsia="pl-PL"/>
        </w:rPr>
        <w:t xml:space="preserve"> dydaktycznych</w:t>
      </w:r>
      <w:r w:rsidRPr="00A84EC7">
        <w:rPr>
          <w:rFonts w:ascii="Times New Roman" w:eastAsia="Calibri" w:hAnsi="Times New Roman" w:cs="Times New Roman"/>
          <w:lang w:eastAsia="pl-PL"/>
        </w:rPr>
        <w:t xml:space="preserve">. W tym czasie student rozwiązuje zadanie, które polega na: </w:t>
      </w:r>
    </w:p>
    <w:p w14:paraId="73784893" w14:textId="257A1F15" w:rsidR="00845508" w:rsidRPr="00A84EC7" w:rsidRDefault="00845508" w:rsidP="00743E59">
      <w:pPr>
        <w:autoSpaceDE w:val="0"/>
        <w:autoSpaceDN w:val="0"/>
        <w:adjustRightInd w:val="0"/>
        <w:spacing w:after="0" w:line="276" w:lineRule="auto"/>
        <w:ind w:left="1134" w:hanging="141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-</w:t>
      </w:r>
      <w:r w:rsidR="00743E59" w:rsidRPr="00A84EC7">
        <w:rPr>
          <w:rFonts w:ascii="Times New Roman" w:eastAsia="Calibri" w:hAnsi="Times New Roman" w:cs="Times New Roman"/>
          <w:lang w:eastAsia="pl-PL"/>
        </w:rPr>
        <w:t xml:space="preserve"> </w:t>
      </w:r>
      <w:r w:rsidRPr="00A84EC7">
        <w:rPr>
          <w:rFonts w:ascii="Times New Roman" w:eastAsia="Calibri" w:hAnsi="Times New Roman" w:cs="Times New Roman"/>
          <w:lang w:eastAsia="pl-PL"/>
        </w:rPr>
        <w:t xml:space="preserve"> przedstawieniu planu opieki pielęgniarskiej/pielę</w:t>
      </w:r>
      <w:r w:rsidR="00743E59" w:rsidRPr="00A84EC7">
        <w:rPr>
          <w:rFonts w:ascii="Times New Roman" w:eastAsia="Calibri" w:hAnsi="Times New Roman" w:cs="Times New Roman"/>
          <w:lang w:eastAsia="pl-PL"/>
        </w:rPr>
        <w:t xml:space="preserve">gniarsko-położniczej, wykonaniu </w:t>
      </w:r>
      <w:r w:rsidRPr="00A84EC7">
        <w:rPr>
          <w:rFonts w:ascii="Times New Roman" w:eastAsia="Calibri" w:hAnsi="Times New Roman" w:cs="Times New Roman"/>
          <w:lang w:eastAsia="pl-PL"/>
        </w:rPr>
        <w:t xml:space="preserve">oraz udokumentowaniu zabiegów i czynności wynikających z planu opieki i zleceń lekarskich zgodnie z wylosowanym zadaniem egzaminacyjnym. Po upływie </w:t>
      </w:r>
      <w:r w:rsidR="00361B45" w:rsidRPr="00A84EC7">
        <w:rPr>
          <w:rFonts w:ascii="Times New Roman" w:eastAsia="Calibri" w:hAnsi="Times New Roman" w:cs="Times New Roman"/>
          <w:lang w:eastAsia="pl-PL"/>
        </w:rPr>
        <w:t xml:space="preserve">minimum 5 </w:t>
      </w:r>
      <w:r w:rsidRPr="00A84EC7">
        <w:rPr>
          <w:rFonts w:ascii="Times New Roman" w:eastAsia="Calibri" w:hAnsi="Times New Roman" w:cs="Times New Roman"/>
          <w:lang w:eastAsia="pl-PL"/>
        </w:rPr>
        <w:t>godz</w:t>
      </w:r>
      <w:r w:rsidR="00361B45" w:rsidRPr="00A84EC7">
        <w:rPr>
          <w:rFonts w:ascii="Times New Roman" w:eastAsia="Calibri" w:hAnsi="Times New Roman" w:cs="Times New Roman"/>
          <w:lang w:eastAsia="pl-PL"/>
        </w:rPr>
        <w:t>in dydaktycznych</w:t>
      </w:r>
      <w:r w:rsidRPr="00A84EC7">
        <w:rPr>
          <w:rFonts w:ascii="Times New Roman" w:eastAsia="Calibri" w:hAnsi="Times New Roman" w:cs="Times New Roman"/>
          <w:lang w:eastAsia="pl-PL"/>
        </w:rPr>
        <w:t xml:space="preserve"> student przystępuje do opisania zrealizowanego procesu pielęgnowania</w:t>
      </w:r>
      <w:r w:rsidR="004D7723" w:rsidRPr="00A84EC7">
        <w:rPr>
          <w:rFonts w:ascii="Times New Roman" w:eastAsia="Calibri" w:hAnsi="Times New Roman" w:cs="Times New Roman"/>
          <w:lang w:eastAsia="pl-PL"/>
        </w:rPr>
        <w:t>,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6885153A" w14:textId="0420E334" w:rsidR="00845508" w:rsidRPr="00A84EC7" w:rsidRDefault="00845508" w:rsidP="007C14FC">
      <w:pPr>
        <w:autoSpaceDE w:val="0"/>
        <w:autoSpaceDN w:val="0"/>
        <w:adjustRightInd w:val="0"/>
        <w:spacing w:after="0" w:line="276" w:lineRule="auto"/>
        <w:ind w:left="1134" w:hanging="141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- przedstawieniu planu oceny funkcjonalnej pacjenta oraz programu postępowania usprawniającego, wykonaniu oraz udokumentowaniu procedur, zabiegów i czynności terapeutycznych zgodnie z wylosowanym zadaniem egzaminacyjnym</w:t>
      </w:r>
      <w:r w:rsidR="004D7723" w:rsidRPr="00A84EC7">
        <w:rPr>
          <w:rFonts w:ascii="Times New Roman" w:eastAsia="Calibri" w:hAnsi="Times New Roman" w:cs="Times New Roman"/>
          <w:lang w:eastAsia="pl-PL"/>
        </w:rPr>
        <w:t>,</w:t>
      </w:r>
    </w:p>
    <w:p w14:paraId="548C4C94" w14:textId="69C59059" w:rsidR="00845508" w:rsidRPr="00A84EC7" w:rsidRDefault="00CA474B" w:rsidP="007C14FC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1134" w:hanging="141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- </w:t>
      </w:r>
      <w:r w:rsidR="00845508" w:rsidRPr="00A84EC7">
        <w:rPr>
          <w:rFonts w:ascii="Times New Roman" w:eastAsia="Calibri" w:hAnsi="Times New Roman" w:cs="Times New Roman"/>
          <w:lang w:eastAsia="pl-PL"/>
        </w:rPr>
        <w:t xml:space="preserve">wykonanie, udokumentowanie </w:t>
      </w:r>
      <w:r w:rsidR="005E3402" w:rsidRPr="00A84EC7">
        <w:rPr>
          <w:rFonts w:ascii="Times New Roman" w:eastAsia="Calibri" w:hAnsi="Times New Roman" w:cs="Times New Roman"/>
          <w:lang w:eastAsia="pl-PL"/>
        </w:rPr>
        <w:t>działań studenta</w:t>
      </w:r>
      <w:r w:rsidR="00551E2C" w:rsidRPr="00A84EC7">
        <w:rPr>
          <w:rFonts w:ascii="Times New Roman" w:eastAsia="Calibri" w:hAnsi="Times New Roman" w:cs="Times New Roman"/>
          <w:lang w:eastAsia="pl-PL"/>
        </w:rPr>
        <w:t xml:space="preserve"> w dokumentacji przebiegu egzaminu dyplomowego</w:t>
      </w:r>
      <w:r w:rsidR="005E3402" w:rsidRPr="00A84EC7">
        <w:rPr>
          <w:rFonts w:ascii="Times New Roman" w:eastAsia="Calibri" w:hAnsi="Times New Roman" w:cs="Times New Roman"/>
          <w:lang w:eastAsia="pl-PL"/>
        </w:rPr>
        <w:t xml:space="preserve"> </w:t>
      </w:r>
      <w:r w:rsidR="00845508" w:rsidRPr="00A84EC7">
        <w:rPr>
          <w:rFonts w:ascii="Times New Roman" w:eastAsia="Calibri" w:hAnsi="Times New Roman" w:cs="Times New Roman"/>
          <w:b/>
          <w:lang w:eastAsia="pl-PL"/>
        </w:rPr>
        <w:t>(</w:t>
      </w:r>
      <w:r w:rsidR="007C14FC" w:rsidRPr="00A84EC7">
        <w:rPr>
          <w:rFonts w:ascii="Times New Roman" w:eastAsia="Calibri" w:hAnsi="Times New Roman" w:cs="Times New Roman"/>
          <w:b/>
          <w:lang w:eastAsia="pl-PL"/>
        </w:rPr>
        <w:t>Z</w:t>
      </w:r>
      <w:r w:rsidR="00845508" w:rsidRPr="00A84EC7">
        <w:rPr>
          <w:rFonts w:ascii="Times New Roman" w:eastAsia="Calibri" w:hAnsi="Times New Roman" w:cs="Times New Roman"/>
          <w:b/>
          <w:lang w:eastAsia="pl-PL"/>
        </w:rPr>
        <w:t xml:space="preserve">ałącznik nr </w:t>
      </w:r>
      <w:r w:rsidR="00D3365D" w:rsidRPr="00A84EC7">
        <w:rPr>
          <w:rFonts w:ascii="Times New Roman" w:eastAsia="Calibri" w:hAnsi="Times New Roman" w:cs="Times New Roman"/>
          <w:b/>
          <w:lang w:eastAsia="pl-PL"/>
        </w:rPr>
        <w:t>2</w:t>
      </w:r>
      <w:r w:rsidR="00845508" w:rsidRPr="00A84EC7">
        <w:rPr>
          <w:rFonts w:ascii="Times New Roman" w:eastAsia="Calibri" w:hAnsi="Times New Roman" w:cs="Times New Roman"/>
          <w:b/>
          <w:lang w:eastAsia="pl-PL"/>
        </w:rPr>
        <w:t>)</w:t>
      </w:r>
      <w:r w:rsidR="00743E59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2562A2EF" w14:textId="46B58946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praca studenta w trakcie realizacji zadania egzaminacyjnego obser</w:t>
      </w:r>
      <w:r w:rsidR="0082453D" w:rsidRPr="00A84EC7">
        <w:rPr>
          <w:rFonts w:ascii="Times New Roman" w:eastAsia="Calibri" w:hAnsi="Times New Roman" w:cs="Times New Roman"/>
          <w:lang w:eastAsia="pl-PL"/>
        </w:rPr>
        <w:t>wowana jest przez egzaminatora</w:t>
      </w:r>
      <w:r w:rsidRPr="00A84EC7">
        <w:rPr>
          <w:rFonts w:ascii="Times New Roman" w:eastAsia="Calibri" w:hAnsi="Times New Roman" w:cs="Times New Roman"/>
          <w:lang w:eastAsia="pl-PL"/>
        </w:rPr>
        <w:t xml:space="preserve"> oraz przez pozostałych członków komisji egzaminacyjnej w danej placówce</w:t>
      </w:r>
      <w:r w:rsidR="0082453D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4116425" w14:textId="3D600CFC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egzaminator wypełnia protokół z części praktycznej </w:t>
      </w:r>
      <w:r w:rsidR="00743E59" w:rsidRPr="00A84EC7">
        <w:rPr>
          <w:rFonts w:ascii="Times New Roman" w:eastAsia="Calibri" w:hAnsi="Times New Roman" w:cs="Times New Roman"/>
          <w:lang w:eastAsia="pl-PL"/>
        </w:rPr>
        <w:t>e</w:t>
      </w:r>
      <w:r w:rsidRPr="00A84EC7">
        <w:rPr>
          <w:rFonts w:ascii="Times New Roman" w:eastAsia="Calibri" w:hAnsi="Times New Roman" w:cs="Times New Roman"/>
          <w:lang w:eastAsia="pl-PL"/>
        </w:rPr>
        <w:t xml:space="preserve">gzaminu </w:t>
      </w:r>
      <w:r w:rsidR="00743E59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 xml:space="preserve">yplomowego, zawierający ocenę oraz wniosek końcowy. Protokół podpisuje przewodniczący i wszyscy członkowie komisji egzaminacyjnej </w:t>
      </w:r>
      <w:r w:rsidRPr="00A84EC7">
        <w:rPr>
          <w:rFonts w:ascii="Times New Roman" w:eastAsia="Calibri" w:hAnsi="Times New Roman" w:cs="Times New Roman"/>
          <w:b/>
          <w:lang w:eastAsia="pl-PL"/>
        </w:rPr>
        <w:t xml:space="preserve">(Załącznik nr </w:t>
      </w:r>
      <w:r w:rsidR="00D3365D" w:rsidRPr="00A84EC7">
        <w:rPr>
          <w:rFonts w:ascii="Times New Roman" w:eastAsia="Calibri" w:hAnsi="Times New Roman" w:cs="Times New Roman"/>
          <w:b/>
          <w:iCs/>
          <w:lang w:eastAsia="pl-PL"/>
        </w:rPr>
        <w:t>3</w:t>
      </w:r>
      <w:r w:rsidRPr="00A84EC7">
        <w:rPr>
          <w:rFonts w:ascii="Times New Roman" w:eastAsia="Calibri" w:hAnsi="Times New Roman" w:cs="Times New Roman"/>
          <w:b/>
          <w:lang w:eastAsia="pl-PL"/>
        </w:rPr>
        <w:t>)</w:t>
      </w:r>
      <w:r w:rsidR="0082453D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A3BB78F" w14:textId="6527987A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po zakończeniu części </w:t>
      </w:r>
      <w:r w:rsidR="00743E59" w:rsidRPr="00A84EC7">
        <w:rPr>
          <w:rFonts w:ascii="Times New Roman" w:eastAsia="Calibri" w:hAnsi="Times New Roman" w:cs="Times New Roman"/>
          <w:lang w:eastAsia="pl-PL"/>
        </w:rPr>
        <w:t xml:space="preserve">praktycznej </w:t>
      </w:r>
      <w:r w:rsidRPr="00A84EC7">
        <w:rPr>
          <w:rFonts w:ascii="Times New Roman" w:eastAsia="Calibri" w:hAnsi="Times New Roman" w:cs="Times New Roman"/>
          <w:lang w:eastAsia="pl-PL"/>
        </w:rPr>
        <w:t>egzaminu przewodniczący komisji podsumowuje jego przebieg, przekazuje studentom informację o zdaniu lub niezdaniu części praktycznej i</w:t>
      </w:r>
      <w:r w:rsidR="008C1AB2">
        <w:rPr>
          <w:rFonts w:ascii="Times New Roman" w:eastAsia="Calibri" w:hAnsi="Times New Roman" w:cs="Times New Roman"/>
          <w:lang w:eastAsia="pl-PL"/>
        </w:rPr>
        <w:t> </w:t>
      </w:r>
      <w:r w:rsidRPr="00A84EC7">
        <w:rPr>
          <w:rFonts w:ascii="Times New Roman" w:eastAsia="Calibri" w:hAnsi="Times New Roman" w:cs="Times New Roman"/>
          <w:lang w:eastAsia="pl-PL"/>
        </w:rPr>
        <w:t>wypełnia prot</w:t>
      </w:r>
      <w:bookmarkStart w:id="0" w:name="_GoBack"/>
      <w:bookmarkEnd w:id="0"/>
      <w:r w:rsidRPr="00A84EC7">
        <w:rPr>
          <w:rFonts w:ascii="Times New Roman" w:eastAsia="Calibri" w:hAnsi="Times New Roman" w:cs="Times New Roman"/>
          <w:lang w:eastAsia="pl-PL"/>
        </w:rPr>
        <w:t xml:space="preserve">okół końcowy z jego przebiegu </w:t>
      </w:r>
      <w:r w:rsidRPr="008C1AB2">
        <w:rPr>
          <w:rFonts w:ascii="Times New Roman" w:eastAsia="Calibri" w:hAnsi="Times New Roman" w:cs="Times New Roman"/>
          <w:lang w:eastAsia="pl-PL"/>
        </w:rPr>
        <w:t>(</w:t>
      </w:r>
      <w:r w:rsidR="00551E2C" w:rsidRPr="008C1AB2">
        <w:rPr>
          <w:rFonts w:ascii="Times New Roman" w:eastAsia="Calibri" w:hAnsi="Times New Roman" w:cs="Times New Roman"/>
          <w:i/>
          <w:lang w:eastAsia="pl-PL"/>
        </w:rPr>
        <w:t>Dokumentacja Komisji</w:t>
      </w:r>
      <w:r w:rsidR="00551E2C" w:rsidRPr="008C1AB2">
        <w:rPr>
          <w:rFonts w:ascii="Times New Roman" w:eastAsia="Calibri" w:hAnsi="Times New Roman" w:cs="Times New Roman"/>
          <w:lang w:eastAsia="pl-PL"/>
        </w:rPr>
        <w:t xml:space="preserve"> </w:t>
      </w:r>
      <w:r w:rsidR="007C14FC" w:rsidRPr="008C1AB2">
        <w:rPr>
          <w:rFonts w:ascii="Times New Roman" w:eastAsia="Calibri" w:hAnsi="Times New Roman" w:cs="Times New Roman"/>
          <w:i/>
          <w:lang w:eastAsia="pl-PL"/>
        </w:rPr>
        <w:t>Egzaminacyjnej</w:t>
      </w:r>
      <w:r w:rsidRPr="008C1AB2">
        <w:rPr>
          <w:rFonts w:ascii="Times New Roman" w:eastAsia="Calibri" w:hAnsi="Times New Roman" w:cs="Times New Roman"/>
          <w:lang w:eastAsia="pl-PL"/>
        </w:rPr>
        <w:t>).</w:t>
      </w:r>
      <w:r w:rsidRPr="00A84EC7">
        <w:rPr>
          <w:rFonts w:ascii="Times New Roman" w:eastAsia="Calibri" w:hAnsi="Times New Roman" w:cs="Times New Roman"/>
          <w:lang w:eastAsia="pl-PL"/>
        </w:rPr>
        <w:t xml:space="preserve"> Protokół ten przewodniczący komisji egzaminacyjnej przekazuje przewodniczącemu Wydziałowej Komisji Egzaminacyjnej</w:t>
      </w: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. </w:t>
      </w:r>
    </w:p>
    <w:p w14:paraId="1FFDB3CE" w14:textId="77777777" w:rsidR="00845508" w:rsidRPr="00A84EC7" w:rsidRDefault="00845508" w:rsidP="008455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2E7AAEB" w14:textId="41A0A8BC" w:rsidR="00845508" w:rsidRPr="00A84EC7" w:rsidRDefault="00743E59" w:rsidP="00743E59">
      <w:pPr>
        <w:numPr>
          <w:ilvl w:val="3"/>
          <w:numId w:val="8"/>
        </w:numPr>
        <w:tabs>
          <w:tab w:val="left" w:pos="567"/>
        </w:tabs>
        <w:spacing w:after="0" w:line="276" w:lineRule="auto"/>
        <w:ind w:left="3119" w:hanging="309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84EC7">
        <w:rPr>
          <w:rFonts w:ascii="Times New Roman" w:eastAsia="Times New Roman" w:hAnsi="Times New Roman" w:cs="Times New Roman"/>
          <w:b/>
          <w:lang w:eastAsia="pl-PL"/>
        </w:rPr>
        <w:t>OBRONA PRACY DYPLOMOWEJ LICENCJACKIEJ</w:t>
      </w:r>
    </w:p>
    <w:p w14:paraId="6C94E557" w14:textId="77777777" w:rsidR="00845508" w:rsidRPr="00A84EC7" w:rsidRDefault="00845508" w:rsidP="00845508">
      <w:p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72F30FE" w14:textId="587DBB79" w:rsidR="00845508" w:rsidRPr="00A84EC7" w:rsidRDefault="00845508" w:rsidP="00845508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Po zaliczeniu części teoretycznej i praktycznej </w:t>
      </w:r>
      <w:r w:rsidR="00743E59" w:rsidRPr="00A84EC7">
        <w:rPr>
          <w:rFonts w:ascii="Times New Roman" w:eastAsia="Calibri" w:hAnsi="Times New Roman" w:cs="Times New Roman"/>
          <w:lang w:eastAsia="pl-PL"/>
        </w:rPr>
        <w:t>e</w:t>
      </w:r>
      <w:r w:rsidRPr="00A84EC7">
        <w:rPr>
          <w:rFonts w:ascii="Times New Roman" w:eastAsia="Calibri" w:hAnsi="Times New Roman" w:cs="Times New Roman"/>
          <w:lang w:eastAsia="pl-PL"/>
        </w:rPr>
        <w:t xml:space="preserve">gzaminu </w:t>
      </w:r>
      <w:r w:rsidR="00743E59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 xml:space="preserve">yplomowego, student przystępuje do obrony pracy dyplomowej. Obrona pracy dyplomowej odbywa się w terminach ustalonych przez Dziekana </w:t>
      </w:r>
      <w:proofErr w:type="spellStart"/>
      <w:r w:rsidRPr="00A84EC7">
        <w:rPr>
          <w:rFonts w:ascii="Times New Roman" w:eastAsia="Calibri" w:hAnsi="Times New Roman" w:cs="Times New Roman"/>
          <w:lang w:eastAsia="pl-PL"/>
        </w:rPr>
        <w:t>WNoZ</w:t>
      </w:r>
      <w:r w:rsidR="00743E59" w:rsidRPr="00A84EC7">
        <w:rPr>
          <w:rFonts w:ascii="Times New Roman" w:eastAsia="Calibri" w:hAnsi="Times New Roman" w:cs="Times New Roman"/>
          <w:lang w:eastAsia="pl-PL"/>
        </w:rPr>
        <w:t>K</w:t>
      </w:r>
      <w:proofErr w:type="spellEnd"/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  <w:r w:rsidR="00743E59" w:rsidRPr="00A84EC7">
        <w:rPr>
          <w:rFonts w:ascii="Times New Roman" w:hAnsi="Times New Roman" w:cs="Times New Roman"/>
        </w:rPr>
        <w:t>Śląskiego Uniwersytetu Medycznego w</w:t>
      </w:r>
      <w:r w:rsidR="00447CBE">
        <w:rPr>
          <w:rFonts w:ascii="Times New Roman" w:hAnsi="Times New Roman" w:cs="Times New Roman"/>
        </w:rPr>
        <w:t xml:space="preserve"> </w:t>
      </w:r>
      <w:r w:rsidR="00743E59" w:rsidRPr="00A84EC7">
        <w:rPr>
          <w:rFonts w:ascii="Times New Roman" w:hAnsi="Times New Roman" w:cs="Times New Roman"/>
        </w:rPr>
        <w:t>Katowicach.</w:t>
      </w:r>
      <w:r w:rsidRPr="00A84EC7">
        <w:rPr>
          <w:rFonts w:ascii="Times New Roman" w:eastAsia="Calibri" w:hAnsi="Times New Roman" w:cs="Times New Roman"/>
          <w:lang w:eastAsia="pl-PL"/>
        </w:rPr>
        <w:t xml:space="preserve">  </w:t>
      </w:r>
    </w:p>
    <w:p w14:paraId="3A0F380F" w14:textId="6B652962" w:rsidR="003252C6" w:rsidRPr="00A84EC7" w:rsidRDefault="00845508" w:rsidP="003252C6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Obrona pracy dyplomowej odbywa się przed komisją powołaną przez Dziekana. W skład komisji wchodzą: Dziekan</w:t>
      </w:r>
      <w:r w:rsidR="004E208D" w:rsidRPr="00A84EC7">
        <w:rPr>
          <w:rFonts w:ascii="Times New Roman" w:eastAsia="Times New Roman" w:hAnsi="Times New Roman" w:cs="Times New Roman"/>
          <w:lang w:eastAsia="pl-PL"/>
        </w:rPr>
        <w:t>/</w:t>
      </w:r>
      <w:r w:rsidRPr="00A84EC7">
        <w:rPr>
          <w:rFonts w:ascii="Times New Roman" w:eastAsia="Times New Roman" w:hAnsi="Times New Roman" w:cs="Times New Roman"/>
          <w:lang w:eastAsia="pl-PL"/>
        </w:rPr>
        <w:t>Prodziekan lub wyznaczony przez Dziekana przewodniczący będący nauczycielem akademickim z tytułem profesora lub stopniem naukowym doktora habilitowanego oraz promotor i recenzent.</w:t>
      </w:r>
    </w:p>
    <w:p w14:paraId="75BD5CB9" w14:textId="74E66F7D" w:rsidR="00845508" w:rsidRPr="00A84EC7" w:rsidRDefault="00845508" w:rsidP="003252C6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bCs/>
          <w:iCs/>
          <w:lang w:eastAsia="pl-PL"/>
        </w:rPr>
        <w:t xml:space="preserve">Recenzentem pracy dyplomowej licencjackiej może być nauczyciel akademicki </w:t>
      </w:r>
      <w:r w:rsidR="004E208D" w:rsidRPr="00A84EC7">
        <w:rPr>
          <w:rFonts w:ascii="Times New Roman" w:hAnsi="Times New Roman" w:cs="Times New Roman"/>
        </w:rPr>
        <w:t>Śląskiego Uniwersytetu Medycznego w Katowicach.</w:t>
      </w:r>
    </w:p>
    <w:p w14:paraId="7C9B0F14" w14:textId="77777777" w:rsidR="00845508" w:rsidRPr="00A84EC7" w:rsidRDefault="00845508" w:rsidP="00845508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Przebieg obrony pracy dyplomowej:</w:t>
      </w:r>
    </w:p>
    <w:p w14:paraId="639E656E" w14:textId="44AA5CB5" w:rsidR="00845508" w:rsidRPr="00A84EC7" w:rsidRDefault="00845508" w:rsidP="00845508">
      <w:pPr>
        <w:numPr>
          <w:ilvl w:val="2"/>
          <w:numId w:val="4"/>
        </w:numPr>
        <w:tabs>
          <w:tab w:val="num" w:pos="1080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Przewodniczący przedstawia </w:t>
      </w:r>
      <w:proofErr w:type="spellStart"/>
      <w:r w:rsidRPr="00A84EC7">
        <w:rPr>
          <w:rFonts w:ascii="Times New Roman" w:eastAsia="Times New Roman" w:hAnsi="Times New Roman" w:cs="Times New Roman"/>
          <w:lang w:eastAsia="pl-PL"/>
        </w:rPr>
        <w:t>licencja</w:t>
      </w:r>
      <w:r w:rsidR="004E208D" w:rsidRPr="00A84EC7">
        <w:rPr>
          <w:rFonts w:ascii="Times New Roman" w:eastAsia="Times New Roman" w:hAnsi="Times New Roman" w:cs="Times New Roman"/>
          <w:lang w:eastAsia="pl-PL"/>
        </w:rPr>
        <w:t>n</w:t>
      </w:r>
      <w:r w:rsidRPr="00A84EC7">
        <w:rPr>
          <w:rFonts w:ascii="Times New Roman" w:eastAsia="Times New Roman" w:hAnsi="Times New Roman" w:cs="Times New Roman"/>
          <w:lang w:eastAsia="pl-PL"/>
        </w:rPr>
        <w:t>ta</w:t>
      </w:r>
      <w:proofErr w:type="spellEnd"/>
      <w:r w:rsidRPr="00A84EC7">
        <w:rPr>
          <w:rFonts w:ascii="Times New Roman" w:eastAsia="Times New Roman" w:hAnsi="Times New Roman" w:cs="Times New Roman"/>
          <w:lang w:eastAsia="pl-PL"/>
        </w:rPr>
        <w:t xml:space="preserve"> (imię, nazwisko), jednostkę organizacyjną SUM, w której pracę zrealizowano, promotora i recenzenta pracy. Odczytuje tytuł pracy licencjackiej</w:t>
      </w:r>
      <w:r w:rsidR="004E208D" w:rsidRPr="00A84EC7">
        <w:rPr>
          <w:rFonts w:ascii="Times New Roman" w:eastAsia="Times New Roman" w:hAnsi="Times New Roman" w:cs="Times New Roman"/>
          <w:lang w:eastAsia="pl-PL"/>
        </w:rPr>
        <w:t>;</w:t>
      </w:r>
    </w:p>
    <w:p w14:paraId="4EA60DD8" w14:textId="0170E465" w:rsidR="00845508" w:rsidRPr="00A84EC7" w:rsidRDefault="00845508" w:rsidP="00845508">
      <w:pPr>
        <w:numPr>
          <w:ilvl w:val="2"/>
          <w:numId w:val="4"/>
        </w:numPr>
        <w:tabs>
          <w:tab w:val="num" w:pos="1080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Recenzent </w:t>
      </w:r>
      <w:r w:rsidR="003252C6" w:rsidRPr="00A84EC7">
        <w:rPr>
          <w:rFonts w:ascii="Times New Roman" w:eastAsia="Times New Roman" w:hAnsi="Times New Roman" w:cs="Times New Roman"/>
          <w:lang w:eastAsia="pl-PL"/>
        </w:rPr>
        <w:t>przedstawia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 krótkie podsumowanie recenzji wraz z wystawioną oceną</w:t>
      </w:r>
      <w:r w:rsidR="003252C6" w:rsidRPr="00A84EC7">
        <w:rPr>
          <w:rFonts w:ascii="Times New Roman" w:eastAsia="Times New Roman" w:hAnsi="Times New Roman" w:cs="Times New Roman"/>
          <w:lang w:eastAsia="pl-PL"/>
        </w:rPr>
        <w:t>;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36DEBFD" w14:textId="6EEE1A8F" w:rsidR="00845508" w:rsidRPr="00A84EC7" w:rsidRDefault="00845508" w:rsidP="00845508">
      <w:pPr>
        <w:numPr>
          <w:ilvl w:val="2"/>
          <w:numId w:val="4"/>
        </w:numPr>
        <w:tabs>
          <w:tab w:val="num" w:pos="1080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A84EC7">
        <w:rPr>
          <w:rFonts w:ascii="Times New Roman" w:eastAsia="Times New Roman" w:hAnsi="Times New Roman" w:cs="Times New Roman"/>
          <w:lang w:eastAsia="pl-PL"/>
        </w:rPr>
        <w:t>Licencja</w:t>
      </w:r>
      <w:r w:rsidR="004E208D" w:rsidRPr="00A84EC7">
        <w:rPr>
          <w:rFonts w:ascii="Times New Roman" w:eastAsia="Times New Roman" w:hAnsi="Times New Roman" w:cs="Times New Roman"/>
          <w:lang w:eastAsia="pl-PL"/>
        </w:rPr>
        <w:t>n</w:t>
      </w:r>
      <w:r w:rsidRPr="00A84EC7">
        <w:rPr>
          <w:rFonts w:ascii="Times New Roman" w:eastAsia="Times New Roman" w:hAnsi="Times New Roman" w:cs="Times New Roman"/>
          <w:lang w:eastAsia="pl-PL"/>
        </w:rPr>
        <w:t>t</w:t>
      </w:r>
      <w:proofErr w:type="spellEnd"/>
      <w:r w:rsidRPr="00A84EC7">
        <w:rPr>
          <w:rFonts w:ascii="Times New Roman" w:eastAsia="Times New Roman" w:hAnsi="Times New Roman" w:cs="Times New Roman"/>
          <w:lang w:eastAsia="pl-PL"/>
        </w:rPr>
        <w:t xml:space="preserve"> odpowiada na 3 pytania związane z pracą licencjacką</w:t>
      </w:r>
      <w:r w:rsidR="004E208D" w:rsidRPr="00A84EC7">
        <w:rPr>
          <w:rFonts w:ascii="Times New Roman" w:eastAsia="Times New Roman" w:hAnsi="Times New Roman" w:cs="Times New Roman"/>
          <w:lang w:eastAsia="pl-PL"/>
        </w:rPr>
        <w:t>;</w:t>
      </w:r>
    </w:p>
    <w:p w14:paraId="7898BBE7" w14:textId="77777777" w:rsidR="00D3365D" w:rsidRPr="00A84EC7" w:rsidRDefault="00845508" w:rsidP="00D3365D">
      <w:pPr>
        <w:numPr>
          <w:ilvl w:val="2"/>
          <w:numId w:val="4"/>
        </w:numPr>
        <w:tabs>
          <w:tab w:val="num" w:pos="1080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Średnia arytmetyczna wszystkich ocen uzyskanych z udzielonych odpowiedzi oraz oceny recenzenta stanowi ocenę pracy dyplomowej, z zastrzeżeniem, że  student powinien otrzymać za każdą odpowiedź oraz z recenzji pracy dyplomowej minimum ocenę dostateczną</w:t>
      </w:r>
      <w:r w:rsidR="004E208D" w:rsidRPr="00A84EC7">
        <w:rPr>
          <w:rFonts w:ascii="Times New Roman" w:eastAsia="Times New Roman" w:hAnsi="Times New Roman" w:cs="Times New Roman"/>
          <w:lang w:eastAsia="pl-PL"/>
        </w:rPr>
        <w:t>;</w:t>
      </w:r>
    </w:p>
    <w:p w14:paraId="66489298" w14:textId="5ACC5FB3" w:rsidR="00523934" w:rsidRPr="00155117" w:rsidRDefault="00523934" w:rsidP="00523934">
      <w:pPr>
        <w:numPr>
          <w:ilvl w:val="2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155117">
        <w:rPr>
          <w:rFonts w:ascii="Times New Roman" w:hAnsi="Times New Roman" w:cs="Times New Roman"/>
        </w:rPr>
        <w:t xml:space="preserve">z przebiegu obrony pracy dyplomowej sporządza się protokół (Załącznik nr  </w:t>
      </w:r>
      <w:r w:rsidR="00B23FFF" w:rsidRPr="00155117">
        <w:rPr>
          <w:rFonts w:ascii="Times New Roman" w:hAnsi="Times New Roman" w:cs="Times New Roman"/>
        </w:rPr>
        <w:t>1</w:t>
      </w:r>
      <w:r w:rsidRPr="00155117">
        <w:rPr>
          <w:rFonts w:ascii="Times New Roman" w:hAnsi="Times New Roman" w:cs="Times New Roman"/>
        </w:rPr>
        <w:t xml:space="preserve"> do Zarządzenia Rektora SUM w Katowicach nr </w:t>
      </w:r>
      <w:r w:rsidR="00B23FFF" w:rsidRPr="00155117">
        <w:rPr>
          <w:rFonts w:ascii="Times New Roman" w:hAnsi="Times New Roman" w:cs="Times New Roman"/>
        </w:rPr>
        <w:t>86</w:t>
      </w:r>
      <w:r w:rsidRPr="00155117">
        <w:rPr>
          <w:rFonts w:ascii="Times New Roman" w:hAnsi="Times New Roman" w:cs="Times New Roman"/>
        </w:rPr>
        <w:t>/20</w:t>
      </w:r>
      <w:r w:rsidR="00B23FFF" w:rsidRPr="00155117">
        <w:rPr>
          <w:rFonts w:ascii="Times New Roman" w:hAnsi="Times New Roman" w:cs="Times New Roman"/>
        </w:rPr>
        <w:t>23</w:t>
      </w:r>
      <w:r w:rsidRPr="00155117">
        <w:rPr>
          <w:rFonts w:ascii="Times New Roman" w:hAnsi="Times New Roman" w:cs="Times New Roman"/>
        </w:rPr>
        <w:t xml:space="preserve"> z dnia </w:t>
      </w:r>
      <w:r w:rsidR="00B23FFF" w:rsidRPr="00155117">
        <w:rPr>
          <w:rFonts w:ascii="Times New Roman" w:hAnsi="Times New Roman" w:cs="Times New Roman"/>
        </w:rPr>
        <w:t>26</w:t>
      </w:r>
      <w:r w:rsidRPr="00155117">
        <w:rPr>
          <w:rFonts w:ascii="Times New Roman" w:hAnsi="Times New Roman" w:cs="Times New Roman"/>
        </w:rPr>
        <w:t>.0</w:t>
      </w:r>
      <w:r w:rsidR="00B23FFF" w:rsidRPr="00155117">
        <w:rPr>
          <w:rFonts w:ascii="Times New Roman" w:hAnsi="Times New Roman" w:cs="Times New Roman"/>
        </w:rPr>
        <w:t>6</w:t>
      </w:r>
      <w:r w:rsidRPr="00155117">
        <w:rPr>
          <w:rFonts w:ascii="Times New Roman" w:hAnsi="Times New Roman" w:cs="Times New Roman"/>
        </w:rPr>
        <w:t>.20</w:t>
      </w:r>
      <w:r w:rsidR="00B23FFF" w:rsidRPr="00155117">
        <w:rPr>
          <w:rFonts w:ascii="Times New Roman" w:hAnsi="Times New Roman" w:cs="Times New Roman"/>
        </w:rPr>
        <w:t xml:space="preserve">23 </w:t>
      </w:r>
      <w:r w:rsidRPr="00155117">
        <w:rPr>
          <w:rFonts w:ascii="Times New Roman" w:hAnsi="Times New Roman" w:cs="Times New Roman"/>
        </w:rPr>
        <w:t>r.)</w:t>
      </w:r>
      <w:r w:rsidR="00853FE9" w:rsidRPr="00155117">
        <w:rPr>
          <w:rFonts w:ascii="Times New Roman" w:hAnsi="Times New Roman" w:cs="Times New Roman"/>
        </w:rPr>
        <w:t>.</w:t>
      </w:r>
    </w:p>
    <w:p w14:paraId="09CB6BC0" w14:textId="77777777" w:rsidR="00845508" w:rsidRPr="00A84EC7" w:rsidRDefault="00845508" w:rsidP="00845508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lastRenderedPageBreak/>
        <w:t>Na wniosek studenta lub promotora obrona pracy dyplomowej licencjackiej może mieć charakter otwarty.</w:t>
      </w:r>
    </w:p>
    <w:p w14:paraId="5BF15DFF" w14:textId="5DD0526B" w:rsidR="00845508" w:rsidRPr="00A84EC7" w:rsidRDefault="004E208D" w:rsidP="00845508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Obrona pracy dyplomowej i egzamin d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>yplomowy powinny odbyć się w terminie nie przekraczającym trzech miesięcy od daty złożenia pracy dyplomowej.</w:t>
      </w:r>
    </w:p>
    <w:p w14:paraId="55AFE7C7" w14:textId="77777777" w:rsidR="00845508" w:rsidRPr="00A84EC7" w:rsidRDefault="00845508" w:rsidP="008455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85B9A47" w14:textId="5407E5EA" w:rsidR="00845508" w:rsidRPr="00A84EC7" w:rsidRDefault="00845508" w:rsidP="00845508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D3A7F97" w14:textId="35713C8E" w:rsidR="00845508" w:rsidRPr="00A84EC7" w:rsidRDefault="00D41F35" w:rsidP="00845508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A84EC7">
        <w:rPr>
          <w:rFonts w:ascii="Times New Roman" w:eastAsia="Times New Roman" w:hAnsi="Times New Roman" w:cs="Times New Roman"/>
          <w:b/>
          <w:lang w:eastAsia="pl-PL"/>
        </w:rPr>
        <w:t>I</w:t>
      </w:r>
      <w:r w:rsidR="00845508" w:rsidRPr="00A84EC7">
        <w:rPr>
          <w:rFonts w:ascii="Times New Roman" w:eastAsia="Times New Roman" w:hAnsi="Times New Roman" w:cs="Times New Roman"/>
          <w:b/>
          <w:lang w:eastAsia="pl-PL"/>
        </w:rPr>
        <w:t xml:space="preserve">V. </w:t>
      </w:r>
      <w:r w:rsidRPr="00A84EC7"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14:paraId="583DAFFA" w14:textId="77777777" w:rsidR="00845508" w:rsidRPr="00A84EC7" w:rsidRDefault="00845508" w:rsidP="008455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94E7C8" w14:textId="689D1614" w:rsidR="00845508" w:rsidRPr="00A84EC7" w:rsidRDefault="00845508" w:rsidP="00845508">
      <w:pPr>
        <w:numPr>
          <w:ilvl w:val="0"/>
          <w:numId w:val="1"/>
        </w:numPr>
        <w:tabs>
          <w:tab w:val="num" w:pos="720"/>
        </w:tabs>
        <w:spacing w:after="0" w:line="276" w:lineRule="auto"/>
        <w:ind w:left="720" w:hanging="436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Student, który złożył</w:t>
      </w:r>
      <w:r w:rsidR="00E55873" w:rsidRPr="00A84EC7">
        <w:rPr>
          <w:rFonts w:ascii="Times New Roman" w:eastAsia="Times New Roman" w:hAnsi="Times New Roman" w:cs="Times New Roman"/>
          <w:lang w:eastAsia="pl-PL"/>
        </w:rPr>
        <w:t xml:space="preserve"> egzamin d</w:t>
      </w:r>
      <w:r w:rsidRPr="00A84EC7">
        <w:rPr>
          <w:rFonts w:ascii="Times New Roman" w:eastAsia="Times New Roman" w:hAnsi="Times New Roman" w:cs="Times New Roman"/>
          <w:lang w:eastAsia="pl-PL"/>
        </w:rPr>
        <w:t>yplomowy z oceną co najmniej dostateczną oraz obronił pracę dyplomową</w:t>
      </w:r>
      <w:r w:rsidRPr="00A84EC7">
        <w:rPr>
          <w:rFonts w:ascii="Times New Roman" w:eastAsia="Times New Roman" w:hAnsi="Times New Roman" w:cs="Times New Roman"/>
          <w:b/>
          <w:lang w:eastAsia="pl-PL"/>
        </w:rPr>
        <w:t>,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 otrzymu</w:t>
      </w:r>
      <w:r w:rsidR="00E55873" w:rsidRPr="00A84EC7">
        <w:rPr>
          <w:rFonts w:ascii="Times New Roman" w:eastAsia="Times New Roman" w:hAnsi="Times New Roman" w:cs="Times New Roman"/>
          <w:lang w:eastAsia="pl-PL"/>
        </w:rPr>
        <w:t xml:space="preserve">je tytuł licencjata pielęgniarstwa. </w:t>
      </w:r>
    </w:p>
    <w:p w14:paraId="588CB4F4" w14:textId="241DEBAD" w:rsidR="00845508" w:rsidRPr="00A84EC7" w:rsidRDefault="00E55873" w:rsidP="00845508">
      <w:pPr>
        <w:numPr>
          <w:ilvl w:val="0"/>
          <w:numId w:val="1"/>
        </w:numPr>
        <w:tabs>
          <w:tab w:val="num" w:pos="720"/>
        </w:tabs>
        <w:spacing w:after="0" w:line="276" w:lineRule="auto"/>
        <w:ind w:left="720" w:hanging="436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Student dopuszczony do egzaminu d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>yplomowego, który jednak z przyczyn losowych do niego nie przystąpił lub z tego powodu go przerwa</w:t>
      </w:r>
      <w:r w:rsidRPr="00A84EC7">
        <w:rPr>
          <w:rFonts w:ascii="Times New Roman" w:eastAsia="Times New Roman" w:hAnsi="Times New Roman" w:cs="Times New Roman"/>
          <w:lang w:eastAsia="pl-PL"/>
        </w:rPr>
        <w:t>ł, może ponownie przystąpić do e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>gzaminu w</w:t>
      </w:r>
      <w:r w:rsidR="00447CBE">
        <w:rPr>
          <w:rFonts w:ascii="Times New Roman" w:eastAsia="Times New Roman" w:hAnsi="Times New Roman" w:cs="Times New Roman"/>
          <w:lang w:eastAsia="pl-PL"/>
        </w:rPr>
        <w:t> 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>dodatkowym terminie. W przypadku przerwania egzaminu, student zdaje w cało</w:t>
      </w:r>
      <w:r w:rsidRPr="00A84EC7">
        <w:rPr>
          <w:rFonts w:ascii="Times New Roman" w:eastAsia="Times New Roman" w:hAnsi="Times New Roman" w:cs="Times New Roman"/>
          <w:lang w:eastAsia="pl-PL"/>
        </w:rPr>
        <w:t>ści tylko niezaliczone części  egzaminu d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 xml:space="preserve">yplomowego. </w:t>
      </w:r>
    </w:p>
    <w:p w14:paraId="2906D18E" w14:textId="17C3176B" w:rsidR="00845508" w:rsidRPr="00A84EC7" w:rsidRDefault="00845508" w:rsidP="00845508">
      <w:pPr>
        <w:numPr>
          <w:ilvl w:val="0"/>
          <w:numId w:val="1"/>
        </w:numPr>
        <w:tabs>
          <w:tab w:val="num" w:pos="720"/>
        </w:tabs>
        <w:spacing w:after="0" w:line="276" w:lineRule="auto"/>
        <w:ind w:left="720" w:hanging="436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Nie</w:t>
      </w:r>
      <w:r w:rsidR="00E55873" w:rsidRPr="00A84EC7">
        <w:rPr>
          <w:rFonts w:ascii="Times New Roman" w:eastAsia="Times New Roman" w:hAnsi="Times New Roman" w:cs="Times New Roman"/>
          <w:lang w:eastAsia="pl-PL"/>
        </w:rPr>
        <w:t>obecność na całości lub części egzaminu d</w:t>
      </w:r>
      <w:r w:rsidRPr="00A84EC7">
        <w:rPr>
          <w:rFonts w:ascii="Times New Roman" w:eastAsia="Times New Roman" w:hAnsi="Times New Roman" w:cs="Times New Roman"/>
          <w:lang w:eastAsia="pl-PL"/>
        </w:rPr>
        <w:t>yplomowego musi być usprawiedliwiona drukiem urzędowym  w terminie do trzech dni od daty egzaminu.</w:t>
      </w:r>
    </w:p>
    <w:p w14:paraId="05A1F10F" w14:textId="584D8D61" w:rsidR="00845508" w:rsidRPr="00A84EC7" w:rsidRDefault="00845508" w:rsidP="00845508">
      <w:pPr>
        <w:numPr>
          <w:ilvl w:val="0"/>
          <w:numId w:val="1"/>
        </w:numPr>
        <w:tabs>
          <w:tab w:val="num" w:pos="720"/>
        </w:tabs>
        <w:spacing w:after="0" w:line="276" w:lineRule="auto"/>
        <w:ind w:left="720" w:hanging="436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Student, k</w:t>
      </w:r>
      <w:r w:rsidR="00E55873" w:rsidRPr="00A84EC7">
        <w:rPr>
          <w:rFonts w:ascii="Times New Roman" w:eastAsia="Times New Roman" w:hAnsi="Times New Roman" w:cs="Times New Roman"/>
          <w:lang w:eastAsia="pl-PL"/>
        </w:rPr>
        <w:t>tóry nie został dopuszczony do egzaminu d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yplomowego z powodu niespełnienia warunków dopuszczenia, może – po uzupełnieniu braków – zostać dopuszczony do egzaminu w dodatkowym terminie. </w:t>
      </w:r>
    </w:p>
    <w:p w14:paraId="30A96FF7" w14:textId="4C99238F" w:rsidR="00845508" w:rsidRPr="00A84EC7" w:rsidRDefault="00845508" w:rsidP="00845508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Student, który nie zgłosił się na egzamin i nie przedstawił formalnego </w:t>
      </w:r>
      <w:r w:rsidR="00E55873" w:rsidRPr="00A84EC7">
        <w:rPr>
          <w:rFonts w:ascii="Times New Roman" w:eastAsia="Times New Roman" w:hAnsi="Times New Roman" w:cs="Times New Roman"/>
          <w:lang w:eastAsia="pl-PL"/>
        </w:rPr>
        <w:t>usprawiedliwienia, otrzymuje z e</w:t>
      </w:r>
      <w:r w:rsidRPr="00A84EC7">
        <w:rPr>
          <w:rFonts w:ascii="Times New Roman" w:eastAsia="Times New Roman" w:hAnsi="Times New Roman" w:cs="Times New Roman"/>
          <w:lang w:eastAsia="pl-PL"/>
        </w:rPr>
        <w:t>gzaminu ocenę niedostateczną.</w:t>
      </w:r>
    </w:p>
    <w:p w14:paraId="6F393450" w14:textId="1122B8D3" w:rsidR="00845508" w:rsidRPr="00A84EC7" w:rsidRDefault="00845508" w:rsidP="00845508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Student,  który w pierwszym terminie otrzymał ocenę niedostateczn</w:t>
      </w:r>
      <w:r w:rsidR="00E55873" w:rsidRPr="00A84EC7">
        <w:rPr>
          <w:rFonts w:ascii="Times New Roman" w:eastAsia="Times New Roman" w:hAnsi="Times New Roman" w:cs="Times New Roman"/>
          <w:lang w:eastAsia="pl-PL"/>
        </w:rPr>
        <w:t>ą, może ponownie przystąpić do egzaminu  d</w:t>
      </w:r>
      <w:r w:rsidRPr="00A84EC7">
        <w:rPr>
          <w:rFonts w:ascii="Times New Roman" w:eastAsia="Times New Roman" w:hAnsi="Times New Roman" w:cs="Times New Roman"/>
          <w:lang w:eastAsia="pl-PL"/>
        </w:rPr>
        <w:t>yplomowego.</w:t>
      </w:r>
    </w:p>
    <w:p w14:paraId="0098DC40" w14:textId="77777777" w:rsidR="00845508" w:rsidRPr="00A84EC7" w:rsidRDefault="00845508" w:rsidP="00845508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Terminy egzaminów dodatkowych i powtórnych ustala Dziekan. </w:t>
      </w:r>
    </w:p>
    <w:p w14:paraId="0346280B" w14:textId="32C88993" w:rsidR="00845508" w:rsidRPr="00A84EC7" w:rsidRDefault="00845508" w:rsidP="00845508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Dwukrotne </w:t>
      </w:r>
      <w:r w:rsidR="00E55873" w:rsidRPr="00A84EC7">
        <w:rPr>
          <w:rFonts w:ascii="Times New Roman" w:eastAsia="Times New Roman" w:hAnsi="Times New Roman" w:cs="Times New Roman"/>
          <w:lang w:eastAsia="pl-PL"/>
        </w:rPr>
        <w:t>niezdanie którejkolwiek części egzaminu d</w:t>
      </w:r>
      <w:r w:rsidRPr="00A84EC7">
        <w:rPr>
          <w:rFonts w:ascii="Times New Roman" w:eastAsia="Times New Roman" w:hAnsi="Times New Roman" w:cs="Times New Roman"/>
          <w:lang w:eastAsia="pl-PL"/>
        </w:rPr>
        <w:t>yplomowego skutkuje skreśleniem z listy studentów.</w:t>
      </w:r>
    </w:p>
    <w:p w14:paraId="357AE898" w14:textId="0D2D651E" w:rsidR="00845508" w:rsidRPr="00A84EC7" w:rsidRDefault="008A7AA8" w:rsidP="00845508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Ocena z e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>gz</w:t>
      </w:r>
      <w:r w:rsidRPr="00A84EC7">
        <w:rPr>
          <w:rFonts w:ascii="Times New Roman" w:eastAsia="Times New Roman" w:hAnsi="Times New Roman" w:cs="Times New Roman"/>
          <w:lang w:eastAsia="pl-PL"/>
        </w:rPr>
        <w:t>aminu d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 xml:space="preserve">yplomowego jest średnią arytmetyczną ocen otrzymanych z części teoretycznej i części praktycznej egzaminu oraz ocenę z obrony pracy dyplomowej. </w:t>
      </w:r>
    </w:p>
    <w:p w14:paraId="4739CFD8" w14:textId="1E4476BD" w:rsidR="00845508" w:rsidRPr="00A84EC7" w:rsidRDefault="008A7AA8" w:rsidP="00845508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Dokumentację e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>gzaminu przechowuje się w aktach Uczelni według zasad określonych odrębnymi przepisami.</w:t>
      </w:r>
    </w:p>
    <w:p w14:paraId="0FE75AAD" w14:textId="7D862714" w:rsidR="00845508" w:rsidRDefault="00845508" w:rsidP="00845508">
      <w:pPr>
        <w:spacing w:after="0" w:line="276" w:lineRule="auto"/>
        <w:ind w:left="2832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E963616" w14:textId="1086FFF2" w:rsidR="00A84EC7" w:rsidRPr="00A84EC7" w:rsidRDefault="00A84EC7" w:rsidP="00A84EC7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15511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aktualizacja, </w:t>
      </w:r>
      <w:r w:rsidR="00C70E4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20</w:t>
      </w:r>
      <w:r w:rsidRPr="0015511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.0</w:t>
      </w:r>
      <w:r w:rsidR="005C0189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4</w:t>
      </w:r>
      <w:r w:rsidRPr="0015511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.202</w:t>
      </w:r>
      <w:r w:rsidR="00C70E4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6</w:t>
      </w:r>
    </w:p>
    <w:p w14:paraId="3FC81344" w14:textId="7186DD7C" w:rsidR="00845508" w:rsidRPr="00523934" w:rsidRDefault="00845508" w:rsidP="0084550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2393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br w:type="page"/>
      </w:r>
      <w:r w:rsidRPr="0052393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 xml:space="preserve">Załącznik nr </w:t>
      </w:r>
      <w:r w:rsidR="00F35859" w:rsidRPr="0052393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1 </w:t>
      </w:r>
      <w:r w:rsidR="008A7AA8" w:rsidRPr="0052393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</w:p>
    <w:p w14:paraId="7997E0AE" w14:textId="77777777" w:rsidR="00845508" w:rsidRPr="00523934" w:rsidRDefault="00845508" w:rsidP="00845508">
      <w:pPr>
        <w:spacing w:after="0" w:line="240" w:lineRule="auto"/>
        <w:ind w:left="6240"/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</w:pPr>
    </w:p>
    <w:p w14:paraId="52937044" w14:textId="77777777" w:rsidR="00845508" w:rsidRPr="008C1AB2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  <w:lang w:eastAsia="pl-PL"/>
        </w:rPr>
      </w:pPr>
      <w:r w:rsidRPr="008C1AB2">
        <w:rPr>
          <w:rFonts w:ascii="Times New Roman" w:eastAsia="Calibri" w:hAnsi="Times New Roman" w:cs="Times New Roman"/>
          <w:szCs w:val="24"/>
          <w:lang w:eastAsia="pl-PL"/>
        </w:rPr>
        <w:t>………………………………</w:t>
      </w:r>
    </w:p>
    <w:p w14:paraId="7D46C0AF" w14:textId="43F6B935" w:rsidR="00845508" w:rsidRPr="00A84EC7" w:rsidRDefault="00845508" w:rsidP="00A84EC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16"/>
          <w:szCs w:val="16"/>
          <w:lang w:eastAsia="pl-PL"/>
        </w:rPr>
      </w:pPr>
      <w:r w:rsidRPr="00A84EC7">
        <w:rPr>
          <w:rFonts w:ascii="Times New Roman" w:eastAsia="Calibri" w:hAnsi="Times New Roman" w:cs="Times New Roman"/>
          <w:i/>
          <w:sz w:val="20"/>
          <w:szCs w:val="24"/>
          <w:lang w:eastAsia="pl-PL"/>
        </w:rPr>
        <w:t>/pieczęć Uczelni/</w:t>
      </w:r>
      <w:r w:rsidRPr="00A84EC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 </w:t>
      </w:r>
    </w:p>
    <w:p w14:paraId="1E5AED91" w14:textId="1A640CBA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pl-PL"/>
        </w:rPr>
      </w:pPr>
    </w:p>
    <w:p w14:paraId="21588E0C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pl-PL"/>
        </w:rPr>
      </w:pPr>
    </w:p>
    <w:p w14:paraId="5D4E28F1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KRYTERIA OCENY STUDENTA</w:t>
      </w:r>
    </w:p>
    <w:p w14:paraId="1A858370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 CZASIE CZĘŚCI PRAKTYCZNEJ</w:t>
      </w:r>
    </w:p>
    <w:p w14:paraId="0F102A05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EGZAMINU DYPLOMOWEGO LICENCJACKIEGO</w:t>
      </w:r>
    </w:p>
    <w:p w14:paraId="7A28BC7B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na studiach I stopnia</w:t>
      </w:r>
    </w:p>
    <w:p w14:paraId="07D3C382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kierunek pielęgniarstwo</w:t>
      </w:r>
    </w:p>
    <w:p w14:paraId="61FFF96A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83A45D0" w14:textId="77777777" w:rsidR="004A586E" w:rsidRPr="00A84EC7" w:rsidRDefault="00845508" w:rsidP="004A5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W czasie części praktycznej egzaminu dyplomowego student jest oceniany za realizację następujących zadań </w:t>
      </w:r>
    </w:p>
    <w:p w14:paraId="4B1A96DD" w14:textId="3029DE86" w:rsidR="00845508" w:rsidRPr="00A84EC7" w:rsidRDefault="00845508" w:rsidP="004A586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Wykonanie czynności higieniczno-pielęgnacyjnych</w:t>
      </w:r>
      <w:r w:rsidR="004A586E" w:rsidRPr="00A84EC7">
        <w:rPr>
          <w:rFonts w:ascii="Times New Roman" w:eastAsia="Calibri" w:hAnsi="Times New Roman" w:cs="Times New Roman"/>
          <w:lang w:eastAsia="pl-PL"/>
        </w:rPr>
        <w:t>, zleconych zabiegów i realizację kompetencji społecznych</w:t>
      </w:r>
      <w:r w:rsidR="008A7AA8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61A6A22" w14:textId="7988F903" w:rsidR="00845508" w:rsidRPr="00A84EC7" w:rsidRDefault="00845508" w:rsidP="004A586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Prze</w:t>
      </w:r>
      <w:r w:rsidR="008A7AA8" w:rsidRPr="00A84EC7">
        <w:rPr>
          <w:rFonts w:ascii="Times New Roman" w:eastAsia="Calibri" w:hAnsi="Times New Roman" w:cs="Times New Roman"/>
          <w:lang w:eastAsia="pl-PL"/>
        </w:rPr>
        <w:t>prowadzenie edukacji zdrowotnej;</w:t>
      </w:r>
    </w:p>
    <w:p w14:paraId="4E668FFD" w14:textId="0DDE81D1" w:rsidR="00845508" w:rsidRPr="00A84EC7" w:rsidRDefault="00845508" w:rsidP="004A586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Prowadzenie procesu pielęgnowania</w:t>
      </w:r>
      <w:r w:rsidR="00CE6628" w:rsidRPr="00A84EC7">
        <w:rPr>
          <w:rFonts w:ascii="Times New Roman" w:eastAsia="Calibri" w:hAnsi="Times New Roman" w:cs="Times New Roman"/>
          <w:lang w:eastAsia="pl-PL"/>
        </w:rPr>
        <w:t xml:space="preserve"> i dokumentację</w:t>
      </w:r>
      <w:r w:rsidR="004A586E" w:rsidRPr="00A84EC7">
        <w:rPr>
          <w:rFonts w:ascii="Times New Roman" w:eastAsia="Calibri" w:hAnsi="Times New Roman" w:cs="Times New Roman"/>
          <w:lang w:eastAsia="pl-PL"/>
        </w:rPr>
        <w:t>.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01A8C96D" w14:textId="0F36CACE" w:rsidR="00CE6628" w:rsidRPr="00A84EC7" w:rsidRDefault="00CE6628" w:rsidP="008455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4FAEBD7E" w14:textId="39B5F00F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>Aspekty podlegające ocenie w ramach wykonywania czynności higieniczno-pielęgnacyjnych i</w:t>
      </w:r>
      <w:r w:rsidR="007570A9">
        <w:rPr>
          <w:rFonts w:ascii="Times New Roman" w:eastAsia="Calibri" w:hAnsi="Times New Roman" w:cs="Times New Roman"/>
          <w:b/>
          <w:bCs/>
          <w:i/>
          <w:iCs/>
          <w:lang w:eastAsia="pl-PL"/>
        </w:rPr>
        <w:t> </w:t>
      </w:r>
      <w:r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 xml:space="preserve">zabiegów zleconych </w:t>
      </w:r>
      <w:r w:rsidR="004A586E"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 xml:space="preserve">oraz kompetencji społecznych </w:t>
      </w:r>
      <w:r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 xml:space="preserve">(zadanie 1) są następujące: </w:t>
      </w:r>
    </w:p>
    <w:p w14:paraId="7DA869C7" w14:textId="77777777" w:rsidR="00845508" w:rsidRPr="00A84EC7" w:rsidRDefault="00845508" w:rsidP="0084550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bezpieczeństwo pacjenta oraz własne - max. 9 pkt </w:t>
      </w:r>
    </w:p>
    <w:p w14:paraId="40EF03C9" w14:textId="09466AC3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a) student chronił pacje</w:t>
      </w:r>
      <w:r w:rsidR="000403D1" w:rsidRPr="00A84EC7">
        <w:rPr>
          <w:rFonts w:ascii="Times New Roman" w:eastAsia="Calibri" w:hAnsi="Times New Roman" w:cs="Times New Roman"/>
          <w:lang w:eastAsia="pl-PL"/>
        </w:rPr>
        <w:t>nta przed zakażeniami (0-3 pkt);</w:t>
      </w:r>
    </w:p>
    <w:p w14:paraId="2C70FFAD" w14:textId="6D7A6552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b) student stosował w pracy środki ochrony zdrowia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060D5888" w14:textId="4CC3D29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c) student udzielił wsparcia emocjonalno-info</w:t>
      </w:r>
      <w:r w:rsidR="000403D1" w:rsidRPr="00A84EC7">
        <w:rPr>
          <w:rFonts w:ascii="Times New Roman" w:eastAsia="Calibri" w:hAnsi="Times New Roman" w:cs="Times New Roman"/>
          <w:lang w:eastAsia="pl-PL"/>
        </w:rPr>
        <w:t>rmacyjnego pacjentowi (0-3 pkt);</w:t>
      </w:r>
    </w:p>
    <w:p w14:paraId="281EAB58" w14:textId="77777777" w:rsidR="00973341" w:rsidRPr="00A84EC7" w:rsidRDefault="00973341" w:rsidP="0097334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poprawność określenia celu działania i stopień jego osiągnięcia – max. 6 pkt </w:t>
      </w:r>
    </w:p>
    <w:p w14:paraId="3BA015ED" w14:textId="0F72D555" w:rsidR="00973341" w:rsidRPr="00A84EC7" w:rsidRDefault="00973341" w:rsidP="0097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a) student określił cel(e) wykonywanego postępowania/ zabiegu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0775FF77" w14:textId="00390724" w:rsidR="00973341" w:rsidRPr="00A84EC7" w:rsidRDefault="00973341" w:rsidP="00973341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b) student uzasadnił celowość działań związanych z opieką profesjonalną i z samoopieką </w:t>
      </w:r>
      <w:r w:rsidR="00447CBE">
        <w:rPr>
          <w:rFonts w:ascii="Times New Roman" w:eastAsia="Calibri" w:hAnsi="Times New Roman" w:cs="Times New Roman"/>
          <w:lang w:eastAsia="pl-PL"/>
        </w:rPr>
        <w:br/>
      </w:r>
      <w:r w:rsidRPr="00A84EC7">
        <w:rPr>
          <w:rFonts w:ascii="Times New Roman" w:eastAsia="Calibri" w:hAnsi="Times New Roman" w:cs="Times New Roman"/>
          <w:lang w:eastAsia="pl-PL"/>
        </w:rPr>
        <w:t>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490A143A" w14:textId="77777777" w:rsidR="00845508" w:rsidRPr="00A84EC7" w:rsidRDefault="00845508" w:rsidP="0084550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dokładność wykonania zadania w porównaniu z obowiązującymi standardami postępowania pielęgniarskiego - max. 12 pkt. </w:t>
      </w:r>
    </w:p>
    <w:p w14:paraId="22B6BF1A" w14:textId="0E063A5D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a) student wykonał czynności wg przyjętych procedur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7CE0D9A" w14:textId="1EB8CB0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b) student wyko</w:t>
      </w:r>
      <w:r w:rsidR="000403D1" w:rsidRPr="00A84EC7">
        <w:rPr>
          <w:rFonts w:ascii="Times New Roman" w:eastAsia="Calibri" w:hAnsi="Times New Roman" w:cs="Times New Roman"/>
          <w:lang w:eastAsia="pl-PL"/>
        </w:rPr>
        <w:t>nał zadanie dokładnie (0-3 pkt);</w:t>
      </w:r>
    </w:p>
    <w:p w14:paraId="16ECBFE3" w14:textId="0B9FEF7E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c) student przestrzegał zasad etyk</w:t>
      </w:r>
      <w:r w:rsidR="000403D1" w:rsidRPr="00A84EC7">
        <w:rPr>
          <w:rFonts w:ascii="Times New Roman" w:eastAsia="Calibri" w:hAnsi="Times New Roman" w:cs="Times New Roman"/>
          <w:lang w:eastAsia="pl-PL"/>
        </w:rPr>
        <w:t>i ogólnej i zawodowej (0-3 pkt);</w:t>
      </w:r>
    </w:p>
    <w:p w14:paraId="138A335F" w14:textId="398DC56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d) student udokumento</w:t>
      </w:r>
      <w:r w:rsidR="000403D1" w:rsidRPr="00A84EC7">
        <w:rPr>
          <w:rFonts w:ascii="Times New Roman" w:eastAsia="Calibri" w:hAnsi="Times New Roman" w:cs="Times New Roman"/>
          <w:lang w:eastAsia="pl-PL"/>
        </w:rPr>
        <w:t>wał wykonanie zadania (0-3 pkt);</w:t>
      </w:r>
    </w:p>
    <w:p w14:paraId="37E17710" w14:textId="77777777" w:rsidR="00845508" w:rsidRPr="00A84EC7" w:rsidRDefault="00845508" w:rsidP="0084550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szybkość i trafność decyzji oraz świadomość ich konsekwencji - max. 9 pkt </w:t>
      </w:r>
    </w:p>
    <w:p w14:paraId="5FA17973" w14:textId="06F5E70E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a) student podejmował działania </w:t>
      </w:r>
      <w:r w:rsidR="000403D1" w:rsidRPr="00A84EC7">
        <w:rPr>
          <w:rFonts w:ascii="Times New Roman" w:eastAsia="Calibri" w:hAnsi="Times New Roman" w:cs="Times New Roman"/>
          <w:lang w:eastAsia="pl-PL"/>
        </w:rPr>
        <w:t>adekwatne do sytuacji (0-3 pkt);</w:t>
      </w:r>
    </w:p>
    <w:p w14:paraId="50BD2C69" w14:textId="22ADA7FB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b) student przewidział możliwe skutki podjętych i/lub nie podjętych działań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045D86C0" w14:textId="7B11FBE1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c) student wykonał działania w optymalnym czasie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4FE9CFB5" w14:textId="77777777" w:rsidR="00550849" w:rsidRPr="00A84EC7" w:rsidRDefault="00550849" w:rsidP="0084550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11D52C23" w14:textId="196196FB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a) student ustalił zakres informacji koniecznych do przekazania pacjentowi/jego opiekunowi</w:t>
      </w:r>
      <w:r w:rsidR="000403D1" w:rsidRPr="00A84EC7">
        <w:rPr>
          <w:rFonts w:ascii="Times New Roman" w:eastAsia="Calibri" w:hAnsi="Times New Roman" w:cs="Times New Roman"/>
          <w:lang w:eastAsia="pl-PL"/>
        </w:rPr>
        <w:t xml:space="preserve"> prawnemu i koleżance (0-3 pkt);</w:t>
      </w:r>
    </w:p>
    <w:p w14:paraId="3A0AF71C" w14:textId="330653DC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b) student nawiązał i podtrzymał współpracę z koleżanką i z pacjentem/jego opiekunem prawnym (0-3</w:t>
      </w:r>
      <w:r w:rsidR="000403D1" w:rsidRPr="00A84EC7">
        <w:rPr>
          <w:rFonts w:ascii="Times New Roman" w:eastAsia="Calibri" w:hAnsi="Times New Roman" w:cs="Times New Roman"/>
          <w:lang w:eastAsia="pl-PL"/>
        </w:rPr>
        <w:t xml:space="preserve"> pkt);</w:t>
      </w:r>
    </w:p>
    <w:p w14:paraId="51B6B015" w14:textId="5C5F6F91" w:rsidR="00845508" w:rsidRPr="00A84EC7" w:rsidRDefault="00845508" w:rsidP="0084550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>satysfakcja odbiorcy usług (oceniana na podstawie obserwacji zachowań studenta i</w:t>
      </w:r>
      <w:r w:rsidR="007570A9">
        <w:rPr>
          <w:rFonts w:ascii="Times New Roman" w:eastAsia="Calibri" w:hAnsi="Times New Roman" w:cs="Times New Roman"/>
          <w:b/>
          <w:bCs/>
          <w:lang w:eastAsia="pl-PL"/>
        </w:rPr>
        <w:t> </w:t>
      </w: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pacjenta) max – 6 pkt </w:t>
      </w:r>
    </w:p>
    <w:p w14:paraId="688DF755" w14:textId="14CBFA30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a) student zapewnił pacjentowi prywatność i intymność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295672B0" w14:textId="268B483D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b) student stworzył warunki do współdecydowania pacjenta/jego opiekuna prawnego o</w:t>
      </w:r>
      <w:r w:rsidR="008C1AB2">
        <w:rPr>
          <w:rFonts w:ascii="Times New Roman" w:eastAsia="Calibri" w:hAnsi="Times New Roman" w:cs="Times New Roman"/>
          <w:lang w:eastAsia="pl-PL"/>
        </w:rPr>
        <w:t> </w:t>
      </w:r>
      <w:r w:rsidRPr="00A84EC7">
        <w:rPr>
          <w:rFonts w:ascii="Times New Roman" w:eastAsia="Calibri" w:hAnsi="Times New Roman" w:cs="Times New Roman"/>
          <w:lang w:eastAsia="pl-PL"/>
        </w:rPr>
        <w:t>czynnościach pielęgnacyjnych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2231825" w14:textId="77777777" w:rsidR="00845508" w:rsidRPr="00A84EC7" w:rsidRDefault="00845508" w:rsidP="0084550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samodzielność działań – max. 6 pkt </w:t>
      </w:r>
    </w:p>
    <w:p w14:paraId="27622513" w14:textId="5859B0E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a) student samodzielnie zorganizował stanowisko pracy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7B351760" w14:textId="60016CC1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b) student udokumentował wykonany zabieg, up</w:t>
      </w:r>
      <w:r w:rsidR="000403D1" w:rsidRPr="00A84EC7">
        <w:rPr>
          <w:rFonts w:ascii="Times New Roman" w:eastAsia="Calibri" w:hAnsi="Times New Roman" w:cs="Times New Roman"/>
          <w:lang w:eastAsia="pl-PL"/>
        </w:rPr>
        <w:t>orządkował stanowisko (0-3 pkt);</w:t>
      </w:r>
    </w:p>
    <w:p w14:paraId="3ECEB709" w14:textId="77777777" w:rsidR="00845508" w:rsidRPr="00A84EC7" w:rsidRDefault="00845508" w:rsidP="0084550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umiejętność oceny własnego działania – max. 6 pkt </w:t>
      </w:r>
    </w:p>
    <w:p w14:paraId="1B50A32C" w14:textId="31B6064D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a) student ocenił krytycznie podejmowane przez siebie działania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7F908CB9" w14:textId="2F1C77D0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b) sformułował wnioski do dalszych własnych działań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.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677388D2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7DD71887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3FD4FAF7" w14:textId="11356C99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lastRenderedPageBreak/>
        <w:t>Za realizację zada</w:t>
      </w:r>
      <w:r w:rsidR="004A586E" w:rsidRPr="00A84EC7">
        <w:rPr>
          <w:rFonts w:ascii="Times New Roman" w:eastAsia="Calibri" w:hAnsi="Times New Roman" w:cs="Times New Roman"/>
          <w:lang w:eastAsia="pl-PL"/>
        </w:rPr>
        <w:t>nia 1 (zabiegi pielęgnacyjne, zabiegi zlecone, kompetencje społeczne)</w:t>
      </w:r>
      <w:r w:rsidRPr="00A84EC7">
        <w:rPr>
          <w:rFonts w:ascii="Times New Roman" w:eastAsia="Calibri" w:hAnsi="Times New Roman" w:cs="Times New Roman"/>
          <w:lang w:eastAsia="pl-PL"/>
        </w:rPr>
        <w:t xml:space="preserve"> łącznie, student może otrzymać maksymalnie </w:t>
      </w:r>
      <w:r w:rsidR="004A586E" w:rsidRPr="00A84EC7">
        <w:rPr>
          <w:rFonts w:ascii="Times New Roman" w:eastAsia="Calibri" w:hAnsi="Times New Roman" w:cs="Times New Roman"/>
          <w:lang w:eastAsia="pl-PL"/>
        </w:rPr>
        <w:t>6</w:t>
      </w:r>
      <w:r w:rsidRPr="00A84EC7">
        <w:rPr>
          <w:rFonts w:ascii="Times New Roman" w:eastAsia="Calibri" w:hAnsi="Times New Roman" w:cs="Times New Roman"/>
          <w:lang w:eastAsia="pl-PL"/>
        </w:rPr>
        <w:t>0 punktów.</w:t>
      </w:r>
    </w:p>
    <w:p w14:paraId="68AC9C63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0F866D2" w14:textId="4B5A5A2D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 xml:space="preserve">Ocena edukacji zdrowotnej (zadanie </w:t>
      </w:r>
      <w:r w:rsidR="004A586E"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>2</w:t>
      </w:r>
      <w:r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 xml:space="preserve">) obejmuje: </w:t>
      </w:r>
    </w:p>
    <w:p w14:paraId="5BD6F561" w14:textId="1B33D5D1" w:rsidR="00790570" w:rsidRPr="00A84EC7" w:rsidRDefault="00790570" w:rsidP="007905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diagnozowanie stanu wyjściowego 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</w:t>
      </w:r>
      <w:r w:rsidRPr="00A84EC7">
        <w:rPr>
          <w:rFonts w:ascii="Times New Roman" w:eastAsia="Calibri" w:hAnsi="Times New Roman" w:cs="Times New Roman"/>
          <w:bCs/>
          <w:lang w:eastAsia="pl-PL"/>
        </w:rPr>
        <w:t>pkt)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70240FDF" w14:textId="2E9E705E" w:rsidR="00790570" w:rsidRPr="00A84EC7" w:rsidRDefault="00790570" w:rsidP="007905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ustalenie celów edukacji 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3pkt</w:t>
      </w:r>
      <w:r w:rsidRPr="00A84EC7">
        <w:rPr>
          <w:rFonts w:ascii="Times New Roman" w:eastAsia="Calibri" w:hAnsi="Times New Roman" w:cs="Times New Roman"/>
          <w:bCs/>
          <w:lang w:eastAsia="pl-PL"/>
        </w:rPr>
        <w:t>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78C00F2E" w14:textId="0F499DE5" w:rsidR="00790570" w:rsidRPr="00A84EC7" w:rsidRDefault="00790570" w:rsidP="007905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dobór metod edukacyjnych 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 pkt</w:t>
      </w:r>
      <w:r w:rsidRPr="00A84EC7">
        <w:rPr>
          <w:rFonts w:ascii="Times New Roman" w:eastAsia="Calibri" w:hAnsi="Times New Roman" w:cs="Times New Roman"/>
          <w:bCs/>
          <w:lang w:eastAsia="pl-PL"/>
        </w:rPr>
        <w:t>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29DDD1E0" w14:textId="163B0235" w:rsidR="00790570" w:rsidRPr="00A84EC7" w:rsidRDefault="00790570" w:rsidP="007905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realizacja zaplanowanych działań (</w:t>
      </w:r>
      <w:r w:rsidR="00CE6628" w:rsidRPr="00A84EC7">
        <w:rPr>
          <w:rFonts w:ascii="Times New Roman" w:eastAsia="Calibri" w:hAnsi="Times New Roman" w:cs="Times New Roman"/>
          <w:bCs/>
          <w:lang w:eastAsia="pl-PL"/>
        </w:rPr>
        <w:t>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 pkt</w:t>
      </w:r>
      <w:r w:rsidR="00CE6628" w:rsidRPr="00A84EC7">
        <w:rPr>
          <w:rFonts w:ascii="Times New Roman" w:eastAsia="Calibri" w:hAnsi="Times New Roman" w:cs="Times New Roman"/>
          <w:bCs/>
          <w:lang w:eastAsia="pl-PL"/>
        </w:rPr>
        <w:t>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3F6A0191" w14:textId="70D05E94" w:rsidR="00790570" w:rsidRPr="00A84EC7" w:rsidRDefault="00790570" w:rsidP="007905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ewaluacja przeprowadzonej edukacji</w:t>
      </w:r>
      <w:r w:rsidR="00CE6628" w:rsidRPr="00A84EC7">
        <w:rPr>
          <w:rFonts w:ascii="Times New Roman" w:eastAsia="Calibri" w:hAnsi="Times New Roman" w:cs="Times New Roman"/>
          <w:bCs/>
          <w:lang w:eastAsia="pl-PL"/>
        </w:rPr>
        <w:t xml:space="preserve"> 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 pkt</w:t>
      </w:r>
      <w:r w:rsidR="00CE6628" w:rsidRPr="00A84EC7">
        <w:rPr>
          <w:rFonts w:ascii="Times New Roman" w:eastAsia="Calibri" w:hAnsi="Times New Roman" w:cs="Times New Roman"/>
          <w:bCs/>
          <w:lang w:eastAsia="pl-PL"/>
        </w:rPr>
        <w:t>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.</w:t>
      </w:r>
    </w:p>
    <w:p w14:paraId="6AD09316" w14:textId="77777777" w:rsidR="00790570" w:rsidRPr="00A84EC7" w:rsidRDefault="00790570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pl-PL"/>
        </w:rPr>
      </w:pPr>
    </w:p>
    <w:p w14:paraId="1722CF1F" w14:textId="60C2A6FA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Za realizację zadania </w:t>
      </w:r>
      <w:r w:rsidR="004A586E" w:rsidRPr="00A84EC7">
        <w:rPr>
          <w:rFonts w:ascii="Times New Roman" w:eastAsia="Calibri" w:hAnsi="Times New Roman" w:cs="Times New Roman"/>
          <w:lang w:eastAsia="pl-PL"/>
        </w:rPr>
        <w:t>2</w:t>
      </w:r>
      <w:r w:rsidRPr="00A84EC7">
        <w:rPr>
          <w:rFonts w:ascii="Times New Roman" w:eastAsia="Calibri" w:hAnsi="Times New Roman" w:cs="Times New Roman"/>
          <w:lang w:eastAsia="pl-PL"/>
        </w:rPr>
        <w:t xml:space="preserve"> student otrzymuje maksymalnie </w:t>
      </w:r>
      <w:r w:rsidR="00BF3740" w:rsidRPr="00A84EC7">
        <w:rPr>
          <w:rFonts w:ascii="Times New Roman" w:eastAsia="Calibri" w:hAnsi="Times New Roman" w:cs="Times New Roman"/>
          <w:lang w:eastAsia="pl-PL"/>
        </w:rPr>
        <w:t>15</w:t>
      </w:r>
      <w:r w:rsidRPr="00A84EC7">
        <w:rPr>
          <w:rFonts w:ascii="Times New Roman" w:eastAsia="Calibri" w:hAnsi="Times New Roman" w:cs="Times New Roman"/>
          <w:lang w:eastAsia="pl-PL"/>
        </w:rPr>
        <w:t xml:space="preserve"> punktów</w:t>
      </w:r>
    </w:p>
    <w:p w14:paraId="2D70A5F7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59BB611" w14:textId="0EFCA9A6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 xml:space="preserve">Ocena prowadzenia dokumentacji procesu pielęgnowania (zadanie </w:t>
      </w:r>
      <w:r w:rsidR="004A586E"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>3</w:t>
      </w:r>
      <w:r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 xml:space="preserve">) obejmuje: </w:t>
      </w:r>
    </w:p>
    <w:p w14:paraId="51A49300" w14:textId="04C93DDE" w:rsidR="00845508" w:rsidRPr="00A84EC7" w:rsidRDefault="00845508" w:rsidP="008455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 xml:space="preserve">poprawność zebrania wywiadu </w:t>
      </w:r>
      <w:r w:rsidR="00476E76" w:rsidRPr="00A84EC7">
        <w:rPr>
          <w:rFonts w:ascii="Times New Roman" w:eastAsia="Calibri" w:hAnsi="Times New Roman" w:cs="Times New Roman"/>
          <w:bCs/>
          <w:lang w:eastAsia="pl-PL"/>
        </w:rPr>
        <w:t>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</w:t>
      </w:r>
      <w:r w:rsidR="00476E76" w:rsidRPr="00A84EC7">
        <w:rPr>
          <w:rFonts w:ascii="Times New Roman" w:eastAsia="Calibri" w:hAnsi="Times New Roman" w:cs="Times New Roman"/>
          <w:bCs/>
          <w:lang w:eastAsia="pl-PL"/>
        </w:rPr>
        <w:t xml:space="preserve"> pkt)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31A84543" w14:textId="67E65EDC" w:rsidR="00845508" w:rsidRPr="00A84EC7" w:rsidRDefault="00845508" w:rsidP="008455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trafność rozpoznawania aktualnych i potencjalnych problemów zdrowotnych pacjenta</w:t>
      </w:r>
      <w:r w:rsidR="00F30396" w:rsidRPr="00A84EC7">
        <w:rPr>
          <w:rFonts w:ascii="Times New Roman" w:eastAsia="Calibri" w:hAnsi="Times New Roman" w:cs="Times New Roman"/>
          <w:bCs/>
          <w:lang w:eastAsia="pl-PL"/>
        </w:rPr>
        <w:br/>
      </w:r>
      <w:r w:rsidR="00476E76" w:rsidRPr="00A84EC7">
        <w:rPr>
          <w:rFonts w:ascii="Times New Roman" w:eastAsia="Calibri" w:hAnsi="Times New Roman" w:cs="Times New Roman"/>
          <w:bCs/>
          <w:lang w:eastAsia="pl-PL"/>
        </w:rPr>
        <w:t>i formułowania diagnoz piel</w:t>
      </w:r>
      <w:r w:rsidR="00D739D4" w:rsidRPr="00A84EC7">
        <w:rPr>
          <w:rFonts w:ascii="Times New Roman" w:eastAsia="Calibri" w:hAnsi="Times New Roman" w:cs="Times New Roman"/>
          <w:bCs/>
          <w:lang w:eastAsia="pl-PL"/>
        </w:rPr>
        <w:t>ę</w:t>
      </w:r>
      <w:r w:rsidR="00476E76" w:rsidRPr="00A84EC7">
        <w:rPr>
          <w:rFonts w:ascii="Times New Roman" w:eastAsia="Calibri" w:hAnsi="Times New Roman" w:cs="Times New Roman"/>
          <w:bCs/>
          <w:lang w:eastAsia="pl-PL"/>
        </w:rPr>
        <w:t>gniarskich 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</w:t>
      </w:r>
      <w:r w:rsidR="00476E76" w:rsidRPr="00A84EC7">
        <w:rPr>
          <w:rFonts w:ascii="Times New Roman" w:eastAsia="Calibri" w:hAnsi="Times New Roman" w:cs="Times New Roman"/>
          <w:bCs/>
          <w:lang w:eastAsia="pl-PL"/>
        </w:rPr>
        <w:t xml:space="preserve"> pkt)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0871983C" w14:textId="25C98CD9" w:rsidR="00845508" w:rsidRPr="00A84EC7" w:rsidRDefault="00845508" w:rsidP="008455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 xml:space="preserve">określenie celu działania </w:t>
      </w:r>
      <w:r w:rsidR="00D739D4" w:rsidRPr="00A84EC7">
        <w:rPr>
          <w:rFonts w:ascii="Times New Roman" w:eastAsia="Calibri" w:hAnsi="Times New Roman" w:cs="Times New Roman"/>
          <w:bCs/>
          <w:lang w:eastAsia="pl-PL"/>
        </w:rPr>
        <w:t>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</w:t>
      </w:r>
      <w:r w:rsidR="00D739D4" w:rsidRPr="00A84EC7">
        <w:rPr>
          <w:rFonts w:ascii="Times New Roman" w:eastAsia="Calibri" w:hAnsi="Times New Roman" w:cs="Times New Roman"/>
          <w:bCs/>
          <w:lang w:eastAsia="pl-PL"/>
        </w:rPr>
        <w:t xml:space="preserve"> pkt)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08E9F3C4" w14:textId="1EC380F2" w:rsidR="00845508" w:rsidRPr="00A84EC7" w:rsidRDefault="00845508" w:rsidP="008455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 xml:space="preserve">planowanie czynności pielęgnacyjno-leczniczych </w:t>
      </w:r>
      <w:r w:rsidR="00D739D4" w:rsidRPr="00A84EC7">
        <w:rPr>
          <w:rFonts w:ascii="Times New Roman" w:eastAsia="Calibri" w:hAnsi="Times New Roman" w:cs="Times New Roman"/>
          <w:bCs/>
          <w:lang w:eastAsia="pl-PL"/>
        </w:rPr>
        <w:t>ich realizacja w korelacji z celami</w:t>
      </w:r>
      <w:r w:rsidR="00447CB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D739D4" w:rsidRPr="00A84EC7">
        <w:rPr>
          <w:rFonts w:ascii="Times New Roman" w:eastAsia="Calibri" w:hAnsi="Times New Roman" w:cs="Times New Roman"/>
          <w:bCs/>
          <w:lang w:eastAsia="pl-PL"/>
        </w:rPr>
        <w:t>i stanem pacjenta 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</w:t>
      </w:r>
      <w:r w:rsidR="00D739D4" w:rsidRPr="00A84EC7">
        <w:rPr>
          <w:rFonts w:ascii="Times New Roman" w:eastAsia="Calibri" w:hAnsi="Times New Roman" w:cs="Times New Roman"/>
          <w:bCs/>
          <w:lang w:eastAsia="pl-PL"/>
        </w:rPr>
        <w:t xml:space="preserve"> pkt)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54702BEE" w14:textId="21227651" w:rsidR="00D739D4" w:rsidRPr="00A84EC7" w:rsidRDefault="00D739D4" w:rsidP="008455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ocena wyników działania i dokumentowania (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0-3</w:t>
      </w:r>
      <w:r w:rsidRPr="00A84EC7">
        <w:rPr>
          <w:rFonts w:ascii="Times New Roman" w:eastAsia="Calibri" w:hAnsi="Times New Roman" w:cs="Times New Roman"/>
          <w:bCs/>
          <w:lang w:eastAsia="pl-PL"/>
        </w:rPr>
        <w:t xml:space="preserve"> pkt)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.</w:t>
      </w:r>
    </w:p>
    <w:p w14:paraId="62BED483" w14:textId="77777777" w:rsidR="00D739D4" w:rsidRPr="00A84EC7" w:rsidRDefault="00D739D4" w:rsidP="00D739D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1B6B565B" w14:textId="6E75B196" w:rsidR="00845508" w:rsidRPr="00A84EC7" w:rsidRDefault="00D739D4" w:rsidP="00D73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Za</w:t>
      </w:r>
      <w:r w:rsidR="00845508" w:rsidRPr="00A84EC7">
        <w:rPr>
          <w:rFonts w:ascii="Times New Roman" w:eastAsia="Calibri" w:hAnsi="Times New Roman" w:cs="Times New Roman"/>
          <w:lang w:eastAsia="pl-PL"/>
        </w:rPr>
        <w:t xml:space="preserve"> realizację zadania </w:t>
      </w:r>
      <w:r w:rsidR="004A586E" w:rsidRPr="00A84EC7">
        <w:rPr>
          <w:rFonts w:ascii="Times New Roman" w:eastAsia="Calibri" w:hAnsi="Times New Roman" w:cs="Times New Roman"/>
          <w:lang w:eastAsia="pl-PL"/>
        </w:rPr>
        <w:t>3</w:t>
      </w:r>
      <w:r w:rsidR="00845508" w:rsidRPr="00A84EC7">
        <w:rPr>
          <w:rFonts w:ascii="Times New Roman" w:eastAsia="Calibri" w:hAnsi="Times New Roman" w:cs="Times New Roman"/>
          <w:lang w:eastAsia="pl-PL"/>
        </w:rPr>
        <w:t xml:space="preserve"> student otrzymuje maksymalnie </w:t>
      </w:r>
      <w:r w:rsidR="00BF3740" w:rsidRPr="00A84EC7">
        <w:rPr>
          <w:rFonts w:ascii="Times New Roman" w:eastAsia="Calibri" w:hAnsi="Times New Roman" w:cs="Times New Roman"/>
          <w:lang w:eastAsia="pl-PL"/>
        </w:rPr>
        <w:t>15</w:t>
      </w:r>
      <w:r w:rsidR="00845508" w:rsidRPr="00A84EC7">
        <w:rPr>
          <w:rFonts w:ascii="Times New Roman" w:eastAsia="Calibri" w:hAnsi="Times New Roman" w:cs="Times New Roman"/>
          <w:lang w:eastAsia="pl-PL"/>
        </w:rPr>
        <w:t xml:space="preserve"> punktów. </w:t>
      </w:r>
    </w:p>
    <w:p w14:paraId="7716D6DF" w14:textId="77777777" w:rsidR="00BF3740" w:rsidRPr="00A84EC7" w:rsidRDefault="00BF3740" w:rsidP="00D73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23E1BCD" w14:textId="485F04BB" w:rsidR="00BF3740" w:rsidRPr="00A84EC7" w:rsidRDefault="00BF3740" w:rsidP="00BF3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Ocena poszczególnych aspektów w ramach realizowanych zadań opiera się na następujących kryteria</w:t>
      </w:r>
      <w:r w:rsidR="00A53B53" w:rsidRPr="00A84EC7">
        <w:rPr>
          <w:rFonts w:ascii="Times New Roman" w:eastAsia="Calibri" w:hAnsi="Times New Roman" w:cs="Times New Roman"/>
          <w:lang w:eastAsia="pl-PL"/>
        </w:rPr>
        <w:t>ch</w:t>
      </w:r>
      <w:r w:rsidRPr="00A84EC7">
        <w:rPr>
          <w:rFonts w:ascii="Times New Roman" w:eastAsia="Calibri" w:hAnsi="Times New Roman" w:cs="Times New Roman"/>
          <w:lang w:eastAsia="pl-PL"/>
        </w:rPr>
        <w:t>:</w:t>
      </w:r>
    </w:p>
    <w:p w14:paraId="63BD6BCD" w14:textId="4D367FDB" w:rsidR="00BF3740" w:rsidRPr="00A84EC7" w:rsidRDefault="00BF3740" w:rsidP="00A53B5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- 3 punkty, </w:t>
      </w:r>
      <w:r w:rsidRPr="00A84EC7">
        <w:rPr>
          <w:rFonts w:ascii="Times New Roman" w:eastAsia="Calibri" w:hAnsi="Times New Roman" w:cs="Times New Roman"/>
          <w:lang w:eastAsia="pl-PL"/>
        </w:rPr>
        <w:t>– jeśli wymienił lub wykonał prawidłowo i samodzielnie (adekwatnie do stanu zdrowia pacjenta) wszystkie zaplanowane czynności, zgodnie z obowiązującymi standardami</w:t>
      </w:r>
      <w:r w:rsidR="00A53B53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74DD79A0" w14:textId="6419701F" w:rsidR="00BF3740" w:rsidRPr="00A84EC7" w:rsidRDefault="00BF3740" w:rsidP="00A53B5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- 2 punkty, </w:t>
      </w:r>
      <w:r w:rsidRPr="00A84EC7">
        <w:rPr>
          <w:rFonts w:ascii="Times New Roman" w:eastAsia="Calibri" w:hAnsi="Times New Roman" w:cs="Times New Roman"/>
          <w:lang w:eastAsia="pl-PL"/>
        </w:rPr>
        <w:t>– jeśli wymienił lub wykonał prawidłowo, ale nie w pełni samodzielnie (adekwatnie do stanu zdrowia pacjenta) wszystkie zaplanowane czynności zgodn</w:t>
      </w:r>
      <w:r w:rsidR="00A53B53" w:rsidRPr="00A84EC7">
        <w:rPr>
          <w:rFonts w:ascii="Times New Roman" w:eastAsia="Calibri" w:hAnsi="Times New Roman" w:cs="Times New Roman"/>
          <w:lang w:eastAsia="pl-PL"/>
        </w:rPr>
        <w:t>ie z obowiązującymi standardami;</w:t>
      </w:r>
    </w:p>
    <w:p w14:paraId="6F8FED60" w14:textId="3EEF3732" w:rsidR="00BF3740" w:rsidRPr="00A84EC7" w:rsidRDefault="00BF3740" w:rsidP="00A53B5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- 1 punkt, </w:t>
      </w:r>
      <w:r w:rsidRPr="00A84EC7">
        <w:rPr>
          <w:rFonts w:ascii="Times New Roman" w:eastAsia="Calibri" w:hAnsi="Times New Roman" w:cs="Times New Roman"/>
          <w:lang w:eastAsia="pl-PL"/>
        </w:rPr>
        <w:t>– jeżeli zaplanowane czynności wykonuje poprawnie, ale po ukierunkowaniu przez egzaminatora</w:t>
      </w:r>
      <w:r w:rsidR="00A53B53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7F927E9F" w14:textId="77777777" w:rsidR="00BF3740" w:rsidRPr="00A84EC7" w:rsidRDefault="00BF3740" w:rsidP="00A53B5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>- 0 punktów</w:t>
      </w:r>
      <w:r w:rsidRPr="00A84EC7">
        <w:rPr>
          <w:rFonts w:ascii="Times New Roman" w:eastAsia="Calibri" w:hAnsi="Times New Roman" w:cs="Times New Roman"/>
          <w:lang w:eastAsia="pl-PL"/>
        </w:rPr>
        <w:t xml:space="preserve">, – jeżeli ma trudności z poprawnym wykonaniem czynności pomimo ukierunkowania oraz/lub gdy swoim działaniem zagroził bezpieczeństwu chorego. </w:t>
      </w:r>
    </w:p>
    <w:p w14:paraId="7FDCB281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0B8E9B6" w14:textId="7C1591C0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84EC7">
        <w:rPr>
          <w:rFonts w:ascii="Times New Roman" w:eastAsia="Calibri" w:hAnsi="Times New Roman" w:cs="Times New Roman"/>
          <w:b/>
          <w:lang w:eastAsia="pl-PL"/>
        </w:rPr>
        <w:t xml:space="preserve">Egzaminator sumuje liczbę punktów uzyskanych przez studenta za realizację zadań egzaminacyjnych (1, 2, 3) i oblicza średnią. Student zdający część praktyczną egzaminu dyplomowego, może maksymalnie uzyskać </w:t>
      </w:r>
      <w:r w:rsidR="004A586E" w:rsidRPr="00A84EC7">
        <w:rPr>
          <w:rFonts w:ascii="Times New Roman" w:eastAsia="Calibri" w:hAnsi="Times New Roman" w:cs="Times New Roman"/>
          <w:b/>
          <w:lang w:eastAsia="pl-PL"/>
        </w:rPr>
        <w:t>9</w:t>
      </w:r>
      <w:r w:rsidRPr="00A84EC7">
        <w:rPr>
          <w:rFonts w:ascii="Times New Roman" w:eastAsia="Calibri" w:hAnsi="Times New Roman" w:cs="Times New Roman"/>
          <w:b/>
          <w:lang w:eastAsia="pl-PL"/>
        </w:rPr>
        <w:t>0 punktów.</w:t>
      </w:r>
    </w:p>
    <w:p w14:paraId="60EAC5DB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pl-PL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7"/>
        <w:gridCol w:w="3299"/>
      </w:tblGrid>
      <w:tr w:rsidR="00523934" w:rsidRPr="00A84EC7" w14:paraId="1E253ED2" w14:textId="77777777" w:rsidTr="001E386A">
        <w:tc>
          <w:tcPr>
            <w:tcW w:w="3647" w:type="dxa"/>
            <w:vAlign w:val="center"/>
          </w:tcPr>
          <w:p w14:paraId="29B53B20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b/>
                <w:lang w:eastAsia="pl-PL"/>
              </w:rPr>
              <w:t>Liczba punktów</w:t>
            </w:r>
          </w:p>
        </w:tc>
        <w:tc>
          <w:tcPr>
            <w:tcW w:w="3299" w:type="dxa"/>
            <w:vAlign w:val="center"/>
          </w:tcPr>
          <w:p w14:paraId="28AA08ED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b/>
                <w:lang w:eastAsia="pl-PL"/>
              </w:rPr>
              <w:t>Ocena szkolna</w:t>
            </w:r>
          </w:p>
        </w:tc>
      </w:tr>
      <w:tr w:rsidR="00523934" w:rsidRPr="00A84EC7" w14:paraId="37095607" w14:textId="77777777" w:rsidTr="001E386A">
        <w:tc>
          <w:tcPr>
            <w:tcW w:w="3647" w:type="dxa"/>
            <w:vAlign w:val="center"/>
          </w:tcPr>
          <w:p w14:paraId="15E7C626" w14:textId="27159E71" w:rsidR="00845508" w:rsidRPr="00A84EC7" w:rsidRDefault="004A586E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45 i p</w:t>
            </w:r>
            <w:r w:rsidR="00845508" w:rsidRPr="00A84EC7">
              <w:rPr>
                <w:rFonts w:ascii="Times New Roman" w:eastAsia="Calibri" w:hAnsi="Times New Roman" w:cs="Times New Roman"/>
                <w:lang w:eastAsia="pl-PL"/>
              </w:rPr>
              <w:t xml:space="preserve">oniżej </w:t>
            </w:r>
          </w:p>
        </w:tc>
        <w:tc>
          <w:tcPr>
            <w:tcW w:w="3299" w:type="dxa"/>
            <w:vAlign w:val="center"/>
          </w:tcPr>
          <w:p w14:paraId="77A95AB2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Niedostateczny (2)</w:t>
            </w:r>
          </w:p>
        </w:tc>
      </w:tr>
      <w:tr w:rsidR="00523934" w:rsidRPr="00A84EC7" w14:paraId="3D8CF7E7" w14:textId="77777777" w:rsidTr="001E386A">
        <w:tc>
          <w:tcPr>
            <w:tcW w:w="3647" w:type="dxa"/>
            <w:vAlign w:val="center"/>
          </w:tcPr>
          <w:p w14:paraId="7C360BA7" w14:textId="6CDE1C65" w:rsidR="00845508" w:rsidRPr="00A84EC7" w:rsidRDefault="004A586E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46-53</w:t>
            </w:r>
          </w:p>
        </w:tc>
        <w:tc>
          <w:tcPr>
            <w:tcW w:w="3299" w:type="dxa"/>
            <w:vAlign w:val="center"/>
          </w:tcPr>
          <w:p w14:paraId="4069FFF4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Dostateczny (3)</w:t>
            </w:r>
          </w:p>
        </w:tc>
      </w:tr>
      <w:tr w:rsidR="00523934" w:rsidRPr="00A84EC7" w14:paraId="66FD5C9B" w14:textId="77777777" w:rsidTr="001E386A">
        <w:tc>
          <w:tcPr>
            <w:tcW w:w="3647" w:type="dxa"/>
            <w:vAlign w:val="center"/>
          </w:tcPr>
          <w:p w14:paraId="640F1E99" w14:textId="6F781E37" w:rsidR="00845508" w:rsidRPr="00A84EC7" w:rsidRDefault="004A586E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54-</w:t>
            </w:r>
            <w:r w:rsidR="00742397" w:rsidRPr="00A84EC7">
              <w:rPr>
                <w:rFonts w:ascii="Times New Roman" w:eastAsia="Calibri" w:hAnsi="Times New Roman" w:cs="Times New Roman"/>
                <w:lang w:eastAsia="pl-PL"/>
              </w:rPr>
              <w:t>62</w:t>
            </w:r>
            <w:r w:rsidR="00845508" w:rsidRPr="00A84EC7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</w:tc>
        <w:tc>
          <w:tcPr>
            <w:tcW w:w="3299" w:type="dxa"/>
            <w:vAlign w:val="center"/>
          </w:tcPr>
          <w:p w14:paraId="3315D0F0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Dość dobry (3,5)</w:t>
            </w:r>
          </w:p>
        </w:tc>
      </w:tr>
      <w:tr w:rsidR="00523934" w:rsidRPr="00A84EC7" w14:paraId="571C1CC6" w14:textId="77777777" w:rsidTr="001E386A">
        <w:tc>
          <w:tcPr>
            <w:tcW w:w="3647" w:type="dxa"/>
            <w:vAlign w:val="center"/>
          </w:tcPr>
          <w:p w14:paraId="20D682D9" w14:textId="57DBFEAF" w:rsidR="00845508" w:rsidRPr="00A84EC7" w:rsidRDefault="00742397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63-71</w:t>
            </w:r>
          </w:p>
        </w:tc>
        <w:tc>
          <w:tcPr>
            <w:tcW w:w="3299" w:type="dxa"/>
            <w:vAlign w:val="center"/>
          </w:tcPr>
          <w:p w14:paraId="60667ED2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Dobry (4)</w:t>
            </w:r>
          </w:p>
        </w:tc>
      </w:tr>
      <w:tr w:rsidR="00523934" w:rsidRPr="00A84EC7" w14:paraId="3841E8E4" w14:textId="77777777" w:rsidTr="001E386A">
        <w:tc>
          <w:tcPr>
            <w:tcW w:w="3647" w:type="dxa"/>
            <w:vAlign w:val="center"/>
          </w:tcPr>
          <w:p w14:paraId="6C88B3A4" w14:textId="7E57AB6C" w:rsidR="00845508" w:rsidRPr="00A84EC7" w:rsidRDefault="00742397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72-80</w:t>
            </w:r>
          </w:p>
        </w:tc>
        <w:tc>
          <w:tcPr>
            <w:tcW w:w="3299" w:type="dxa"/>
            <w:vAlign w:val="center"/>
          </w:tcPr>
          <w:p w14:paraId="53608101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Ponad dobry (4,5)</w:t>
            </w:r>
          </w:p>
        </w:tc>
      </w:tr>
      <w:tr w:rsidR="00523934" w:rsidRPr="00A84EC7" w14:paraId="28A40D40" w14:textId="77777777" w:rsidTr="001E386A">
        <w:tc>
          <w:tcPr>
            <w:tcW w:w="3647" w:type="dxa"/>
            <w:vAlign w:val="center"/>
          </w:tcPr>
          <w:p w14:paraId="53905163" w14:textId="7F44D322" w:rsidR="00845508" w:rsidRPr="00A84EC7" w:rsidRDefault="00742397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81-90</w:t>
            </w:r>
          </w:p>
        </w:tc>
        <w:tc>
          <w:tcPr>
            <w:tcW w:w="3299" w:type="dxa"/>
            <w:vAlign w:val="center"/>
          </w:tcPr>
          <w:p w14:paraId="628F25A5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Bardzo dobry (5)</w:t>
            </w:r>
          </w:p>
        </w:tc>
      </w:tr>
      <w:tr w:rsidR="00845508" w:rsidRPr="00A84EC7" w14:paraId="0AA4FA6C" w14:textId="77777777" w:rsidTr="001E386A">
        <w:tc>
          <w:tcPr>
            <w:tcW w:w="3647" w:type="dxa"/>
            <w:vAlign w:val="center"/>
          </w:tcPr>
          <w:p w14:paraId="389D0FB7" w14:textId="4B1830B1" w:rsidR="00845508" w:rsidRPr="00A84EC7" w:rsidRDefault="00742397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9</w:t>
            </w:r>
            <w:r w:rsidR="00845508" w:rsidRPr="00A84EC7">
              <w:rPr>
                <w:rFonts w:ascii="Times New Roman" w:eastAsia="Calibri" w:hAnsi="Times New Roman" w:cs="Times New Roman"/>
                <w:lang w:eastAsia="pl-PL"/>
              </w:rPr>
              <w:t>0+ opiekowanie się w sytuacji nietypowej</w:t>
            </w:r>
          </w:p>
        </w:tc>
        <w:tc>
          <w:tcPr>
            <w:tcW w:w="3299" w:type="dxa"/>
            <w:vAlign w:val="center"/>
          </w:tcPr>
          <w:p w14:paraId="7C70B38C" w14:textId="2BFC3BCB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Celujący („</w:t>
            </w:r>
            <w:r w:rsidR="00C5047D" w:rsidRPr="00A84EC7">
              <w:rPr>
                <w:rFonts w:ascii="Times New Roman" w:eastAsia="Calibri" w:hAnsi="Times New Roman" w:cs="Times New Roman"/>
                <w:lang w:eastAsia="pl-PL"/>
              </w:rPr>
              <w:t>6</w:t>
            </w:r>
            <w:r w:rsidRPr="00A84EC7">
              <w:rPr>
                <w:rFonts w:ascii="Times New Roman" w:eastAsia="Calibri" w:hAnsi="Times New Roman" w:cs="Times New Roman"/>
                <w:lang w:eastAsia="pl-PL"/>
              </w:rPr>
              <w:t>”)</w:t>
            </w:r>
          </w:p>
        </w:tc>
      </w:tr>
    </w:tbl>
    <w:p w14:paraId="7627BEBF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6DCDAA75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Ostateczną ocenę części praktycznej egzaminu dyplomowego należy wyrazić oceną szkolną po uwzględnieniu liczby otrzymanych punktów, zgodnie z powyższą tabelą.</w:t>
      </w:r>
    </w:p>
    <w:p w14:paraId="5E2C4306" w14:textId="77777777" w:rsidR="00A53B53" w:rsidRPr="00A84EC7" w:rsidRDefault="00A53B53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06113B20" w14:textId="1AB64971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84EC7">
        <w:rPr>
          <w:rFonts w:ascii="Times New Roman" w:eastAsia="Calibri" w:hAnsi="Times New Roman" w:cs="Times New Roman"/>
          <w:b/>
          <w:lang w:eastAsia="pl-PL"/>
        </w:rPr>
        <w:t>Uwaga!</w:t>
      </w:r>
    </w:p>
    <w:p w14:paraId="79012F6A" w14:textId="1B3161EF" w:rsidR="00A84EC7" w:rsidRDefault="00845508" w:rsidP="00D5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Student z części praktycznej egzaminu dyplomowego może otrzymać ocenę celującą, jeżeli uzyska maksymalną ilość punktów (</w:t>
      </w:r>
      <w:r w:rsidR="00C5047D" w:rsidRPr="00A84EC7">
        <w:rPr>
          <w:rFonts w:ascii="Times New Roman" w:eastAsia="Calibri" w:hAnsi="Times New Roman" w:cs="Times New Roman"/>
          <w:lang w:eastAsia="pl-PL"/>
        </w:rPr>
        <w:t>9</w:t>
      </w:r>
      <w:r w:rsidRPr="00A84EC7">
        <w:rPr>
          <w:rFonts w:ascii="Times New Roman" w:eastAsia="Calibri" w:hAnsi="Times New Roman" w:cs="Times New Roman"/>
          <w:lang w:eastAsia="pl-PL"/>
        </w:rPr>
        <w:t>0) oraz komisja egzaminacyjna uzna, że student opiekował się pacjentem w sytuacji nietypowej, wymagającej od studenta bardzo dojrzałych, przemyślanych i skompl</w:t>
      </w:r>
      <w:r w:rsidR="00A53B53" w:rsidRPr="00A84EC7">
        <w:rPr>
          <w:rFonts w:ascii="Times New Roman" w:eastAsia="Calibri" w:hAnsi="Times New Roman" w:cs="Times New Roman"/>
          <w:lang w:eastAsia="pl-PL"/>
        </w:rPr>
        <w:t>ikowanych działań, decyzji itp.</w:t>
      </w:r>
      <w:r w:rsidR="00A84EC7">
        <w:rPr>
          <w:rFonts w:ascii="Times New Roman" w:eastAsia="Calibri" w:hAnsi="Times New Roman" w:cs="Times New Roman"/>
          <w:sz w:val="24"/>
          <w:szCs w:val="24"/>
          <w:lang w:eastAsia="pl-PL"/>
        </w:rPr>
        <w:br w:type="page"/>
      </w:r>
    </w:p>
    <w:p w14:paraId="2CE8152B" w14:textId="335C4EFA" w:rsidR="00845508" w:rsidRPr="00523934" w:rsidRDefault="004A586E" w:rsidP="00845508">
      <w:pPr>
        <w:spacing w:after="0" w:line="240" w:lineRule="auto"/>
        <w:ind w:left="6240"/>
        <w:jc w:val="right"/>
        <w:rPr>
          <w:rFonts w:ascii="Times New Roman" w:eastAsia="Times New Roman" w:hAnsi="Times New Roman" w:cs="Times New Roman"/>
          <w:bCs/>
          <w:strike/>
          <w:sz w:val="18"/>
          <w:szCs w:val="18"/>
          <w:lang w:eastAsia="pl-PL"/>
        </w:rPr>
      </w:pPr>
      <w:r w:rsidRPr="0052393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>Z</w:t>
      </w:r>
      <w:r w:rsidR="00845508" w:rsidRPr="0052393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ałącznik nr </w:t>
      </w:r>
      <w:r w:rsidR="00F35859" w:rsidRPr="0052393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  <w:r w:rsidR="00CA474B" w:rsidRPr="0052393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</w:p>
    <w:p w14:paraId="5E80E32B" w14:textId="77777777" w:rsidR="00845508" w:rsidRPr="00523934" w:rsidRDefault="00845508" w:rsidP="00845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1AB2">
        <w:rPr>
          <w:rFonts w:ascii="Times New Roman" w:eastAsia="Times New Roman" w:hAnsi="Times New Roman" w:cs="Times New Roman"/>
          <w:szCs w:val="24"/>
          <w:lang w:eastAsia="pl-PL"/>
        </w:rPr>
        <w:t>………………………….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</w:p>
    <w:p w14:paraId="1197CC94" w14:textId="06170D05" w:rsidR="00845508" w:rsidRPr="00A84EC7" w:rsidRDefault="00845508" w:rsidP="00A84EC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/>
          <w:i/>
          <w:sz w:val="12"/>
          <w:szCs w:val="16"/>
          <w:lang w:eastAsia="pl-PL"/>
        </w:rPr>
      </w:pPr>
      <w:r w:rsidRPr="00A84EC7">
        <w:rPr>
          <w:rFonts w:ascii="Times New Roman" w:eastAsia="Calibri" w:hAnsi="Times New Roman" w:cs="Times New Roman"/>
          <w:i/>
          <w:sz w:val="20"/>
          <w:szCs w:val="24"/>
          <w:lang w:eastAsia="pl-PL"/>
        </w:rPr>
        <w:t xml:space="preserve">/pieczęć Uczelni/ </w:t>
      </w:r>
    </w:p>
    <w:p w14:paraId="07900915" w14:textId="77777777" w:rsidR="00845508" w:rsidRPr="00A84EC7" w:rsidRDefault="00845508" w:rsidP="0084550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BB930C3" w14:textId="7777777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908347" w14:textId="77777777" w:rsidR="00845508" w:rsidRPr="00523934" w:rsidRDefault="00845508" w:rsidP="00845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39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DOKUMENTACJA DZIAŁAŃ STUDENTA</w:t>
      </w:r>
    </w:p>
    <w:p w14:paraId="25091DDA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3"/>
          <w:vertAlign w:val="superscript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iCs/>
          <w:sz w:val="24"/>
          <w:szCs w:val="23"/>
          <w:lang w:eastAsia="pl-PL"/>
        </w:rPr>
        <w:t>w części praktycznej egzaminu dyplomowego na studiach I stopnia</w:t>
      </w:r>
    </w:p>
    <w:p w14:paraId="69CAEC9D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iCs/>
          <w:sz w:val="24"/>
          <w:szCs w:val="23"/>
          <w:lang w:eastAsia="pl-PL"/>
        </w:rPr>
        <w:t xml:space="preserve">  kierunek  pielęgniarstwo</w:t>
      </w:r>
    </w:p>
    <w:p w14:paraId="28E43A9F" w14:textId="77777777" w:rsidR="00845508" w:rsidRPr="00523934" w:rsidRDefault="00845508" w:rsidP="008455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A9BBB4" w14:textId="689CE859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Nazwisko i imię studenta 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..............................................................nr indeksu……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………. </w:t>
      </w:r>
    </w:p>
    <w:p w14:paraId="4892CF58" w14:textId="235BCA0A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...............................................................................................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 </w:t>
      </w:r>
    </w:p>
    <w:p w14:paraId="43292C79" w14:textId="7777777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Zakodowany nr pacjenta  ........................ wiek ............ </w:t>
      </w:r>
    </w:p>
    <w:p w14:paraId="1D9BFF11" w14:textId="7777777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Rozpoznanie lekarskie po polsku </w:t>
      </w:r>
    </w:p>
    <w:p w14:paraId="0494F23E" w14:textId="7777777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11DD770" w14:textId="6084EA11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FFF">
        <w:rPr>
          <w:rFonts w:ascii="Times New Roman" w:eastAsia="Times New Roman" w:hAnsi="Times New Roman" w:cs="Times New Roman"/>
          <w:szCs w:val="24"/>
          <w:lang w:eastAsia="pl-PL"/>
        </w:rPr>
        <w:t xml:space="preserve">Dzień pobytu chorego w szpitalu 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D53DE0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3FF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</w:p>
    <w:p w14:paraId="50DED641" w14:textId="5992378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FFF">
        <w:rPr>
          <w:rFonts w:ascii="Times New Roman" w:eastAsia="Times New Roman" w:hAnsi="Times New Roman" w:cs="Times New Roman"/>
          <w:szCs w:val="24"/>
          <w:lang w:eastAsia="pl-PL"/>
        </w:rPr>
        <w:t xml:space="preserve">Data prowadzonej obserwacji 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="00B23FF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D53DE0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 </w:t>
      </w:r>
    </w:p>
    <w:p w14:paraId="0FCE4B0A" w14:textId="77777777" w:rsidR="00845508" w:rsidRPr="00B23FFF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23FF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Wywiad pielęgniarski – dane uzyskane od pacjenta lub jego opiekuna prawnego </w:t>
      </w:r>
    </w:p>
    <w:p w14:paraId="782186C9" w14:textId="4760713C" w:rsidR="00845508" w:rsidRPr="00523934" w:rsidRDefault="00845508" w:rsidP="00A84EC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3B5A8DDA" w14:textId="7777777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00C155" w14:textId="7777777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730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1746"/>
        <w:gridCol w:w="1746"/>
        <w:gridCol w:w="1746"/>
        <w:gridCol w:w="1746"/>
        <w:gridCol w:w="1746"/>
      </w:tblGrid>
      <w:tr w:rsidR="00523934" w:rsidRPr="00523934" w14:paraId="02F25F31" w14:textId="77777777" w:rsidTr="00E64D7C">
        <w:trPr>
          <w:trHeight w:val="141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9A21" w14:textId="61B8EDF4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239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 w:type="page"/>
            </w:r>
            <w:r w:rsidRPr="0052393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Diagnoza pielęgniarska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C2B3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Cel  zaplanowanych działań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1749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Planowane interwencje pielęgniarskie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FF39" w14:textId="2DD9EFF7" w:rsidR="00845508" w:rsidRPr="00523934" w:rsidRDefault="00973341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Realizacja i o</w:t>
            </w:r>
            <w:r w:rsidR="00845508" w:rsidRPr="0052393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soba realizująca zaplanowane interwencje pielęgniarskie</w:t>
            </w:r>
          </w:p>
          <w:p w14:paraId="108AEDEC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/lekarz, rodzina, pielęgniarka itp./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43C3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Ocena podjętych działań</w:t>
            </w:r>
          </w:p>
        </w:tc>
      </w:tr>
      <w:tr w:rsidR="00845508" w:rsidRPr="00523934" w14:paraId="53DB2BC1" w14:textId="77777777" w:rsidTr="00E64D7C">
        <w:trPr>
          <w:trHeight w:val="349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9BFE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3CE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69D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4864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462BF89F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1FEDD2DE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01BF3FBB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20FC9B70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15E3DB81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616896BD" w14:textId="293767FF" w:rsidR="00845508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4D9D763B" w14:textId="2CCD920C" w:rsidR="00A84EC7" w:rsidRDefault="00A84EC7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65689D51" w14:textId="77777777" w:rsidR="00A84EC7" w:rsidRPr="00523934" w:rsidRDefault="00A84EC7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046BB751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33644C0F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29C6A6AE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44F522C6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0B43DD4D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458D7E82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928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1A2A7E5B" w14:textId="7777777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E2A78" w14:textId="1409C5E0" w:rsidR="00A84EC7" w:rsidRDefault="00A84EC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07360ECC" w14:textId="6F777F95" w:rsidR="001E37B2" w:rsidRPr="00523934" w:rsidRDefault="00845508" w:rsidP="00845508">
      <w:pPr>
        <w:spacing w:after="0" w:line="240" w:lineRule="auto"/>
        <w:ind w:left="6240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</w:pPr>
      <w:r w:rsidRPr="0052393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lastRenderedPageBreak/>
        <w:t xml:space="preserve">Załącznik nr </w:t>
      </w:r>
      <w:r w:rsidR="001E37B2" w:rsidRPr="0052393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>3</w:t>
      </w:r>
      <w:r w:rsidR="00CA474B" w:rsidRPr="0052393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  <w:r w:rsidR="00D9763A" w:rsidRPr="0052393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</w:p>
    <w:p w14:paraId="20C94A67" w14:textId="2F2CBE9C" w:rsidR="00845508" w:rsidRPr="00523934" w:rsidRDefault="001E37B2" w:rsidP="00845508">
      <w:pPr>
        <w:spacing w:after="0" w:line="240" w:lineRule="auto"/>
        <w:ind w:left="6240"/>
        <w:jc w:val="right"/>
        <w:rPr>
          <w:rFonts w:ascii="Times New Roman" w:eastAsia="Times New Roman" w:hAnsi="Times New Roman" w:cs="Times New Roman"/>
          <w:b/>
          <w:bCs/>
          <w:strike/>
          <w:sz w:val="14"/>
          <w:szCs w:val="14"/>
          <w:lang w:eastAsia="pl-PL"/>
        </w:rPr>
      </w:pPr>
      <w:r w:rsidRPr="0052393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>K</w:t>
      </w:r>
      <w:r w:rsidR="00845508" w:rsidRPr="0052393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>ierunek Pielęgniarstwo</w:t>
      </w:r>
    </w:p>
    <w:p w14:paraId="65380F88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bCs/>
          <w:iCs/>
          <w:sz w:val="23"/>
          <w:szCs w:val="23"/>
          <w:lang w:eastAsia="pl-PL"/>
        </w:rPr>
        <w:t>…………………………………</w:t>
      </w:r>
    </w:p>
    <w:p w14:paraId="32B8C480" w14:textId="38615C7D" w:rsidR="00845508" w:rsidRPr="00A84EC7" w:rsidRDefault="00845508" w:rsidP="00A84EC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12"/>
          <w:szCs w:val="16"/>
          <w:lang w:eastAsia="pl-PL"/>
        </w:rPr>
      </w:pPr>
      <w:r w:rsidRPr="00A84EC7">
        <w:rPr>
          <w:rFonts w:ascii="Times New Roman" w:eastAsia="Calibri" w:hAnsi="Times New Roman" w:cs="Times New Roman"/>
          <w:bCs/>
          <w:i/>
          <w:iCs/>
          <w:sz w:val="20"/>
          <w:szCs w:val="23"/>
          <w:lang w:eastAsia="pl-PL"/>
        </w:rPr>
        <w:t xml:space="preserve">/pieczęć Uczelni/ </w:t>
      </w:r>
    </w:p>
    <w:p w14:paraId="75573225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20"/>
          <w:szCs w:val="23"/>
          <w:lang w:eastAsia="pl-PL"/>
        </w:rPr>
      </w:pPr>
    </w:p>
    <w:p w14:paraId="2D2BB8DE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3"/>
          <w:szCs w:val="23"/>
          <w:lang w:eastAsia="pl-PL"/>
        </w:rPr>
      </w:pPr>
    </w:p>
    <w:p w14:paraId="015FE735" w14:textId="3A78E1D2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iCs/>
          <w:sz w:val="23"/>
          <w:szCs w:val="23"/>
          <w:lang w:eastAsia="pl-PL"/>
        </w:rPr>
        <w:t xml:space="preserve">PROTOKÓŁ </w:t>
      </w:r>
      <w:r w:rsidR="00973341" w:rsidRPr="00523934">
        <w:rPr>
          <w:rFonts w:ascii="Times New Roman" w:eastAsia="Calibri" w:hAnsi="Times New Roman" w:cs="Times New Roman"/>
          <w:b/>
          <w:bCs/>
          <w:iCs/>
          <w:sz w:val="23"/>
          <w:szCs w:val="23"/>
          <w:lang w:eastAsia="pl-PL"/>
        </w:rPr>
        <w:t xml:space="preserve">INDYWIDUALNY </w:t>
      </w:r>
      <w:r w:rsidRPr="00523934">
        <w:rPr>
          <w:rFonts w:ascii="Times New Roman" w:eastAsia="Calibri" w:hAnsi="Times New Roman" w:cs="Times New Roman"/>
          <w:b/>
          <w:bCs/>
          <w:iCs/>
          <w:sz w:val="23"/>
          <w:szCs w:val="23"/>
          <w:lang w:eastAsia="pl-PL"/>
        </w:rPr>
        <w:t xml:space="preserve">EGZAMINU DYPLOMOWEGO LICENCJACKIEGO </w:t>
      </w:r>
    </w:p>
    <w:p w14:paraId="57358577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iCs/>
          <w:sz w:val="23"/>
          <w:szCs w:val="23"/>
          <w:lang w:eastAsia="pl-PL"/>
        </w:rPr>
        <w:t>na studiach I stopnia</w:t>
      </w:r>
    </w:p>
    <w:p w14:paraId="3B4DFC53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iCs/>
          <w:sz w:val="23"/>
          <w:szCs w:val="23"/>
          <w:lang w:eastAsia="pl-PL"/>
        </w:rPr>
        <w:t>kierunek pielęgniarstwo</w:t>
      </w:r>
    </w:p>
    <w:p w14:paraId="39D5D624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-część praktyczna-</w:t>
      </w:r>
    </w:p>
    <w:p w14:paraId="5B8502AF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</w:p>
    <w:p w14:paraId="18C4EB16" w14:textId="3FE25358" w:rsidR="00845508" w:rsidRPr="00523934" w:rsidRDefault="00845508" w:rsidP="007B672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>przeprowadzonego w dniu …………………………………</w:t>
      </w:r>
      <w:r w:rsidR="001E37B2"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>.</w:t>
      </w:r>
    </w:p>
    <w:p w14:paraId="557B79F7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>na oddziale …………………………………………………</w:t>
      </w:r>
    </w:p>
    <w:p w14:paraId="7D02E3CD" w14:textId="77777777" w:rsidR="00845508" w:rsidRPr="00523934" w:rsidRDefault="00845508" w:rsidP="0084550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3"/>
          <w:szCs w:val="23"/>
          <w:lang w:eastAsia="pl-PL"/>
        </w:rPr>
      </w:pPr>
    </w:p>
    <w:p w14:paraId="72EA1EF7" w14:textId="77777777" w:rsidR="00845508" w:rsidRPr="00523934" w:rsidRDefault="00845508" w:rsidP="0084550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Nazwisko i imię studenta……………………………………………….. numer zadania …….. </w:t>
      </w:r>
    </w:p>
    <w:p w14:paraId="1AB2CE5D" w14:textId="77777777" w:rsidR="00845508" w:rsidRPr="00523934" w:rsidRDefault="00845508" w:rsidP="0084550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Nazwisko i imię egzaminatora………………………………………………………………….. </w:t>
      </w:r>
    </w:p>
    <w:p w14:paraId="58A37729" w14:textId="77777777" w:rsidR="00845508" w:rsidRPr="00523934" w:rsidRDefault="00845508" w:rsidP="0084550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Temat zadania praktycznego …………………………………………………………………… </w:t>
      </w:r>
    </w:p>
    <w:p w14:paraId="121F54A3" w14:textId="5793735C" w:rsidR="00845508" w:rsidRDefault="00845508" w:rsidP="0084550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…………………………………………………………………………………………………... </w:t>
      </w:r>
    </w:p>
    <w:p w14:paraId="4EBD8755" w14:textId="77777777" w:rsidR="007570A9" w:rsidRPr="00523934" w:rsidRDefault="007570A9" w:rsidP="0084550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3"/>
          <w:szCs w:val="23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654"/>
        <w:gridCol w:w="991"/>
        <w:gridCol w:w="990"/>
        <w:gridCol w:w="1132"/>
        <w:gridCol w:w="1132"/>
        <w:gridCol w:w="708"/>
        <w:gridCol w:w="572"/>
        <w:gridCol w:w="573"/>
        <w:gridCol w:w="992"/>
      </w:tblGrid>
      <w:tr w:rsidR="00523934" w:rsidRPr="00523934" w14:paraId="58102163" w14:textId="77777777" w:rsidTr="001E386A">
        <w:trPr>
          <w:cantSplit/>
          <w:trHeight w:val="623"/>
        </w:trPr>
        <w:tc>
          <w:tcPr>
            <w:tcW w:w="9351" w:type="dxa"/>
            <w:gridSpan w:val="10"/>
            <w:vAlign w:val="center"/>
          </w:tcPr>
          <w:p w14:paraId="35ABC50B" w14:textId="233CA556" w:rsidR="00442F74" w:rsidRPr="00523934" w:rsidRDefault="005F526F" w:rsidP="00442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523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1</w:t>
            </w:r>
            <w:r w:rsidR="00A53B53" w:rsidRPr="00523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442F74" w:rsidRPr="00523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2F74"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 xml:space="preserve">Czynności higieniczno-pielęgnacyjne i zabiegi zlecone </w:t>
            </w:r>
          </w:p>
          <w:p w14:paraId="20AAEB43" w14:textId="19B31675" w:rsidR="005F526F" w:rsidRPr="00523934" w:rsidRDefault="005F526F" w:rsidP="005F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23934" w:rsidRPr="00523934" w14:paraId="10868BB5" w14:textId="77777777" w:rsidTr="001E386A">
        <w:trPr>
          <w:cantSplit/>
          <w:trHeight w:val="623"/>
        </w:trPr>
        <w:tc>
          <w:tcPr>
            <w:tcW w:w="1607" w:type="dxa"/>
            <w:vMerge w:val="restart"/>
            <w:vAlign w:val="center"/>
          </w:tcPr>
          <w:p w14:paraId="4CEDC880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bookmarkStart w:id="1" w:name="_Hlk103847251"/>
          </w:p>
          <w:p w14:paraId="5931C4A5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6551C83A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0D7B548E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57DF0DB7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2570D43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476F32B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F678C40" w14:textId="70A491B6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Elementy realizowanego zadania</w:t>
            </w:r>
          </w:p>
          <w:p w14:paraId="40A1E371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(1)</w:t>
            </w:r>
          </w:p>
          <w:p w14:paraId="1D9F474F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027F72B3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E5FFE10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3A29F20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0BF945F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0ABE332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D37B11C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C923EA3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27C43B9" w14:textId="5ED29AE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744" w:type="dxa"/>
            <w:gridSpan w:val="9"/>
          </w:tcPr>
          <w:p w14:paraId="043EED32" w14:textId="77777777" w:rsidR="00442F74" w:rsidRPr="00523934" w:rsidRDefault="00442F74" w:rsidP="001E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1E5A99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>Kryteria szczegółowe</w:t>
            </w:r>
          </w:p>
        </w:tc>
      </w:tr>
      <w:tr w:rsidR="00523934" w:rsidRPr="00523934" w14:paraId="159008E1" w14:textId="77777777" w:rsidTr="001E386A">
        <w:trPr>
          <w:cantSplit/>
          <w:trHeight w:val="2446"/>
        </w:trPr>
        <w:tc>
          <w:tcPr>
            <w:tcW w:w="1607" w:type="dxa"/>
            <w:vMerge/>
            <w:vAlign w:val="center"/>
          </w:tcPr>
          <w:p w14:paraId="14AA566E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4" w:type="dxa"/>
            <w:textDirection w:val="btLr"/>
            <w:vAlign w:val="center"/>
          </w:tcPr>
          <w:p w14:paraId="65C26BDC" w14:textId="689F9BA6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Bezpieczeństwo pacjenta </w:t>
            </w:r>
            <w:r w:rsidR="00A53B53"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</w: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oraz własne (0-9)</w:t>
            </w:r>
          </w:p>
        </w:tc>
        <w:tc>
          <w:tcPr>
            <w:tcW w:w="991" w:type="dxa"/>
            <w:textDirection w:val="btLr"/>
            <w:vAlign w:val="center"/>
          </w:tcPr>
          <w:p w14:paraId="6EB0D613" w14:textId="4E230D1D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Poprawność określenia celów działania i stopień </w:t>
            </w:r>
            <w:r w:rsidR="00A53B53"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</w: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do realizacji (0-6)</w:t>
            </w:r>
          </w:p>
        </w:tc>
        <w:tc>
          <w:tcPr>
            <w:tcW w:w="990" w:type="dxa"/>
            <w:textDirection w:val="btLr"/>
            <w:vAlign w:val="center"/>
          </w:tcPr>
          <w:p w14:paraId="11117A1C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Dokładność wykonania w porównaniu ze wzorem (0-12)</w:t>
            </w:r>
          </w:p>
        </w:tc>
        <w:tc>
          <w:tcPr>
            <w:tcW w:w="1132" w:type="dxa"/>
            <w:textDirection w:val="btLr"/>
            <w:vAlign w:val="center"/>
          </w:tcPr>
          <w:p w14:paraId="66864A87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Szybkość i trafność decyzji oraz świadomość ich konsekwencji (0-9)</w:t>
            </w:r>
          </w:p>
        </w:tc>
        <w:tc>
          <w:tcPr>
            <w:tcW w:w="1132" w:type="dxa"/>
            <w:textDirection w:val="btLr"/>
            <w:vAlign w:val="center"/>
          </w:tcPr>
          <w:p w14:paraId="48E60C63" w14:textId="6A782EEF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Poprawność komunikowania się, współpraca w zespole </w:t>
            </w:r>
            <w:r w:rsidR="00A53B53"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</w: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 z pacjentem (0-6)</w:t>
            </w:r>
          </w:p>
        </w:tc>
        <w:tc>
          <w:tcPr>
            <w:tcW w:w="708" w:type="dxa"/>
            <w:textDirection w:val="btLr"/>
            <w:vAlign w:val="center"/>
          </w:tcPr>
          <w:p w14:paraId="3C7608A8" w14:textId="1FAD7592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Satysfakcja pacjenta i/lub </w:t>
            </w:r>
            <w:r w:rsidR="00A53B53"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</w: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jego opiekuna prawnego (0-6)</w:t>
            </w:r>
          </w:p>
        </w:tc>
        <w:tc>
          <w:tcPr>
            <w:tcW w:w="572" w:type="dxa"/>
            <w:textDirection w:val="btLr"/>
            <w:vAlign w:val="center"/>
          </w:tcPr>
          <w:p w14:paraId="1736F4F1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Samodzielność działań</w:t>
            </w:r>
          </w:p>
          <w:p w14:paraId="325F8836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(0-6)</w:t>
            </w:r>
          </w:p>
        </w:tc>
        <w:tc>
          <w:tcPr>
            <w:tcW w:w="573" w:type="dxa"/>
            <w:textDirection w:val="btLr"/>
            <w:vAlign w:val="center"/>
          </w:tcPr>
          <w:p w14:paraId="15F93E1C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Ocena własnego działania </w:t>
            </w:r>
          </w:p>
          <w:p w14:paraId="15D07E62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(0-6)</w:t>
            </w:r>
          </w:p>
        </w:tc>
        <w:tc>
          <w:tcPr>
            <w:tcW w:w="992" w:type="dxa"/>
            <w:textDirection w:val="btLr"/>
            <w:vAlign w:val="center"/>
          </w:tcPr>
          <w:p w14:paraId="7A8D30A4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Suma punktów</w:t>
            </w:r>
          </w:p>
        </w:tc>
      </w:tr>
      <w:tr w:rsidR="00523934" w:rsidRPr="00523934" w14:paraId="46A45E25" w14:textId="77777777" w:rsidTr="001E386A">
        <w:trPr>
          <w:trHeight w:val="1380"/>
        </w:trPr>
        <w:tc>
          <w:tcPr>
            <w:tcW w:w="1607" w:type="dxa"/>
            <w:vMerge/>
            <w:vAlign w:val="center"/>
          </w:tcPr>
          <w:p w14:paraId="1BA12D58" w14:textId="2A4DA1A6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4" w:type="dxa"/>
          </w:tcPr>
          <w:p w14:paraId="11554630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</w:tcPr>
          <w:p w14:paraId="0F726247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</w:tcPr>
          <w:p w14:paraId="3230F22B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</w:tcPr>
          <w:p w14:paraId="1AC73430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</w:tcPr>
          <w:p w14:paraId="6729E3BC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</w:tcPr>
          <w:p w14:paraId="4D129C61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2" w:type="dxa"/>
          </w:tcPr>
          <w:p w14:paraId="5E062375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3" w:type="dxa"/>
          </w:tcPr>
          <w:p w14:paraId="2C8B20C3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7074A9D6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4D37D1A" w14:textId="77777777" w:rsidR="00CA246D" w:rsidRPr="00523934" w:rsidRDefault="00CA246D">
      <w:r w:rsidRPr="00523934"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245"/>
        <w:gridCol w:w="939"/>
        <w:gridCol w:w="372"/>
        <w:gridCol w:w="1045"/>
        <w:gridCol w:w="425"/>
        <w:gridCol w:w="1135"/>
        <w:gridCol w:w="1275"/>
        <w:gridCol w:w="142"/>
        <w:gridCol w:w="1419"/>
        <w:gridCol w:w="992"/>
      </w:tblGrid>
      <w:tr w:rsidR="00523934" w:rsidRPr="00523934" w14:paraId="5AA5357F" w14:textId="77777777" w:rsidTr="00CA246D">
        <w:trPr>
          <w:cantSplit/>
          <w:trHeight w:val="566"/>
        </w:trPr>
        <w:tc>
          <w:tcPr>
            <w:tcW w:w="9351" w:type="dxa"/>
            <w:gridSpan w:val="11"/>
            <w:vAlign w:val="center"/>
          </w:tcPr>
          <w:p w14:paraId="34B68F53" w14:textId="54E65BD8" w:rsidR="00CA246D" w:rsidRPr="00523934" w:rsidRDefault="00CA246D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>ZADANIE 2</w:t>
            </w:r>
            <w:r w:rsidR="00A53B53" w:rsidRPr="0052393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DE38E7" w:rsidRPr="0052393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E38E7"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>Edukacja zdrowotna</w:t>
            </w:r>
          </w:p>
        </w:tc>
      </w:tr>
      <w:tr w:rsidR="00523934" w:rsidRPr="00523934" w14:paraId="5045B8DB" w14:textId="77777777" w:rsidTr="00D9763A">
        <w:trPr>
          <w:cantSplit/>
          <w:trHeight w:val="1539"/>
        </w:trPr>
        <w:tc>
          <w:tcPr>
            <w:tcW w:w="1362" w:type="dxa"/>
            <w:vMerge w:val="restart"/>
            <w:vAlign w:val="center"/>
          </w:tcPr>
          <w:p w14:paraId="0B40B694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0C4328F4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5C428AAF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501ABD4F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3B17B467" w14:textId="7FCF55C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>Elementy realizowanego</w:t>
            </w:r>
          </w:p>
          <w:p w14:paraId="1770AB63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>zadania</w:t>
            </w:r>
          </w:p>
          <w:p w14:paraId="586BB1E1" w14:textId="125CAC1D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084383F8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3693F86E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65AE58D1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6C92475A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556" w:type="dxa"/>
            <w:gridSpan w:val="3"/>
            <w:textDirection w:val="btLr"/>
            <w:vAlign w:val="center"/>
          </w:tcPr>
          <w:p w14:paraId="42C84A72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Diagnozowanie stanu wyjściowego</w:t>
            </w:r>
          </w:p>
          <w:p w14:paraId="18DCCFE8" w14:textId="2A7AF3A3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(0-3)</w:t>
            </w:r>
          </w:p>
        </w:tc>
        <w:tc>
          <w:tcPr>
            <w:tcW w:w="1470" w:type="dxa"/>
            <w:gridSpan w:val="2"/>
            <w:textDirection w:val="btLr"/>
            <w:vAlign w:val="center"/>
          </w:tcPr>
          <w:p w14:paraId="6A20BE9C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Ustalenie celów działania</w:t>
            </w:r>
          </w:p>
          <w:p w14:paraId="053D63E2" w14:textId="53D689F5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(0-3)</w:t>
            </w:r>
          </w:p>
        </w:tc>
        <w:tc>
          <w:tcPr>
            <w:tcW w:w="1135" w:type="dxa"/>
            <w:textDirection w:val="btLr"/>
            <w:vAlign w:val="center"/>
          </w:tcPr>
          <w:p w14:paraId="1F2D7639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Dobór metod edukacyjnych</w:t>
            </w:r>
          </w:p>
          <w:p w14:paraId="2E1D2720" w14:textId="018B133A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(0-3)</w:t>
            </w:r>
          </w:p>
        </w:tc>
        <w:tc>
          <w:tcPr>
            <w:tcW w:w="1417" w:type="dxa"/>
            <w:gridSpan w:val="2"/>
            <w:textDirection w:val="btLr"/>
            <w:vAlign w:val="center"/>
          </w:tcPr>
          <w:p w14:paraId="2F72B5DE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Realizacja zaplanowanych działań</w:t>
            </w:r>
          </w:p>
          <w:p w14:paraId="5EB7C4D0" w14:textId="536A955B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(0-3)</w:t>
            </w:r>
          </w:p>
        </w:tc>
        <w:tc>
          <w:tcPr>
            <w:tcW w:w="1419" w:type="dxa"/>
            <w:textDirection w:val="btLr"/>
            <w:vAlign w:val="center"/>
          </w:tcPr>
          <w:p w14:paraId="4B063E1F" w14:textId="2C883032" w:rsidR="00DE38E7" w:rsidRPr="00523934" w:rsidRDefault="00D9763A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Ewaluacja przeprowadzone</w:t>
            </w:r>
            <w:r w:rsidR="00DE38E7"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j edukacji (0-3)</w:t>
            </w:r>
          </w:p>
        </w:tc>
        <w:tc>
          <w:tcPr>
            <w:tcW w:w="992" w:type="dxa"/>
          </w:tcPr>
          <w:p w14:paraId="498A0DF1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3934" w:rsidRPr="00523934" w14:paraId="3832173A" w14:textId="77777777" w:rsidTr="001E386A">
        <w:trPr>
          <w:trHeight w:val="1127"/>
        </w:trPr>
        <w:tc>
          <w:tcPr>
            <w:tcW w:w="1362" w:type="dxa"/>
            <w:vMerge/>
            <w:vAlign w:val="center"/>
          </w:tcPr>
          <w:p w14:paraId="0B769D0A" w14:textId="25139C7A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556" w:type="dxa"/>
            <w:gridSpan w:val="3"/>
          </w:tcPr>
          <w:p w14:paraId="60733477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  <w:gridSpan w:val="2"/>
          </w:tcPr>
          <w:p w14:paraId="3EB09D09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5" w:type="dxa"/>
          </w:tcPr>
          <w:p w14:paraId="18853A03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</w:tcPr>
          <w:p w14:paraId="4A0F5377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9" w:type="dxa"/>
          </w:tcPr>
          <w:p w14:paraId="4901D5EB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66788278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3934" w:rsidRPr="00523934" w14:paraId="42618FCD" w14:textId="77777777" w:rsidTr="0034469F">
        <w:trPr>
          <w:cantSplit/>
          <w:trHeight w:val="911"/>
        </w:trPr>
        <w:tc>
          <w:tcPr>
            <w:tcW w:w="9351" w:type="dxa"/>
            <w:gridSpan w:val="11"/>
            <w:vAlign w:val="center"/>
          </w:tcPr>
          <w:p w14:paraId="2B53A159" w14:textId="40E66B74" w:rsidR="0034469F" w:rsidRPr="00523934" w:rsidRDefault="0034469F" w:rsidP="00344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ZADANIE 3</w:t>
            </w:r>
            <w:r w:rsidR="00D9763A" w:rsidRPr="0052393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  <w:r w:rsidRPr="0052393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>Prowadzenie i dokumentowanie procesu pielęgnowania</w:t>
            </w:r>
          </w:p>
        </w:tc>
      </w:tr>
      <w:tr w:rsidR="00523934" w:rsidRPr="00523934" w14:paraId="7849C0AE" w14:textId="77777777" w:rsidTr="001E386A">
        <w:trPr>
          <w:cantSplit/>
          <w:trHeight w:val="1683"/>
        </w:trPr>
        <w:tc>
          <w:tcPr>
            <w:tcW w:w="1607" w:type="dxa"/>
            <w:gridSpan w:val="2"/>
            <w:vMerge w:val="restart"/>
            <w:vAlign w:val="center"/>
          </w:tcPr>
          <w:p w14:paraId="74B1D98B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>Elementy realizowanego</w:t>
            </w:r>
          </w:p>
          <w:p w14:paraId="65F3A2A7" w14:textId="4213B4FF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>zadania (3)</w:t>
            </w:r>
          </w:p>
          <w:p w14:paraId="4EB3D5EE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939" w:type="dxa"/>
            <w:textDirection w:val="btLr"/>
            <w:vAlign w:val="center"/>
          </w:tcPr>
          <w:p w14:paraId="6422EF90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Gromadzenie danych </w:t>
            </w:r>
          </w:p>
          <w:p w14:paraId="2B4D5AEE" w14:textId="267B52BB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(0-3)</w:t>
            </w:r>
          </w:p>
        </w:tc>
        <w:tc>
          <w:tcPr>
            <w:tcW w:w="1417" w:type="dxa"/>
            <w:gridSpan w:val="2"/>
            <w:textDirection w:val="btLr"/>
            <w:vAlign w:val="center"/>
          </w:tcPr>
          <w:p w14:paraId="51A61A5A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Określenie diagnoz pielęgniarskich </w:t>
            </w:r>
          </w:p>
          <w:p w14:paraId="6C4DC9E1" w14:textId="6CFA82AD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(0-3)</w:t>
            </w:r>
          </w:p>
        </w:tc>
        <w:tc>
          <w:tcPr>
            <w:tcW w:w="1560" w:type="dxa"/>
            <w:gridSpan w:val="2"/>
            <w:textDirection w:val="btLr"/>
            <w:vAlign w:val="center"/>
          </w:tcPr>
          <w:p w14:paraId="7F46BF1C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Określenie celu działania </w:t>
            </w:r>
          </w:p>
          <w:p w14:paraId="581E9779" w14:textId="14766483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(0-3)</w:t>
            </w:r>
          </w:p>
        </w:tc>
        <w:tc>
          <w:tcPr>
            <w:tcW w:w="1275" w:type="dxa"/>
            <w:textDirection w:val="btLr"/>
            <w:vAlign w:val="center"/>
          </w:tcPr>
          <w:p w14:paraId="28A5D201" w14:textId="2F801703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Korelacja pomiędzy problemami, planem, założonymi celami i realizacją (0-3)</w:t>
            </w:r>
          </w:p>
        </w:tc>
        <w:tc>
          <w:tcPr>
            <w:tcW w:w="1561" w:type="dxa"/>
            <w:gridSpan w:val="2"/>
            <w:textDirection w:val="btLr"/>
            <w:vAlign w:val="center"/>
          </w:tcPr>
          <w:p w14:paraId="7C762A0E" w14:textId="5D9FA99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Ocena wyników działania i dokumentowania (0-3)</w:t>
            </w:r>
          </w:p>
        </w:tc>
        <w:tc>
          <w:tcPr>
            <w:tcW w:w="992" w:type="dxa"/>
          </w:tcPr>
          <w:p w14:paraId="5C38560B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3934" w:rsidRPr="00523934" w14:paraId="226FDA20" w14:textId="77777777" w:rsidTr="001E386A">
        <w:trPr>
          <w:trHeight w:val="797"/>
        </w:trPr>
        <w:tc>
          <w:tcPr>
            <w:tcW w:w="1607" w:type="dxa"/>
            <w:gridSpan w:val="2"/>
            <w:vMerge/>
            <w:vAlign w:val="center"/>
          </w:tcPr>
          <w:p w14:paraId="67FF4FBE" w14:textId="4AA3D297" w:rsidR="0034469F" w:rsidRPr="00523934" w:rsidRDefault="0034469F" w:rsidP="00344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939" w:type="dxa"/>
          </w:tcPr>
          <w:p w14:paraId="48A3087C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</w:tcPr>
          <w:p w14:paraId="31895C6F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gridSpan w:val="2"/>
          </w:tcPr>
          <w:p w14:paraId="7DABCA90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4286F803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gridSpan w:val="2"/>
          </w:tcPr>
          <w:p w14:paraId="4EE5751D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53CAB433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3934" w:rsidRPr="00523934" w14:paraId="336364DA" w14:textId="77777777" w:rsidTr="001E386A">
        <w:trPr>
          <w:cantSplit/>
          <w:trHeight w:val="1101"/>
        </w:trPr>
        <w:tc>
          <w:tcPr>
            <w:tcW w:w="8359" w:type="dxa"/>
            <w:gridSpan w:val="10"/>
          </w:tcPr>
          <w:p w14:paraId="380FD00C" w14:textId="77777777" w:rsidR="00742397" w:rsidRPr="00D53DE0" w:rsidRDefault="0074239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D53DE0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Liczba punktów za część praktyczną egzaminu z przygotowania zawodowego</w:t>
            </w:r>
          </w:p>
          <w:p w14:paraId="51AD2EB4" w14:textId="6BBF89EB" w:rsidR="00742397" w:rsidRPr="00D53DE0" w:rsidRDefault="0074239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D53DE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</w:tc>
        <w:tc>
          <w:tcPr>
            <w:tcW w:w="992" w:type="dxa"/>
          </w:tcPr>
          <w:p w14:paraId="7BE5A121" w14:textId="77777777" w:rsidR="00742397" w:rsidRPr="00523934" w:rsidRDefault="0074239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2397" w:rsidRPr="00523934" w14:paraId="109AD24F" w14:textId="77777777" w:rsidTr="001E386A">
        <w:trPr>
          <w:trHeight w:val="1214"/>
        </w:trPr>
        <w:tc>
          <w:tcPr>
            <w:tcW w:w="9351" w:type="dxa"/>
            <w:gridSpan w:val="11"/>
          </w:tcPr>
          <w:p w14:paraId="0720CE66" w14:textId="58C7A1A1" w:rsidR="00742397" w:rsidRPr="00D53DE0" w:rsidRDefault="0074239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D53DE0">
              <w:rPr>
                <w:rFonts w:ascii="Times New Roman" w:eastAsia="Calibri" w:hAnsi="Times New Roman" w:cs="Times New Roman"/>
                <w:lang w:eastAsia="pl-PL"/>
              </w:rPr>
              <w:t xml:space="preserve">Uwagi </w:t>
            </w:r>
            <w:r w:rsidR="00D9763A" w:rsidRPr="00D53DE0">
              <w:rPr>
                <w:rFonts w:ascii="Times New Roman" w:eastAsia="Calibri" w:hAnsi="Times New Roman" w:cs="Times New Roman"/>
                <w:i/>
                <w:lang w:eastAsia="pl-PL"/>
              </w:rPr>
              <w:t>(</w:t>
            </w:r>
            <w:r w:rsidRPr="00D53DE0">
              <w:rPr>
                <w:rFonts w:ascii="Times New Roman" w:eastAsia="Calibri" w:hAnsi="Times New Roman" w:cs="Times New Roman"/>
                <w:i/>
                <w:lang w:eastAsia="pl-PL"/>
              </w:rPr>
              <w:t>np. uzasadnienie wystawionej oceny celującej lub niedostatecznej</w:t>
            </w:r>
            <w:r w:rsidR="00D9763A" w:rsidRPr="00D53DE0">
              <w:rPr>
                <w:rFonts w:ascii="Times New Roman" w:eastAsia="Calibri" w:hAnsi="Times New Roman" w:cs="Times New Roman"/>
                <w:i/>
                <w:lang w:eastAsia="pl-PL"/>
              </w:rPr>
              <w:t>)</w:t>
            </w:r>
            <w:r w:rsidRPr="00D53DE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</w:tc>
      </w:tr>
      <w:bookmarkEnd w:id="1"/>
    </w:tbl>
    <w:p w14:paraId="3438208A" w14:textId="77777777" w:rsidR="00742397" w:rsidRPr="00523934" w:rsidRDefault="00742397" w:rsidP="0084550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6FEA48A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</w:t>
      </w:r>
    </w:p>
    <w:p w14:paraId="797C0B82" w14:textId="33186722" w:rsidR="00A84EC7" w:rsidRDefault="00A84EC7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br w:type="page"/>
      </w:r>
    </w:p>
    <w:p w14:paraId="7367C303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sz w:val="24"/>
          <w:lang w:eastAsia="pl-PL"/>
        </w:rPr>
        <w:lastRenderedPageBreak/>
        <w:t>Ocena z części praktycznej egzaminu dyplomowego</w:t>
      </w:r>
    </w:p>
    <w:p w14:paraId="6EB14BB7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22B28E9D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3715DC80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5CB8EE91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</w:t>
      </w:r>
    </w:p>
    <w:p w14:paraId="3DA5293C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14:paraId="042BC69B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14:paraId="1E6ED9B0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14:paraId="1DA20351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Data ...........................................</w:t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  <w:t>...........................................................</w:t>
      </w:r>
    </w:p>
    <w:p w14:paraId="6B65EDC0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  <w:t xml:space="preserve">   /podpis egzaminatora/</w:t>
      </w:r>
    </w:p>
    <w:p w14:paraId="405EC8D9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0F4C0E78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3D3B8B4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Wniosek końcowy</w:t>
      </w:r>
    </w:p>
    <w:p w14:paraId="1C61CA8D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6EA4521F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Pan/Pani ..................................................................................................................................</w:t>
      </w:r>
    </w:p>
    <w:p w14:paraId="30EF535E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685E0A66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zdał(a)   /    nie zdał(a)</w:t>
      </w:r>
    </w:p>
    <w:p w14:paraId="7AC1CF4E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</w:p>
    <w:p w14:paraId="783AE4E2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</w:p>
    <w:p w14:paraId="066BB48E" w14:textId="7D908F9A" w:rsidR="00845508" w:rsidRPr="00A84EC7" w:rsidRDefault="00845508" w:rsidP="008C1A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egzamin(u) z przygotowania zawodowego w zawodzie pielęgniarki przed </w:t>
      </w:r>
      <w:r w:rsidR="00D9763A" w:rsidRPr="00A84EC7">
        <w:rPr>
          <w:rFonts w:ascii="Times New Roman" w:eastAsia="Calibri" w:hAnsi="Times New Roman" w:cs="Times New Roman"/>
          <w:lang w:eastAsia="pl-PL"/>
        </w:rPr>
        <w:br/>
      </w:r>
      <w:r w:rsidRPr="00A84EC7">
        <w:rPr>
          <w:rFonts w:ascii="Times New Roman" w:eastAsia="Calibri" w:hAnsi="Times New Roman" w:cs="Times New Roman"/>
          <w:lang w:eastAsia="pl-PL"/>
        </w:rPr>
        <w:t>Komisją Egzaminacyjną powołaną przez Dziekana Wydziału Nauk o Zdrowiu w Katowicach</w:t>
      </w:r>
    </w:p>
    <w:p w14:paraId="6CFA6833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5D7C6AB5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0916771A" w14:textId="5E8841C7" w:rsidR="00845508" w:rsidRPr="00A84EC7" w:rsidRDefault="00845508" w:rsidP="008C1AB2">
      <w:pPr>
        <w:tabs>
          <w:tab w:val="left" w:pos="6379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1. Przewodniczący</w:t>
      </w:r>
      <w:r w:rsidR="00382455">
        <w:rPr>
          <w:rFonts w:ascii="Times New Roman" w:eastAsia="Calibri" w:hAnsi="Times New Roman" w:cs="Times New Roman"/>
          <w:lang w:eastAsia="pl-PL"/>
        </w:rPr>
        <w:t>:</w:t>
      </w:r>
      <w:r w:rsidRPr="00A84EC7">
        <w:rPr>
          <w:rFonts w:ascii="Times New Roman" w:eastAsia="Calibri" w:hAnsi="Times New Roman" w:cs="Times New Roman"/>
          <w:lang w:eastAsia="pl-PL"/>
        </w:rPr>
        <w:t xml:space="preserve"> ......................................................................</w:t>
      </w:r>
      <w:r w:rsidRPr="00A84EC7">
        <w:rPr>
          <w:rFonts w:ascii="Times New Roman" w:eastAsia="Calibri" w:hAnsi="Times New Roman" w:cs="Times New Roman"/>
          <w:lang w:eastAsia="pl-PL"/>
        </w:rPr>
        <w:tab/>
        <w:t>............................................</w:t>
      </w:r>
    </w:p>
    <w:p w14:paraId="3DE3CFA7" w14:textId="43906FA9" w:rsidR="00845508" w:rsidRPr="00A84EC7" w:rsidRDefault="00845508" w:rsidP="008C1AB2">
      <w:pPr>
        <w:tabs>
          <w:tab w:val="left" w:pos="1560"/>
          <w:tab w:val="left" w:pos="6379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2. Członkowie</w:t>
      </w:r>
      <w:r w:rsidR="00382455">
        <w:rPr>
          <w:rFonts w:ascii="Times New Roman" w:eastAsia="Calibri" w:hAnsi="Times New Roman" w:cs="Times New Roman"/>
          <w:lang w:eastAsia="pl-PL"/>
        </w:rPr>
        <w:t>:</w:t>
      </w:r>
      <w:r w:rsidR="008C1AB2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</w:t>
      </w:r>
      <w:r w:rsidRPr="00A84EC7">
        <w:rPr>
          <w:rFonts w:ascii="Times New Roman" w:eastAsia="Calibri" w:hAnsi="Times New Roman" w:cs="Times New Roman"/>
          <w:lang w:eastAsia="pl-PL"/>
        </w:rPr>
        <w:tab/>
        <w:t>............................................</w:t>
      </w:r>
    </w:p>
    <w:p w14:paraId="67A1FDC7" w14:textId="1718778B" w:rsidR="00845508" w:rsidRPr="00A84EC7" w:rsidRDefault="008C1AB2" w:rsidP="008C1AB2">
      <w:pPr>
        <w:tabs>
          <w:tab w:val="left" w:pos="1560"/>
          <w:tab w:val="left" w:pos="6379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ab/>
      </w:r>
      <w:r w:rsidR="00845508" w:rsidRPr="00A84EC7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</w:t>
      </w:r>
      <w:r>
        <w:rPr>
          <w:rFonts w:ascii="Times New Roman" w:eastAsia="Calibri" w:hAnsi="Times New Roman" w:cs="Times New Roman"/>
          <w:lang w:eastAsia="pl-PL"/>
        </w:rPr>
        <w:tab/>
      </w:r>
      <w:r w:rsidR="00845508" w:rsidRPr="00A84EC7">
        <w:rPr>
          <w:rFonts w:ascii="Times New Roman" w:eastAsia="Calibri" w:hAnsi="Times New Roman" w:cs="Times New Roman"/>
          <w:lang w:eastAsia="pl-PL"/>
        </w:rPr>
        <w:t>............................................</w:t>
      </w:r>
    </w:p>
    <w:p w14:paraId="4C919967" w14:textId="1B8B8CE2" w:rsidR="00845508" w:rsidRPr="00A84EC7" w:rsidRDefault="00845508" w:rsidP="008C1AB2">
      <w:pPr>
        <w:tabs>
          <w:tab w:val="left" w:pos="1560"/>
          <w:tab w:val="left" w:pos="6379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ab/>
        <w:t>.............................................................................</w:t>
      </w:r>
      <w:r w:rsidRPr="00A84EC7">
        <w:rPr>
          <w:rFonts w:ascii="Times New Roman" w:eastAsia="Calibri" w:hAnsi="Times New Roman" w:cs="Times New Roman"/>
          <w:lang w:eastAsia="pl-PL"/>
        </w:rPr>
        <w:tab/>
        <w:t>............................................</w:t>
      </w:r>
    </w:p>
    <w:p w14:paraId="08B6E3A8" w14:textId="53A86B7A" w:rsidR="00845508" w:rsidRPr="00A84EC7" w:rsidRDefault="00845508" w:rsidP="008C1AB2">
      <w:pPr>
        <w:tabs>
          <w:tab w:val="left" w:pos="1560"/>
          <w:tab w:val="left" w:pos="6379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ab/>
        <w:t>............................................................................</w:t>
      </w:r>
      <w:r w:rsidR="00D53DE0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>............................................</w:t>
      </w:r>
    </w:p>
    <w:p w14:paraId="6B485256" w14:textId="7F301C0E" w:rsidR="00845508" w:rsidRPr="00A84EC7" w:rsidRDefault="00845508" w:rsidP="008C1AB2">
      <w:pPr>
        <w:tabs>
          <w:tab w:val="left" w:pos="1560"/>
          <w:tab w:val="left" w:pos="6379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ab/>
        <w:t>............................................................................</w:t>
      </w:r>
      <w:r w:rsidR="00D53DE0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>............................................</w:t>
      </w:r>
    </w:p>
    <w:p w14:paraId="508B90D2" w14:textId="4E0C2C1B" w:rsidR="00845508" w:rsidRPr="00A84EC7" w:rsidRDefault="00845508" w:rsidP="00A84EC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/>
          <w:szCs w:val="24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i/>
          <w:sz w:val="20"/>
          <w:lang w:eastAsia="pl-PL"/>
        </w:rPr>
        <w:t>(podpisy)</w:t>
      </w:r>
    </w:p>
    <w:p w14:paraId="153FB191" w14:textId="77777777" w:rsidR="00845508" w:rsidRPr="00523934" w:rsidRDefault="00845508" w:rsidP="00A84EC7">
      <w:pPr>
        <w:spacing w:after="0" w:line="480" w:lineRule="auto"/>
        <w:ind w:left="5940" w:hanging="12"/>
        <w:rPr>
          <w:rFonts w:ascii="Book Antiqua" w:eastAsia="Times New Roman" w:hAnsi="Book Antiqua" w:cs="Times New Roman"/>
          <w:sz w:val="16"/>
          <w:szCs w:val="20"/>
          <w:lang w:eastAsia="pl-PL"/>
        </w:rPr>
      </w:pPr>
    </w:p>
    <w:p w14:paraId="313498A2" w14:textId="24202050" w:rsidR="001E386A" w:rsidRPr="00523934" w:rsidRDefault="001E386A"/>
    <w:sectPr w:rsidR="001E386A" w:rsidRPr="00523934" w:rsidSect="00D53DE0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B"/>
    <w:multiLevelType w:val="multilevel"/>
    <w:tmpl w:val="0000002B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211"/>
        </w:tabs>
        <w:ind w:left="1191" w:hanging="340"/>
      </w:pPr>
      <w:rPr>
        <w:rFonts w:ascii="Times New Roman" w:eastAsia="Times New Roman" w:hAnsi="Times New Roman" w:cs="Times New Roman"/>
        <w:b w:val="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67C82"/>
    <w:multiLevelType w:val="hybridMultilevel"/>
    <w:tmpl w:val="CC9282DA"/>
    <w:lvl w:ilvl="0" w:tplc="5224A52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6C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E5406"/>
    <w:multiLevelType w:val="hybridMultilevel"/>
    <w:tmpl w:val="DE227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6810"/>
    <w:multiLevelType w:val="hybridMultilevel"/>
    <w:tmpl w:val="F294D5FC"/>
    <w:lvl w:ilvl="0" w:tplc="94FE79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08122A"/>
    <w:multiLevelType w:val="hybridMultilevel"/>
    <w:tmpl w:val="299A614A"/>
    <w:lvl w:ilvl="0" w:tplc="F0F48A1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E40BA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7047D"/>
    <w:multiLevelType w:val="multilevel"/>
    <w:tmpl w:val="2F1A7114"/>
    <w:lvl w:ilvl="0">
      <w:start w:val="1"/>
      <w:numFmt w:val="bullet"/>
      <w:lvlText w:val="§"/>
      <w:lvlJc w:val="left"/>
      <w:pPr>
        <w:ind w:left="720" w:hanging="360"/>
      </w:pPr>
      <w:rPr>
        <w:rFonts w:ascii="Goudy Stout" w:hAnsi="Goudy Stout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0ECD128F"/>
    <w:multiLevelType w:val="hybridMultilevel"/>
    <w:tmpl w:val="54C69B52"/>
    <w:lvl w:ilvl="0" w:tplc="AC9678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7B0D88"/>
    <w:multiLevelType w:val="hybridMultilevel"/>
    <w:tmpl w:val="A6DE1DE0"/>
    <w:lvl w:ilvl="0" w:tplc="60CE1F2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5046"/>
    <w:multiLevelType w:val="hybridMultilevel"/>
    <w:tmpl w:val="8B105174"/>
    <w:lvl w:ilvl="0" w:tplc="AC9678D0">
      <w:start w:val="4"/>
      <w:numFmt w:val="decimal"/>
      <w:lvlText w:val="%1."/>
      <w:lvlJc w:val="left"/>
      <w:pPr>
        <w:ind w:left="143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0DF0964"/>
    <w:multiLevelType w:val="hybridMultilevel"/>
    <w:tmpl w:val="6CEE6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8529FB"/>
    <w:multiLevelType w:val="hybridMultilevel"/>
    <w:tmpl w:val="9ED86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8681A"/>
    <w:multiLevelType w:val="hybridMultilevel"/>
    <w:tmpl w:val="9DE27A1A"/>
    <w:lvl w:ilvl="0" w:tplc="BD6A036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15BF1"/>
    <w:multiLevelType w:val="hybridMultilevel"/>
    <w:tmpl w:val="EB2A5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43F34"/>
    <w:multiLevelType w:val="hybridMultilevel"/>
    <w:tmpl w:val="19066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D86D8E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581019"/>
    <w:multiLevelType w:val="hybridMultilevel"/>
    <w:tmpl w:val="6DC45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B002E"/>
    <w:multiLevelType w:val="hybridMultilevel"/>
    <w:tmpl w:val="20DE3600"/>
    <w:lvl w:ilvl="0" w:tplc="2AA8FC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916CC"/>
    <w:multiLevelType w:val="hybridMultilevel"/>
    <w:tmpl w:val="CACC9862"/>
    <w:lvl w:ilvl="0" w:tplc="58E82F6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3AA559E"/>
    <w:multiLevelType w:val="hybridMultilevel"/>
    <w:tmpl w:val="A8646D5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448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B464C"/>
    <w:multiLevelType w:val="hybridMultilevel"/>
    <w:tmpl w:val="2B7EFCA4"/>
    <w:lvl w:ilvl="0" w:tplc="CD360784">
      <w:start w:val="8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598D2F7B"/>
    <w:multiLevelType w:val="hybridMultilevel"/>
    <w:tmpl w:val="3670CB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48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73466"/>
    <w:multiLevelType w:val="hybridMultilevel"/>
    <w:tmpl w:val="7C7C317E"/>
    <w:lvl w:ilvl="0" w:tplc="7B26DD68">
      <w:start w:val="1"/>
      <w:numFmt w:val="decimal"/>
      <w:lvlText w:val="%1."/>
      <w:lvlJc w:val="left"/>
      <w:pPr>
        <w:tabs>
          <w:tab w:val="num" w:pos="505"/>
        </w:tabs>
        <w:ind w:left="505" w:hanging="36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FA04C7"/>
    <w:multiLevelType w:val="hybridMultilevel"/>
    <w:tmpl w:val="0CFC5E00"/>
    <w:lvl w:ilvl="0" w:tplc="0C465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204FA"/>
    <w:multiLevelType w:val="hybridMultilevel"/>
    <w:tmpl w:val="1C541A1E"/>
    <w:lvl w:ilvl="0" w:tplc="1AA0D376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965D39"/>
    <w:multiLevelType w:val="hybridMultilevel"/>
    <w:tmpl w:val="41803C4A"/>
    <w:lvl w:ilvl="0" w:tplc="54E8B28C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1B1BFF"/>
    <w:multiLevelType w:val="hybridMultilevel"/>
    <w:tmpl w:val="72EEB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91815"/>
    <w:multiLevelType w:val="hybridMultilevel"/>
    <w:tmpl w:val="4838EE44"/>
    <w:lvl w:ilvl="0" w:tplc="D1D6C01C">
      <w:start w:val="1"/>
      <w:numFmt w:val="decimal"/>
      <w:lvlText w:val="%1.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8CC244">
      <w:start w:val="3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 w:tplc="599E9DF0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B637E1"/>
    <w:multiLevelType w:val="hybridMultilevel"/>
    <w:tmpl w:val="6CD4751C"/>
    <w:lvl w:ilvl="0" w:tplc="DA2AF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025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F44A158">
      <w:start w:val="1"/>
      <w:numFmt w:val="lowerLetter"/>
      <w:lvlText w:val="%3."/>
      <w:lvlJc w:val="left"/>
      <w:pPr>
        <w:tabs>
          <w:tab w:val="num" w:pos="1211"/>
        </w:tabs>
        <w:ind w:left="1191" w:hanging="340"/>
      </w:pPr>
      <w:rPr>
        <w:rFonts w:ascii="Times New Roman" w:eastAsia="Times New Roman" w:hAnsi="Times New Roman"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8647EF"/>
    <w:multiLevelType w:val="hybridMultilevel"/>
    <w:tmpl w:val="9EB6201C"/>
    <w:lvl w:ilvl="0" w:tplc="43EC4B9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E4488"/>
    <w:multiLevelType w:val="hybridMultilevel"/>
    <w:tmpl w:val="CFD48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F7AD2"/>
    <w:multiLevelType w:val="multilevel"/>
    <w:tmpl w:val="2F1A7114"/>
    <w:lvl w:ilvl="0">
      <w:start w:val="1"/>
      <w:numFmt w:val="bullet"/>
      <w:lvlText w:val="§"/>
      <w:lvlJc w:val="left"/>
      <w:pPr>
        <w:ind w:left="720" w:hanging="360"/>
      </w:pPr>
      <w:rPr>
        <w:rFonts w:ascii="Goudy Stout" w:hAnsi="Goudy Stout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22"/>
  </w:num>
  <w:num w:numId="2">
    <w:abstractNumId w:val="29"/>
  </w:num>
  <w:num w:numId="3">
    <w:abstractNumId w:val="1"/>
  </w:num>
  <w:num w:numId="4">
    <w:abstractNumId w:val="26"/>
  </w:num>
  <w:num w:numId="5">
    <w:abstractNumId w:val="19"/>
  </w:num>
  <w:num w:numId="6">
    <w:abstractNumId w:val="5"/>
  </w:num>
  <w:num w:numId="7">
    <w:abstractNumId w:val="4"/>
  </w:num>
  <w:num w:numId="8">
    <w:abstractNumId w:val="25"/>
  </w:num>
  <w:num w:numId="9">
    <w:abstractNumId w:val="11"/>
  </w:num>
  <w:num w:numId="10">
    <w:abstractNumId w:val="16"/>
  </w:num>
  <w:num w:numId="11">
    <w:abstractNumId w:val="6"/>
  </w:num>
  <w:num w:numId="12">
    <w:abstractNumId w:val="21"/>
  </w:num>
  <w:num w:numId="13">
    <w:abstractNumId w:val="23"/>
  </w:num>
  <w:num w:numId="14">
    <w:abstractNumId w:val="27"/>
  </w:num>
  <w:num w:numId="15">
    <w:abstractNumId w:val="20"/>
  </w:num>
  <w:num w:numId="16">
    <w:abstractNumId w:val="14"/>
  </w:num>
  <w:num w:numId="17">
    <w:abstractNumId w:val="12"/>
  </w:num>
  <w:num w:numId="18">
    <w:abstractNumId w:val="2"/>
  </w:num>
  <w:num w:numId="19">
    <w:abstractNumId w:val="24"/>
  </w:num>
  <w:num w:numId="20">
    <w:abstractNumId w:val="15"/>
  </w:num>
  <w:num w:numId="21">
    <w:abstractNumId w:val="18"/>
  </w:num>
  <w:num w:numId="22">
    <w:abstractNumId w:val="3"/>
  </w:num>
  <w:num w:numId="23">
    <w:abstractNumId w:val="9"/>
  </w:num>
  <w:num w:numId="24">
    <w:abstractNumId w:val="10"/>
  </w:num>
  <w:num w:numId="25">
    <w:abstractNumId w:val="28"/>
  </w:num>
  <w:num w:numId="26">
    <w:abstractNumId w:val="7"/>
  </w:num>
  <w:num w:numId="27">
    <w:abstractNumId w:val="8"/>
  </w:num>
  <w:num w:numId="28">
    <w:abstractNumId w:val="13"/>
  </w:num>
  <w:num w:numId="29">
    <w:abstractNumId w:val="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08"/>
    <w:rsid w:val="00002474"/>
    <w:rsid w:val="00005AC4"/>
    <w:rsid w:val="000403D1"/>
    <w:rsid w:val="000B4F6B"/>
    <w:rsid w:val="00155117"/>
    <w:rsid w:val="0016547D"/>
    <w:rsid w:val="001763AD"/>
    <w:rsid w:val="001E37B2"/>
    <w:rsid w:val="001E386A"/>
    <w:rsid w:val="00220FF4"/>
    <w:rsid w:val="0030412D"/>
    <w:rsid w:val="00312213"/>
    <w:rsid w:val="003252C6"/>
    <w:rsid w:val="00340EA8"/>
    <w:rsid w:val="0034469F"/>
    <w:rsid w:val="00350412"/>
    <w:rsid w:val="00361B45"/>
    <w:rsid w:val="00382455"/>
    <w:rsid w:val="003D709B"/>
    <w:rsid w:val="00442F74"/>
    <w:rsid w:val="00447CBE"/>
    <w:rsid w:val="00463524"/>
    <w:rsid w:val="00476E76"/>
    <w:rsid w:val="004A586E"/>
    <w:rsid w:val="004D7723"/>
    <w:rsid w:val="004E208D"/>
    <w:rsid w:val="004F5031"/>
    <w:rsid w:val="004F78F3"/>
    <w:rsid w:val="005049E5"/>
    <w:rsid w:val="00523934"/>
    <w:rsid w:val="00536DB4"/>
    <w:rsid w:val="00545D04"/>
    <w:rsid w:val="00550849"/>
    <w:rsid w:val="00551E2C"/>
    <w:rsid w:val="0057310F"/>
    <w:rsid w:val="005C0189"/>
    <w:rsid w:val="005D0E3D"/>
    <w:rsid w:val="005E3402"/>
    <w:rsid w:val="005E680B"/>
    <w:rsid w:val="005F526F"/>
    <w:rsid w:val="0060201B"/>
    <w:rsid w:val="00611FD1"/>
    <w:rsid w:val="00662619"/>
    <w:rsid w:val="00712181"/>
    <w:rsid w:val="00742397"/>
    <w:rsid w:val="00743E59"/>
    <w:rsid w:val="007570A9"/>
    <w:rsid w:val="00790570"/>
    <w:rsid w:val="007B6727"/>
    <w:rsid w:val="007C14FC"/>
    <w:rsid w:val="007C1835"/>
    <w:rsid w:val="007D6C0C"/>
    <w:rsid w:val="00821903"/>
    <w:rsid w:val="0082453D"/>
    <w:rsid w:val="00826C37"/>
    <w:rsid w:val="00845508"/>
    <w:rsid w:val="00853FE9"/>
    <w:rsid w:val="0087394F"/>
    <w:rsid w:val="008742C0"/>
    <w:rsid w:val="00876976"/>
    <w:rsid w:val="00883B84"/>
    <w:rsid w:val="0088670C"/>
    <w:rsid w:val="008A7AA8"/>
    <w:rsid w:val="008C1AB2"/>
    <w:rsid w:val="0091633A"/>
    <w:rsid w:val="00973341"/>
    <w:rsid w:val="00A53B53"/>
    <w:rsid w:val="00A84EC7"/>
    <w:rsid w:val="00AA1A8D"/>
    <w:rsid w:val="00AB59BE"/>
    <w:rsid w:val="00B231EA"/>
    <w:rsid w:val="00B23FFF"/>
    <w:rsid w:val="00B35946"/>
    <w:rsid w:val="00B35A7E"/>
    <w:rsid w:val="00B631BD"/>
    <w:rsid w:val="00B63CC9"/>
    <w:rsid w:val="00BC10CC"/>
    <w:rsid w:val="00BE257E"/>
    <w:rsid w:val="00BF3740"/>
    <w:rsid w:val="00C41812"/>
    <w:rsid w:val="00C47CDE"/>
    <w:rsid w:val="00C5047D"/>
    <w:rsid w:val="00C70E47"/>
    <w:rsid w:val="00C9336B"/>
    <w:rsid w:val="00CA246D"/>
    <w:rsid w:val="00CA474B"/>
    <w:rsid w:val="00CD19F0"/>
    <w:rsid w:val="00CD256B"/>
    <w:rsid w:val="00CE6628"/>
    <w:rsid w:val="00CF3126"/>
    <w:rsid w:val="00D30414"/>
    <w:rsid w:val="00D3365D"/>
    <w:rsid w:val="00D41F35"/>
    <w:rsid w:val="00D53DE0"/>
    <w:rsid w:val="00D739D4"/>
    <w:rsid w:val="00D77D92"/>
    <w:rsid w:val="00D86F47"/>
    <w:rsid w:val="00D9763A"/>
    <w:rsid w:val="00DE38E7"/>
    <w:rsid w:val="00E55873"/>
    <w:rsid w:val="00E64D7C"/>
    <w:rsid w:val="00EB7D1C"/>
    <w:rsid w:val="00EE4843"/>
    <w:rsid w:val="00F30396"/>
    <w:rsid w:val="00F35859"/>
    <w:rsid w:val="00F71C48"/>
    <w:rsid w:val="00F96EFD"/>
    <w:rsid w:val="00FF1FC4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DDE9"/>
  <w15:chartTrackingRefBased/>
  <w15:docId w15:val="{08FD4001-A509-49D8-BA4D-65EB26CE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570"/>
    <w:pPr>
      <w:ind w:left="720"/>
      <w:contextualSpacing/>
    </w:pPr>
  </w:style>
  <w:style w:type="paragraph" w:customStyle="1" w:styleId="Kolorowalistaakcent11">
    <w:name w:val="Kolorowa lista — akcent 11"/>
    <w:basedOn w:val="Normalny"/>
    <w:rsid w:val="00B231E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1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31E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3337</Words>
  <Characters>20024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Nowak-Kapusta</dc:creator>
  <cp:keywords/>
  <dc:description/>
  <cp:lastModifiedBy>Janina Patalong</cp:lastModifiedBy>
  <cp:revision>10</cp:revision>
  <cp:lastPrinted>2023-03-29T09:07:00Z</cp:lastPrinted>
  <dcterms:created xsi:type="dcterms:W3CDTF">2025-04-14T06:29:00Z</dcterms:created>
  <dcterms:modified xsi:type="dcterms:W3CDTF">2026-04-20T10:08:00Z</dcterms:modified>
</cp:coreProperties>
</file>