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48A7" w14:textId="5A520629" w:rsidR="00713CBC" w:rsidRPr="005B2D6A" w:rsidRDefault="00713CBC" w:rsidP="008F3B4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2D6A">
        <w:rPr>
          <w:rFonts w:ascii="Times New Roman" w:hAnsi="Times New Roman" w:cs="Times New Roman"/>
          <w:b/>
          <w:i/>
          <w:sz w:val="24"/>
          <w:szCs w:val="24"/>
        </w:rPr>
        <w:t>Załącznik nr 1</w:t>
      </w:r>
      <w:r w:rsidR="006206BC" w:rsidRPr="005B2D6A">
        <w:rPr>
          <w:rFonts w:ascii="Times New Roman" w:hAnsi="Times New Roman" w:cs="Times New Roman"/>
          <w:b/>
          <w:i/>
          <w:sz w:val="24"/>
          <w:szCs w:val="24"/>
        </w:rPr>
        <w:t>b</w:t>
      </w:r>
    </w:p>
    <w:p w14:paraId="288EFB52" w14:textId="69DD7A4A" w:rsidR="00713CBC" w:rsidRPr="005B2D6A" w:rsidRDefault="00713CBC" w:rsidP="00713CBC">
      <w:pPr>
        <w:jc w:val="center"/>
        <w:rPr>
          <w:rFonts w:ascii="Times New Roman" w:hAnsi="Times New Roman" w:cs="Times New Roman"/>
          <w:b/>
          <w:sz w:val="28"/>
        </w:rPr>
      </w:pPr>
      <w:r w:rsidRPr="005B2D6A">
        <w:rPr>
          <w:rFonts w:ascii="Times New Roman" w:hAnsi="Times New Roman" w:cs="Times New Roman"/>
          <w:b/>
          <w:sz w:val="28"/>
        </w:rPr>
        <w:t xml:space="preserve">Karta przedmiotu - </w:t>
      </w:r>
      <w:r w:rsidR="008961A4" w:rsidRPr="005B2D6A">
        <w:rPr>
          <w:rFonts w:ascii="Times New Roman" w:hAnsi="Times New Roman" w:cs="Times New Roman"/>
          <w:b/>
          <w:sz w:val="28"/>
        </w:rPr>
        <w:t>praktyka zawodowa</w:t>
      </w:r>
    </w:p>
    <w:p w14:paraId="573FE228" w14:textId="77777777" w:rsidR="00D968ED" w:rsidRPr="005B2D6A" w:rsidRDefault="00D968ED" w:rsidP="00D968ED">
      <w:pPr>
        <w:jc w:val="center"/>
        <w:rPr>
          <w:rFonts w:ascii="Times New Roman" w:hAnsi="Times New Roman" w:cs="Times New Roman"/>
          <w:b/>
          <w:sz w:val="28"/>
        </w:rPr>
      </w:pPr>
      <w:r w:rsidRPr="005B2D6A">
        <w:rPr>
          <w:rFonts w:ascii="Times New Roman" w:hAnsi="Times New Roman" w:cs="Times New Roman"/>
          <w:b/>
          <w:sz w:val="28"/>
        </w:rPr>
        <w:t>Cz. 1</w:t>
      </w:r>
    </w:p>
    <w:tbl>
      <w:tblPr>
        <w:tblW w:w="949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"/>
        <w:gridCol w:w="1220"/>
        <w:gridCol w:w="198"/>
        <w:gridCol w:w="3969"/>
        <w:gridCol w:w="1134"/>
      </w:tblGrid>
      <w:tr w:rsidR="00F058EB" w:rsidRPr="005B2D6A" w14:paraId="0944B2D0" w14:textId="77777777" w:rsidTr="00C80667">
        <w:tc>
          <w:tcPr>
            <w:tcW w:w="9493" w:type="dxa"/>
            <w:gridSpan w:val="6"/>
            <w:tcBorders>
              <w:top w:val="single" w:sz="4" w:space="0" w:color="auto"/>
            </w:tcBorders>
            <w:shd w:val="clear" w:color="auto" w:fill="D9D9D9"/>
          </w:tcPr>
          <w:p w14:paraId="48D40806" w14:textId="77777777" w:rsidR="00D968ED" w:rsidRPr="005B2D6A" w:rsidRDefault="00D968ED" w:rsidP="00987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Informacje ogólne o przedmiocie</w:t>
            </w:r>
          </w:p>
        </w:tc>
      </w:tr>
      <w:tr w:rsidR="00F058EB" w:rsidRPr="005B2D6A" w14:paraId="0694A2EB" w14:textId="77777777" w:rsidTr="00C80667">
        <w:tc>
          <w:tcPr>
            <w:tcW w:w="419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CA4DAED" w14:textId="7D0CD262" w:rsidR="00BC6201" w:rsidRPr="005B2D6A" w:rsidRDefault="00D968ED" w:rsidP="00BC620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Kierunek studiów:</w:t>
            </w:r>
            <w:r w:rsidRPr="005B2D6A">
              <w:rPr>
                <w:rFonts w:ascii="Times New Roman" w:hAnsi="Times New Roman" w:cs="Times New Roman"/>
              </w:rPr>
              <w:t xml:space="preserve"> </w:t>
            </w:r>
            <w:r w:rsidR="00D07D30" w:rsidRPr="005B2D6A">
              <w:rPr>
                <w:rFonts w:ascii="Times New Roman" w:hAnsi="Times New Roman" w:cs="Times New Roman"/>
              </w:rPr>
              <w:t>lekarski</w:t>
            </w:r>
          </w:p>
          <w:p w14:paraId="2B8C86DE" w14:textId="687AAAAA" w:rsidR="00BC6201" w:rsidRPr="005B2D6A" w:rsidRDefault="00BC6201" w:rsidP="00BC6201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b/>
                <w:bCs/>
              </w:rPr>
            </w:pPr>
            <w:r w:rsidRPr="005B2D6A">
              <w:rPr>
                <w:rFonts w:ascii="Times New Roman" w:hAnsi="Times New Roman" w:cs="Times New Roman"/>
                <w:b/>
                <w:bCs/>
              </w:rPr>
              <w:t>Profil studiów:</w:t>
            </w:r>
            <w:r w:rsidR="00D07D30" w:rsidRPr="005B2D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07D30" w:rsidRPr="005B2D6A">
              <w:rPr>
                <w:rFonts w:ascii="Times New Roman" w:hAnsi="Times New Roman" w:cs="Times New Roman"/>
              </w:rPr>
              <w:t>ogólnoakademicki</w:t>
            </w:r>
            <w:proofErr w:type="spellEnd"/>
          </w:p>
        </w:tc>
        <w:tc>
          <w:tcPr>
            <w:tcW w:w="5301" w:type="dxa"/>
            <w:gridSpan w:val="3"/>
            <w:tcBorders>
              <w:top w:val="single" w:sz="4" w:space="0" w:color="auto"/>
            </w:tcBorders>
          </w:tcPr>
          <w:p w14:paraId="491EBA0E" w14:textId="16A68322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3</w:t>
            </w:r>
            <w:r w:rsidR="00D968ED" w:rsidRPr="005B2D6A">
              <w:rPr>
                <w:rFonts w:ascii="Times New Roman" w:hAnsi="Times New Roman" w:cs="Times New Roman"/>
                <w:b/>
              </w:rPr>
              <w:t>. Poziom kształcenia:</w:t>
            </w:r>
            <w:r w:rsidR="00D968ED" w:rsidRPr="005B2D6A">
              <w:rPr>
                <w:rFonts w:ascii="Times New Roman" w:hAnsi="Times New Roman" w:cs="Times New Roman"/>
              </w:rPr>
              <w:t xml:space="preserve"> </w:t>
            </w:r>
            <w:r w:rsidR="00D07D30" w:rsidRPr="005B2D6A">
              <w:rPr>
                <w:rFonts w:ascii="Times New Roman" w:hAnsi="Times New Roman" w:cs="Times New Roman"/>
              </w:rPr>
              <w:t>jednolite studia magisterskie</w:t>
            </w:r>
          </w:p>
          <w:p w14:paraId="15891A27" w14:textId="29C3A7A3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4</w:t>
            </w:r>
            <w:r w:rsidR="00D968ED" w:rsidRPr="005B2D6A">
              <w:rPr>
                <w:rFonts w:ascii="Times New Roman" w:hAnsi="Times New Roman" w:cs="Times New Roman"/>
                <w:b/>
              </w:rPr>
              <w:t>. Forma studiów:</w:t>
            </w:r>
            <w:r w:rsidR="00D968ED" w:rsidRPr="005B2D6A">
              <w:rPr>
                <w:rFonts w:ascii="Times New Roman" w:hAnsi="Times New Roman" w:cs="Times New Roman"/>
              </w:rPr>
              <w:t xml:space="preserve"> </w:t>
            </w:r>
            <w:r w:rsidR="00D07D30" w:rsidRPr="005B2D6A">
              <w:rPr>
                <w:rFonts w:ascii="Times New Roman" w:hAnsi="Times New Roman" w:cs="Times New Roman"/>
              </w:rPr>
              <w:t>stacjonarne</w:t>
            </w:r>
          </w:p>
          <w:p w14:paraId="3AD488E6" w14:textId="1226DD60" w:rsidR="00B82176" w:rsidRPr="005B2D6A" w:rsidRDefault="00B82176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5. Cykl</w:t>
            </w:r>
            <w:r w:rsidR="00273A7B" w:rsidRPr="005B2D6A">
              <w:rPr>
                <w:rFonts w:ascii="Times New Roman" w:hAnsi="Times New Roman" w:cs="Times New Roman"/>
                <w:b/>
              </w:rPr>
              <w:t xml:space="preserve"> kształcenia</w:t>
            </w:r>
            <w:r w:rsidRPr="005B2D6A">
              <w:rPr>
                <w:rFonts w:ascii="Times New Roman" w:hAnsi="Times New Roman" w:cs="Times New Roman"/>
                <w:b/>
              </w:rPr>
              <w:t>:</w:t>
            </w:r>
            <w:r w:rsidR="00D07D30" w:rsidRPr="005B2D6A">
              <w:rPr>
                <w:rFonts w:ascii="Times New Roman" w:hAnsi="Times New Roman" w:cs="Times New Roman"/>
                <w:bCs/>
              </w:rPr>
              <w:t>2026-2032</w:t>
            </w:r>
          </w:p>
        </w:tc>
      </w:tr>
      <w:tr w:rsidR="00F058EB" w:rsidRPr="005B2D6A" w14:paraId="54BCC5BE" w14:textId="77777777" w:rsidTr="00C80667">
        <w:tc>
          <w:tcPr>
            <w:tcW w:w="4192" w:type="dxa"/>
            <w:gridSpan w:val="3"/>
          </w:tcPr>
          <w:p w14:paraId="0F3AD02A" w14:textId="23C39522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 xml:space="preserve">6. </w:t>
            </w:r>
            <w:r w:rsidR="00D968ED" w:rsidRPr="005B2D6A">
              <w:rPr>
                <w:rFonts w:ascii="Times New Roman" w:hAnsi="Times New Roman" w:cs="Times New Roman"/>
                <w:b/>
              </w:rPr>
              <w:t>Rok:</w:t>
            </w:r>
            <w:r w:rsidR="00D968ED" w:rsidRPr="005B2D6A">
              <w:rPr>
                <w:rFonts w:ascii="Times New Roman" w:hAnsi="Times New Roman" w:cs="Times New Roman"/>
              </w:rPr>
              <w:t xml:space="preserve"> </w:t>
            </w:r>
            <w:r w:rsidR="00547F0A" w:rsidRPr="005B2D6A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5301" w:type="dxa"/>
            <w:gridSpan w:val="3"/>
          </w:tcPr>
          <w:p w14:paraId="5E5096F9" w14:textId="0842DDA4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7</w:t>
            </w:r>
            <w:r w:rsidR="00D968ED" w:rsidRPr="005B2D6A">
              <w:rPr>
                <w:rFonts w:ascii="Times New Roman" w:hAnsi="Times New Roman" w:cs="Times New Roman"/>
                <w:b/>
              </w:rPr>
              <w:t xml:space="preserve">. Semestr: </w:t>
            </w:r>
            <w:r w:rsidR="00FD6CAD" w:rsidRPr="005B2D6A">
              <w:rPr>
                <w:rFonts w:ascii="Times New Roman" w:hAnsi="Times New Roman" w:cs="Times New Roman"/>
                <w:color w:val="000000" w:themeColor="text1"/>
              </w:rPr>
              <w:t>Zgodnie z harmonogramem</w:t>
            </w:r>
          </w:p>
        </w:tc>
      </w:tr>
      <w:tr w:rsidR="00F058EB" w:rsidRPr="005B2D6A" w14:paraId="7D015B93" w14:textId="77777777" w:rsidTr="00C80667">
        <w:tc>
          <w:tcPr>
            <w:tcW w:w="9493" w:type="dxa"/>
            <w:gridSpan w:val="6"/>
          </w:tcPr>
          <w:p w14:paraId="68FAEA74" w14:textId="041B7364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8</w:t>
            </w:r>
            <w:r w:rsidR="00D968ED" w:rsidRPr="005B2D6A">
              <w:rPr>
                <w:rFonts w:ascii="Times New Roman" w:hAnsi="Times New Roman" w:cs="Times New Roman"/>
                <w:b/>
              </w:rPr>
              <w:t>. Nazwa przedmiotu:</w:t>
            </w:r>
            <w:r w:rsidR="00D968ED" w:rsidRPr="005B2D6A">
              <w:rPr>
                <w:rFonts w:ascii="Times New Roman" w:hAnsi="Times New Roman" w:cs="Times New Roman"/>
              </w:rPr>
              <w:t xml:space="preserve"> </w:t>
            </w:r>
            <w:r w:rsidR="00547F0A" w:rsidRPr="005B2D6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47F0A" w:rsidRPr="005B2D6A">
              <w:rPr>
                <w:rFonts w:ascii="Times New Roman" w:hAnsi="Times New Roman" w:cs="Times New Roman"/>
                <w:bCs/>
              </w:rPr>
              <w:t>praktyka zawodowa-</w:t>
            </w:r>
            <w:r w:rsidR="00547F0A" w:rsidRPr="005B2D6A">
              <w:rPr>
                <w:rFonts w:ascii="Times New Roman" w:hAnsi="Times New Roman" w:cs="Times New Roman"/>
              </w:rPr>
              <w:t xml:space="preserve"> </w:t>
            </w:r>
            <w:r w:rsidR="00547F0A" w:rsidRPr="005B2D6A">
              <w:rPr>
                <w:rFonts w:ascii="Times New Roman" w:hAnsi="Times New Roman" w:cs="Times New Roman"/>
                <w:bCs/>
              </w:rPr>
              <w:t>opieka nad chorym</w:t>
            </w:r>
          </w:p>
        </w:tc>
      </w:tr>
      <w:tr w:rsidR="00F058EB" w:rsidRPr="005B2D6A" w14:paraId="327AE8D6" w14:textId="77777777" w:rsidTr="00C80667">
        <w:tc>
          <w:tcPr>
            <w:tcW w:w="9493" w:type="dxa"/>
            <w:gridSpan w:val="6"/>
          </w:tcPr>
          <w:p w14:paraId="382304C6" w14:textId="19AD0D94" w:rsidR="00D968ED" w:rsidRPr="005B2D6A" w:rsidRDefault="00BC6201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  <w:b/>
              </w:rPr>
              <w:t>9</w:t>
            </w:r>
            <w:r w:rsidR="00D968ED" w:rsidRPr="005B2D6A">
              <w:rPr>
                <w:rFonts w:ascii="Times New Roman" w:hAnsi="Times New Roman" w:cs="Times New Roman"/>
                <w:b/>
              </w:rPr>
              <w:t>. Status przedmiotu:</w:t>
            </w:r>
            <w:r w:rsidR="00D968ED" w:rsidRPr="005B2D6A">
              <w:rPr>
                <w:rFonts w:ascii="Times New Roman" w:hAnsi="Times New Roman" w:cs="Times New Roman"/>
              </w:rPr>
              <w:t xml:space="preserve"> </w:t>
            </w:r>
            <w:r w:rsidR="00547F0A" w:rsidRPr="005B2D6A">
              <w:rPr>
                <w:rFonts w:ascii="Times New Roman" w:hAnsi="Times New Roman" w:cs="Times New Roman"/>
                <w:color w:val="000000" w:themeColor="text1"/>
              </w:rPr>
              <w:t>Obowiązkowy</w:t>
            </w:r>
          </w:p>
        </w:tc>
      </w:tr>
      <w:tr w:rsidR="00F058EB" w:rsidRPr="005B2D6A" w14:paraId="15B636A0" w14:textId="77777777" w:rsidTr="00C80667">
        <w:trPr>
          <w:trHeight w:val="181"/>
        </w:trPr>
        <w:tc>
          <w:tcPr>
            <w:tcW w:w="9493" w:type="dxa"/>
            <w:gridSpan w:val="6"/>
            <w:tcBorders>
              <w:bottom w:val="nil"/>
            </w:tcBorders>
            <w:shd w:val="clear" w:color="auto" w:fill="FFFFFF"/>
          </w:tcPr>
          <w:p w14:paraId="30432978" w14:textId="59C4D15A" w:rsidR="00D968ED" w:rsidRPr="005B2D6A" w:rsidRDefault="00BC6201" w:rsidP="009871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10</w:t>
            </w:r>
            <w:r w:rsidR="00D968ED" w:rsidRPr="005B2D6A">
              <w:rPr>
                <w:rFonts w:ascii="Times New Roman" w:hAnsi="Times New Roman" w:cs="Times New Roman"/>
                <w:b/>
              </w:rPr>
              <w:t xml:space="preserve">.  </w:t>
            </w:r>
            <w:r w:rsidR="00CC1CC3" w:rsidRPr="005B2D6A">
              <w:rPr>
                <w:rFonts w:ascii="Times New Roman" w:hAnsi="Times New Roman" w:cs="Times New Roman"/>
                <w:b/>
              </w:rPr>
              <w:t>Treści programowe</w:t>
            </w:r>
            <w:r w:rsidR="000B2C9E" w:rsidRPr="005B2D6A">
              <w:rPr>
                <w:rFonts w:ascii="Times New Roman" w:hAnsi="Times New Roman" w:cs="Times New Roman"/>
                <w:b/>
              </w:rPr>
              <w:t>:</w:t>
            </w:r>
          </w:p>
          <w:p w14:paraId="1B9A9E43" w14:textId="76756726" w:rsidR="00D968ED" w:rsidRPr="005B2D6A" w:rsidRDefault="00547F0A" w:rsidP="00E639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Procedury w zakresie sprawowania opieki nad chorym z uwzględnieniem zasad aseptyki i antyseptyki; podstawowe czynności pielęgnacyjne pacjenta i zabiegi pielęgniarskie, w tym monitorowanie parametrów życiowych, podaż leków podskórnie i domięśniowo; wykonanie EKG, pobieranie wymazów i krwi do badań laboratoryjnych; zasady żywienia pacjentów; zasady prowadzenia pielęgniarskiej dokumentacji medycznej; realizacja zleceń lekarskich; profilaktyka przeciwodleżynowa; leczenie odleżyn; udział w przygotowaniu leków; praca w zespole; przestrzeganie wzorców etycznych w działaniach zawodowych i praw pacjenta</w:t>
            </w:r>
          </w:p>
        </w:tc>
      </w:tr>
      <w:tr w:rsidR="00F058EB" w:rsidRPr="005B2D6A" w14:paraId="50CD2840" w14:textId="77777777" w:rsidTr="00C80667">
        <w:trPr>
          <w:trHeight w:val="725"/>
        </w:trPr>
        <w:tc>
          <w:tcPr>
            <w:tcW w:w="9493" w:type="dxa"/>
            <w:gridSpan w:val="6"/>
            <w:tcBorders>
              <w:top w:val="nil"/>
            </w:tcBorders>
          </w:tcPr>
          <w:p w14:paraId="0A5A5A24" w14:textId="77777777" w:rsidR="00D968ED" w:rsidRPr="005B2D6A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D6A">
              <w:rPr>
                <w:rFonts w:ascii="Times New Roman" w:hAnsi="Times New Roman" w:cs="Times New Roman"/>
                <w:b/>
              </w:rPr>
              <w:t xml:space="preserve">Efekty uczenia się/odniesienie do efektów uczenia się </w:t>
            </w:r>
            <w:r w:rsidRPr="005B2D6A">
              <w:rPr>
                <w:rFonts w:ascii="Times New Roman" w:hAnsi="Times New Roman" w:cs="Times New Roman"/>
                <w:sz w:val="24"/>
                <w:szCs w:val="24"/>
              </w:rPr>
              <w:t xml:space="preserve">zawartych w </w:t>
            </w:r>
            <w:r w:rsidRPr="005B2D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(właściwe podkreślić)</w:t>
            </w:r>
            <w:r w:rsidRPr="005B2D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CCD994" w14:textId="01A3DD01" w:rsidR="00D968ED" w:rsidRPr="005B2D6A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2D6A">
              <w:rPr>
                <w:rFonts w:ascii="Times New Roman" w:hAnsi="Times New Roman" w:cs="Times New Roman"/>
                <w:sz w:val="24"/>
                <w:szCs w:val="24"/>
              </w:rPr>
              <w:t xml:space="preserve">standardach kształcenia (Rozporządzenie Ministra Nauki i Szkolnictwa Wyższego)/Uchwale Senatu </w:t>
            </w:r>
            <w:r w:rsidR="000B2C9E" w:rsidRPr="005B2D6A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5B2D6A">
              <w:rPr>
                <w:rFonts w:ascii="Times New Roman" w:hAnsi="Times New Roman" w:cs="Times New Roman"/>
                <w:sz w:val="24"/>
                <w:szCs w:val="24"/>
              </w:rPr>
              <w:t xml:space="preserve">UM </w:t>
            </w:r>
            <w:r w:rsidR="000B2C9E" w:rsidRPr="005B2D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B2D6A">
              <w:rPr>
                <w:rFonts w:ascii="Times New Roman" w:hAnsi="Times New Roman" w:cs="Times New Roman"/>
                <w:i/>
                <w:iCs/>
              </w:rPr>
              <w:t xml:space="preserve">(podać określenia zawarte w standardach kształcenia/symbole efektów zatwierdzone Uchwałą Senatu </w:t>
            </w:r>
            <w:r w:rsidR="000B2C9E" w:rsidRPr="005B2D6A">
              <w:rPr>
                <w:rFonts w:ascii="Times New Roman" w:hAnsi="Times New Roman" w:cs="Times New Roman"/>
                <w:i/>
                <w:iCs/>
              </w:rPr>
              <w:t>Ś</w:t>
            </w:r>
            <w:r w:rsidRPr="005B2D6A">
              <w:rPr>
                <w:rFonts w:ascii="Times New Roman" w:hAnsi="Times New Roman" w:cs="Times New Roman"/>
                <w:i/>
                <w:iCs/>
              </w:rPr>
              <w:t>UM)</w:t>
            </w:r>
            <w:r w:rsidRPr="005B2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C3CCF2" w14:textId="12A40D3C" w:rsidR="00D968ED" w:rsidRPr="005B2D6A" w:rsidRDefault="00D968ED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 xml:space="preserve">w zakresie wiedzy student zna i rozumie: </w:t>
            </w:r>
            <w:r w:rsidR="00547F0A" w:rsidRPr="005B2D6A">
              <w:rPr>
                <w:rFonts w:ascii="Times New Roman" w:hAnsi="Times New Roman" w:cs="Times New Roman"/>
                <w:szCs w:val="20"/>
              </w:rPr>
              <w:t xml:space="preserve">E.W9., E.W12., E.W14., E.W15., E.W27., E.W39., E.W40., E.W41., G.W1. </w:t>
            </w:r>
          </w:p>
          <w:p w14:paraId="495CBC54" w14:textId="05B1B5B1" w:rsidR="00547F0A" w:rsidRPr="005B2D6A" w:rsidRDefault="00D968ED" w:rsidP="00547F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w zakresie umiejętności student potrafi:</w:t>
            </w:r>
            <w:r w:rsidR="00547F0A" w:rsidRPr="005B2D6A">
              <w:rPr>
                <w:rFonts w:ascii="Times New Roman" w:hAnsi="Times New Roman" w:cs="Times New Roman"/>
              </w:rPr>
              <w:t xml:space="preserve"> D.W2., D.W3., D.W5., D.W6., D.W7., D.W11., D.W16., D.W19., D.W20., D.U3., D.U4., D.U6., D.U7., D.U8., D.U9., D.U.11., D.U12., D.U13.</w:t>
            </w:r>
          </w:p>
          <w:p w14:paraId="17EA5B33" w14:textId="77777777" w:rsidR="009950F1" w:rsidRDefault="009950F1" w:rsidP="00995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46C">
              <w:rPr>
                <w:rFonts w:ascii="Times New Roman" w:hAnsi="Times New Roman" w:cs="Times New Roman"/>
              </w:rPr>
              <w:t xml:space="preserve">w zakresie kompetencji społecznych student jest gotów do: </w:t>
            </w:r>
            <w:r w:rsidRPr="00F605FF">
              <w:rPr>
                <w:rFonts w:ascii="Times New Roman" w:hAnsi="Times New Roman" w:cs="Times New Roman"/>
              </w:rPr>
              <w:t>punkt 1.3 ogólnych efektów uczenia się</w:t>
            </w:r>
          </w:p>
          <w:p w14:paraId="14B97DA2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nawiązania i utrzymania głębokiego oraz pełnego szacunku kontaktu z pacjentem, a także okazywania zrozumienia dla różnic światopoglądowych i kulturowych;</w:t>
            </w:r>
          </w:p>
          <w:p w14:paraId="2B157BFB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kierowania się dobrem pacjenta;</w:t>
            </w:r>
          </w:p>
          <w:p w14:paraId="724214A3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przestrzegania tajemnicy lekarskiej i praw pacjenta;</w:t>
            </w:r>
          </w:p>
          <w:p w14:paraId="6C1EA3DA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podejmowania działań wobec pacjenta w oparciu o zasady etyczne, ze świadomością społecznych uwarunkowań i ograniczeń wynikających z choroby;</w:t>
            </w:r>
          </w:p>
          <w:p w14:paraId="6E80DF19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dostrzegania i rozpoznawania własnych ograniczeń, dokonywania samooceny deficytów i potrzeb edukacyjnych;</w:t>
            </w:r>
          </w:p>
          <w:p w14:paraId="60FBBA7D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 xml:space="preserve">propagowania </w:t>
            </w:r>
            <w:proofErr w:type="spellStart"/>
            <w:r w:rsidRPr="004407DC">
              <w:rPr>
                <w:rFonts w:ascii="TimesNewRoman" w:hAnsi="TimesNewRoman" w:cs="TimesNewRoman"/>
              </w:rPr>
              <w:t>zachowań</w:t>
            </w:r>
            <w:proofErr w:type="spellEnd"/>
            <w:r w:rsidRPr="004407DC">
              <w:rPr>
                <w:rFonts w:ascii="TimesNewRoman" w:hAnsi="TimesNewRoman" w:cs="TimesNewRoman"/>
              </w:rPr>
              <w:t xml:space="preserve"> prozdrowotnych;</w:t>
            </w:r>
          </w:p>
          <w:p w14:paraId="342E49B8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korzystania z obiektywnych źródeł informacji;</w:t>
            </w:r>
          </w:p>
          <w:p w14:paraId="6ECED86E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formułowania wniosków z własnych pomiarów lub obserwacji;</w:t>
            </w:r>
          </w:p>
          <w:p w14:paraId="1051E3D5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wdrażania zasad koleżeństwa zawodowego i współpracy w zespole, w tym z przedstawicielami innych zawodów medycznych, także w środowisku wielokulturowym i wielonarodowościowym;</w:t>
            </w:r>
          </w:p>
          <w:p w14:paraId="309E1D33" w14:textId="77777777" w:rsidR="009950F1" w:rsidRPr="004407DC" w:rsidRDefault="009950F1" w:rsidP="009950F1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</w:rPr>
            </w:pPr>
            <w:r w:rsidRPr="004407DC">
              <w:rPr>
                <w:rFonts w:ascii="TimesNewRoman" w:hAnsi="TimesNewRoman" w:cs="TimesNewRoman"/>
              </w:rPr>
              <w:t>formułowania opinii dotyczących różnych aspektów działalności zawodowej;</w:t>
            </w:r>
          </w:p>
          <w:p w14:paraId="1CA3BE6D" w14:textId="046FEE1D" w:rsidR="00D968ED" w:rsidRPr="005B2D6A" w:rsidRDefault="009950F1" w:rsidP="009950F1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4407DC">
              <w:rPr>
                <w:rFonts w:ascii="TimesNewRoman" w:hAnsi="TimesNewRoman" w:cs="TimesNewRoman"/>
              </w:rPr>
              <w:t>przyjęcia odpowiedzialności związanej z decyzjami podejmowanymi w ramach działalności zawodowej, w tym w kategoriach bezpieczeństwa własnego i innych osób.</w:t>
            </w:r>
          </w:p>
        </w:tc>
      </w:tr>
      <w:tr w:rsidR="00F058EB" w:rsidRPr="005B2D6A" w14:paraId="5A66AE28" w14:textId="77777777" w:rsidTr="00C80667">
        <w:tc>
          <w:tcPr>
            <w:tcW w:w="2972" w:type="dxa"/>
            <w:gridSpan w:val="2"/>
            <w:vAlign w:val="center"/>
          </w:tcPr>
          <w:p w14:paraId="698DF21E" w14:textId="5E7BA27A" w:rsidR="00D968ED" w:rsidRPr="005B2D6A" w:rsidRDefault="00A76021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11</w:t>
            </w:r>
            <w:r w:rsidR="00D968ED" w:rsidRPr="005B2D6A">
              <w:rPr>
                <w:rFonts w:ascii="Times New Roman" w:hAnsi="Times New Roman" w:cs="Times New Roman"/>
                <w:b/>
              </w:rPr>
              <w:t xml:space="preserve">. </w:t>
            </w:r>
            <w:r w:rsidR="00C80667" w:rsidRPr="005B2D6A">
              <w:rPr>
                <w:rFonts w:ascii="Times New Roman" w:hAnsi="Times New Roman" w:cs="Times New Roman"/>
                <w:b/>
              </w:rPr>
              <w:t>L</w:t>
            </w:r>
            <w:r w:rsidR="00D968ED" w:rsidRPr="005B2D6A">
              <w:rPr>
                <w:rFonts w:ascii="Times New Roman" w:hAnsi="Times New Roman" w:cs="Times New Roman"/>
                <w:b/>
              </w:rPr>
              <w:t>iczba godzin z przedmiotu</w:t>
            </w:r>
            <w:r w:rsidR="007906C3" w:rsidRPr="005B2D6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gridSpan w:val="2"/>
            <w:shd w:val="clear" w:color="auto" w:fill="D0CECE" w:themeFill="background2" w:themeFillShade="E6"/>
            <w:vAlign w:val="center"/>
          </w:tcPr>
          <w:p w14:paraId="058E650F" w14:textId="22B19D8F" w:rsidR="00D968ED" w:rsidRPr="005B2D6A" w:rsidRDefault="00547F0A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3969" w:type="dxa"/>
            <w:vAlign w:val="center"/>
          </w:tcPr>
          <w:p w14:paraId="42C7A31A" w14:textId="481506B9" w:rsidR="00D968ED" w:rsidRPr="005B2D6A" w:rsidRDefault="00D968ED" w:rsidP="009871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</w:t>
            </w:r>
            <w:r w:rsidR="00A76021" w:rsidRPr="005B2D6A">
              <w:rPr>
                <w:rFonts w:ascii="Times New Roman" w:hAnsi="Times New Roman" w:cs="Times New Roman"/>
                <w:b/>
              </w:rPr>
              <w:t>2</w:t>
            </w:r>
            <w:r w:rsidRPr="005B2D6A">
              <w:rPr>
                <w:rFonts w:ascii="Times New Roman" w:hAnsi="Times New Roman" w:cs="Times New Roman"/>
                <w:b/>
              </w:rPr>
              <w:t xml:space="preserve">. </w:t>
            </w:r>
            <w:r w:rsidR="00C80667" w:rsidRPr="005B2D6A">
              <w:rPr>
                <w:rFonts w:ascii="Times New Roman" w:hAnsi="Times New Roman" w:cs="Times New Roman"/>
                <w:b/>
              </w:rPr>
              <w:t>L</w:t>
            </w:r>
            <w:r w:rsidRPr="005B2D6A">
              <w:rPr>
                <w:rFonts w:ascii="Times New Roman" w:hAnsi="Times New Roman" w:cs="Times New Roman"/>
                <w:b/>
              </w:rPr>
              <w:t>iczba punktów ECTS dla przedmiotu</w:t>
            </w:r>
            <w:r w:rsidR="007906C3" w:rsidRPr="005B2D6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FC8EE30" w14:textId="41D5C0BE" w:rsidR="00D968ED" w:rsidRPr="005B2D6A" w:rsidRDefault="00547F0A" w:rsidP="00547F0A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058EB" w:rsidRPr="005B2D6A" w14:paraId="5B81FCDE" w14:textId="77777777" w:rsidTr="00C80667">
        <w:tc>
          <w:tcPr>
            <w:tcW w:w="9493" w:type="dxa"/>
            <w:gridSpan w:val="6"/>
            <w:vAlign w:val="center"/>
          </w:tcPr>
          <w:p w14:paraId="30342526" w14:textId="0F1D1B1F" w:rsidR="00D968ED" w:rsidRPr="005B2D6A" w:rsidRDefault="00D968ED" w:rsidP="00765A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</w:t>
            </w:r>
            <w:r w:rsidR="00A76021" w:rsidRPr="005B2D6A">
              <w:rPr>
                <w:rFonts w:ascii="Times New Roman" w:hAnsi="Times New Roman" w:cs="Times New Roman"/>
                <w:b/>
              </w:rPr>
              <w:t>3</w:t>
            </w:r>
            <w:r w:rsidRPr="005B2D6A">
              <w:rPr>
                <w:rFonts w:ascii="Times New Roman" w:hAnsi="Times New Roman" w:cs="Times New Roman"/>
                <w:b/>
              </w:rPr>
              <w:t xml:space="preserve">. Forma zaliczenia przedmiotu: </w:t>
            </w:r>
            <w:r w:rsidRPr="005B2D6A">
              <w:rPr>
                <w:rFonts w:ascii="Times New Roman" w:hAnsi="Times New Roman" w:cs="Times New Roman"/>
                <w:bCs/>
              </w:rPr>
              <w:t>zaliczenie</w:t>
            </w:r>
            <w:r w:rsidRPr="005B2D6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</w:tc>
      </w:tr>
      <w:tr w:rsidR="00F058EB" w:rsidRPr="005B2D6A" w14:paraId="2957F919" w14:textId="77777777" w:rsidTr="00C80667">
        <w:tc>
          <w:tcPr>
            <w:tcW w:w="949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CEB73A" w14:textId="05657BF6" w:rsidR="00D968ED" w:rsidRPr="005B2D6A" w:rsidRDefault="00D968ED" w:rsidP="00765AB5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B2D6A">
              <w:rPr>
                <w:rFonts w:ascii="Times New Roman" w:hAnsi="Times New Roman" w:cs="Times New Roman"/>
                <w:b/>
              </w:rPr>
              <w:t>1</w:t>
            </w:r>
            <w:r w:rsidR="00A76021" w:rsidRPr="005B2D6A">
              <w:rPr>
                <w:rFonts w:ascii="Times New Roman" w:hAnsi="Times New Roman" w:cs="Times New Roman"/>
                <w:b/>
              </w:rPr>
              <w:t>4</w:t>
            </w:r>
            <w:r w:rsidRPr="005B2D6A">
              <w:rPr>
                <w:rFonts w:ascii="Times New Roman" w:hAnsi="Times New Roman" w:cs="Times New Roman"/>
                <w:b/>
              </w:rPr>
              <w:t>. Sposoby weryfikacji efektów uczenia się</w:t>
            </w:r>
            <w:r w:rsidR="007906C3" w:rsidRPr="005B2D6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058EB" w:rsidRPr="005B2D6A" w14:paraId="67C204D2" w14:textId="77777777" w:rsidTr="004440BE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EFC036F" w14:textId="77777777" w:rsidR="00765AB5" w:rsidRPr="005B2D6A" w:rsidRDefault="00765AB5" w:rsidP="00987110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Efekty uczenia się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0094CE7B" w14:textId="4BF787DD" w:rsidR="00765AB5" w:rsidRPr="005B2D6A" w:rsidRDefault="00765AB5" w:rsidP="00987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Sposoby weryfikacji</w:t>
            </w:r>
          </w:p>
        </w:tc>
      </w:tr>
      <w:tr w:rsidR="00F058EB" w:rsidRPr="005B2D6A" w14:paraId="1A6BDDCE" w14:textId="77777777" w:rsidTr="00261056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193FD8B7" w14:textId="77777777" w:rsidR="00765AB5" w:rsidRPr="005B2D6A" w:rsidRDefault="00765AB5" w:rsidP="009871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W zakresie wiedzy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0BBADAE3" w14:textId="184AC431" w:rsidR="00765AB5" w:rsidRPr="00E63961" w:rsidRDefault="00E63961" w:rsidP="00987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3961">
              <w:rPr>
                <w:rFonts w:ascii="Times New Roman" w:hAnsi="Times New Roman" w:cs="Times New Roman"/>
                <w:bCs/>
              </w:rPr>
              <w:t>Obserwacja ciągła</w:t>
            </w:r>
          </w:p>
        </w:tc>
      </w:tr>
      <w:tr w:rsidR="00F058EB" w:rsidRPr="005B2D6A" w14:paraId="3A65F9AD" w14:textId="77777777" w:rsidTr="00A23E7C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3728E92D" w14:textId="77777777" w:rsidR="00765AB5" w:rsidRPr="005B2D6A" w:rsidRDefault="00765AB5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W zakresie umiejętności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30655476" w14:textId="1AAB4800" w:rsidR="00765AB5" w:rsidRPr="005B2D6A" w:rsidRDefault="00E63961" w:rsidP="00987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961">
              <w:rPr>
                <w:rFonts w:ascii="Times New Roman" w:hAnsi="Times New Roman" w:cs="Times New Roman"/>
                <w:bCs/>
              </w:rPr>
              <w:t>Obserwacja ciągła</w:t>
            </w:r>
          </w:p>
        </w:tc>
      </w:tr>
      <w:tr w:rsidR="00765AB5" w:rsidRPr="005B2D6A" w14:paraId="324EB19D" w14:textId="77777777" w:rsidTr="006715CA"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75282E46" w14:textId="77777777" w:rsidR="00765AB5" w:rsidRPr="005B2D6A" w:rsidRDefault="00765AB5" w:rsidP="00987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D6A">
              <w:rPr>
                <w:rFonts w:ascii="Times New Roman" w:hAnsi="Times New Roman" w:cs="Times New Roman"/>
              </w:rPr>
              <w:t>W zakresie kompetencji</w:t>
            </w:r>
          </w:p>
        </w:tc>
        <w:tc>
          <w:tcPr>
            <w:tcW w:w="6550" w:type="dxa"/>
            <w:gridSpan w:val="5"/>
            <w:tcBorders>
              <w:top w:val="single" w:sz="4" w:space="0" w:color="auto"/>
            </w:tcBorders>
            <w:vAlign w:val="center"/>
          </w:tcPr>
          <w:p w14:paraId="63904FB5" w14:textId="6FA3B576" w:rsidR="00765AB5" w:rsidRPr="005B2D6A" w:rsidRDefault="00E63961" w:rsidP="00987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961">
              <w:rPr>
                <w:rFonts w:ascii="Times New Roman" w:hAnsi="Times New Roman" w:cs="Times New Roman"/>
                <w:bCs/>
              </w:rPr>
              <w:t>Obserwacja ciągła</w:t>
            </w:r>
          </w:p>
        </w:tc>
      </w:tr>
    </w:tbl>
    <w:p w14:paraId="1000AC3B" w14:textId="77777777" w:rsidR="00D968ED" w:rsidRPr="005B2D6A" w:rsidRDefault="00D968ED" w:rsidP="00E63961">
      <w:pPr>
        <w:rPr>
          <w:rFonts w:ascii="Times New Roman" w:hAnsi="Times New Roman" w:cs="Times New Roman"/>
        </w:rPr>
      </w:pPr>
    </w:p>
    <w:sectPr w:rsidR="00D968ED" w:rsidRPr="005B2D6A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7691E36D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B62DE"/>
    <w:multiLevelType w:val="hybridMultilevel"/>
    <w:tmpl w:val="CFC8AA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6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1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5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DD7430"/>
    <w:multiLevelType w:val="hybridMultilevel"/>
    <w:tmpl w:val="E14E0910"/>
    <w:lvl w:ilvl="0" w:tplc="F52E7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0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6"/>
  </w:num>
  <w:num w:numId="2">
    <w:abstractNumId w:val="50"/>
  </w:num>
  <w:num w:numId="3">
    <w:abstractNumId w:val="45"/>
  </w:num>
  <w:num w:numId="4">
    <w:abstractNumId w:val="28"/>
  </w:num>
  <w:num w:numId="5">
    <w:abstractNumId w:val="12"/>
  </w:num>
  <w:num w:numId="6">
    <w:abstractNumId w:val="21"/>
  </w:num>
  <w:num w:numId="7">
    <w:abstractNumId w:val="4"/>
  </w:num>
  <w:num w:numId="8">
    <w:abstractNumId w:val="33"/>
  </w:num>
  <w:num w:numId="9">
    <w:abstractNumId w:val="40"/>
  </w:num>
  <w:num w:numId="10">
    <w:abstractNumId w:val="48"/>
  </w:num>
  <w:num w:numId="11">
    <w:abstractNumId w:val="8"/>
  </w:num>
  <w:num w:numId="12">
    <w:abstractNumId w:val="13"/>
  </w:num>
  <w:num w:numId="13">
    <w:abstractNumId w:val="36"/>
  </w:num>
  <w:num w:numId="14">
    <w:abstractNumId w:val="24"/>
  </w:num>
  <w:num w:numId="15">
    <w:abstractNumId w:val="31"/>
  </w:num>
  <w:num w:numId="16">
    <w:abstractNumId w:val="47"/>
  </w:num>
  <w:num w:numId="17">
    <w:abstractNumId w:val="11"/>
  </w:num>
  <w:num w:numId="18">
    <w:abstractNumId w:val="27"/>
  </w:num>
  <w:num w:numId="19">
    <w:abstractNumId w:val="39"/>
  </w:num>
  <w:num w:numId="20">
    <w:abstractNumId w:val="52"/>
  </w:num>
  <w:num w:numId="21">
    <w:abstractNumId w:val="26"/>
  </w:num>
  <w:num w:numId="22">
    <w:abstractNumId w:val="34"/>
  </w:num>
  <w:num w:numId="23">
    <w:abstractNumId w:val="30"/>
  </w:num>
  <w:num w:numId="24">
    <w:abstractNumId w:val="23"/>
  </w:num>
  <w:num w:numId="25">
    <w:abstractNumId w:val="10"/>
  </w:num>
  <w:num w:numId="26">
    <w:abstractNumId w:val="32"/>
  </w:num>
  <w:num w:numId="27">
    <w:abstractNumId w:val="29"/>
  </w:num>
  <w:num w:numId="28">
    <w:abstractNumId w:val="9"/>
  </w:num>
  <w:num w:numId="29">
    <w:abstractNumId w:val="49"/>
  </w:num>
  <w:num w:numId="30">
    <w:abstractNumId w:val="51"/>
  </w:num>
  <w:num w:numId="31">
    <w:abstractNumId w:val="41"/>
  </w:num>
  <w:num w:numId="32">
    <w:abstractNumId w:val="14"/>
  </w:num>
  <w:num w:numId="33">
    <w:abstractNumId w:val="42"/>
  </w:num>
  <w:num w:numId="34">
    <w:abstractNumId w:val="44"/>
  </w:num>
  <w:num w:numId="35">
    <w:abstractNumId w:val="19"/>
  </w:num>
  <w:num w:numId="36">
    <w:abstractNumId w:val="18"/>
  </w:num>
  <w:num w:numId="37">
    <w:abstractNumId w:val="35"/>
  </w:num>
  <w:num w:numId="38">
    <w:abstractNumId w:val="37"/>
  </w:num>
  <w:num w:numId="39">
    <w:abstractNumId w:val="43"/>
  </w:num>
  <w:num w:numId="40">
    <w:abstractNumId w:val="25"/>
  </w:num>
  <w:num w:numId="41">
    <w:abstractNumId w:val="20"/>
  </w:num>
  <w:num w:numId="42">
    <w:abstractNumId w:val="17"/>
  </w:num>
  <w:num w:numId="43">
    <w:abstractNumId w:val="15"/>
  </w:num>
  <w:num w:numId="44">
    <w:abstractNumId w:val="46"/>
  </w:num>
  <w:num w:numId="45">
    <w:abstractNumId w:val="38"/>
  </w:num>
  <w:num w:numId="46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2C9E"/>
    <w:rsid w:val="000B6868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82BCE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236F"/>
    <w:rsid w:val="001C5179"/>
    <w:rsid w:val="001C59E4"/>
    <w:rsid w:val="001C66AB"/>
    <w:rsid w:val="001C7AE6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1AF7"/>
    <w:rsid w:val="002362AD"/>
    <w:rsid w:val="002432F8"/>
    <w:rsid w:val="00245A28"/>
    <w:rsid w:val="00245C64"/>
    <w:rsid w:val="00251CF0"/>
    <w:rsid w:val="00252E81"/>
    <w:rsid w:val="00265BA1"/>
    <w:rsid w:val="00271DE5"/>
    <w:rsid w:val="00273A7B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0B3"/>
    <w:rsid w:val="003877E1"/>
    <w:rsid w:val="00392B48"/>
    <w:rsid w:val="00396FA8"/>
    <w:rsid w:val="003A2B2F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07DC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76C33"/>
    <w:rsid w:val="004834C3"/>
    <w:rsid w:val="00486B3F"/>
    <w:rsid w:val="00487248"/>
    <w:rsid w:val="00492049"/>
    <w:rsid w:val="0049453D"/>
    <w:rsid w:val="004A0EF9"/>
    <w:rsid w:val="004A4AD0"/>
    <w:rsid w:val="004C0288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47F0A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2D6A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321"/>
    <w:rsid w:val="0068040D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C74C3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56A4A"/>
    <w:rsid w:val="007621E4"/>
    <w:rsid w:val="007627ED"/>
    <w:rsid w:val="00765AB5"/>
    <w:rsid w:val="00771D9B"/>
    <w:rsid w:val="00773C17"/>
    <w:rsid w:val="00776748"/>
    <w:rsid w:val="00777237"/>
    <w:rsid w:val="00777EA9"/>
    <w:rsid w:val="0078387E"/>
    <w:rsid w:val="0078621D"/>
    <w:rsid w:val="007906C3"/>
    <w:rsid w:val="007906F7"/>
    <w:rsid w:val="00792E9C"/>
    <w:rsid w:val="00794F11"/>
    <w:rsid w:val="00796865"/>
    <w:rsid w:val="007A27D2"/>
    <w:rsid w:val="007B45A8"/>
    <w:rsid w:val="007B4746"/>
    <w:rsid w:val="007C10B4"/>
    <w:rsid w:val="007C5161"/>
    <w:rsid w:val="007C54A8"/>
    <w:rsid w:val="007C6DC1"/>
    <w:rsid w:val="007D0959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429A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50F1"/>
    <w:rsid w:val="009974CD"/>
    <w:rsid w:val="009A4A30"/>
    <w:rsid w:val="009A72DF"/>
    <w:rsid w:val="009B34EE"/>
    <w:rsid w:val="009B36F6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4200E"/>
    <w:rsid w:val="00A4506C"/>
    <w:rsid w:val="00A46443"/>
    <w:rsid w:val="00A53626"/>
    <w:rsid w:val="00A54871"/>
    <w:rsid w:val="00A57034"/>
    <w:rsid w:val="00A76021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020B4"/>
    <w:rsid w:val="00B10202"/>
    <w:rsid w:val="00B104F5"/>
    <w:rsid w:val="00B11B04"/>
    <w:rsid w:val="00B146D0"/>
    <w:rsid w:val="00B20E9C"/>
    <w:rsid w:val="00B336C3"/>
    <w:rsid w:val="00B34587"/>
    <w:rsid w:val="00B35936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2176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201"/>
    <w:rsid w:val="00BC6C40"/>
    <w:rsid w:val="00BD0535"/>
    <w:rsid w:val="00BD2994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95712"/>
    <w:rsid w:val="00CA16C8"/>
    <w:rsid w:val="00CA1742"/>
    <w:rsid w:val="00CA1876"/>
    <w:rsid w:val="00CA399C"/>
    <w:rsid w:val="00CA6864"/>
    <w:rsid w:val="00CB2092"/>
    <w:rsid w:val="00CB675D"/>
    <w:rsid w:val="00CC1CC3"/>
    <w:rsid w:val="00CC299D"/>
    <w:rsid w:val="00CC42CF"/>
    <w:rsid w:val="00CC4ED4"/>
    <w:rsid w:val="00CC58D5"/>
    <w:rsid w:val="00CC75F1"/>
    <w:rsid w:val="00CD3657"/>
    <w:rsid w:val="00CD4A58"/>
    <w:rsid w:val="00CD7D02"/>
    <w:rsid w:val="00CE4C7B"/>
    <w:rsid w:val="00CE6F88"/>
    <w:rsid w:val="00CF2A55"/>
    <w:rsid w:val="00CF579E"/>
    <w:rsid w:val="00D0408B"/>
    <w:rsid w:val="00D06A3D"/>
    <w:rsid w:val="00D07D30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5791"/>
    <w:rsid w:val="00DE14DE"/>
    <w:rsid w:val="00DE30DE"/>
    <w:rsid w:val="00DE4215"/>
    <w:rsid w:val="00DE4DC1"/>
    <w:rsid w:val="00DE4EC7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3961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058EB"/>
    <w:rsid w:val="00F11487"/>
    <w:rsid w:val="00F22742"/>
    <w:rsid w:val="00F227A1"/>
    <w:rsid w:val="00F24CFF"/>
    <w:rsid w:val="00F323FA"/>
    <w:rsid w:val="00F33C30"/>
    <w:rsid w:val="00F35C72"/>
    <w:rsid w:val="00F36ACB"/>
    <w:rsid w:val="00F37C5A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AD"/>
    <w:rsid w:val="00FD6CC5"/>
    <w:rsid w:val="00FD7271"/>
    <w:rsid w:val="00FE1F34"/>
    <w:rsid w:val="00FE2F3F"/>
    <w:rsid w:val="00FE482F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C230-856A-44F4-BFE0-7BD85BAA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Aleksandra Pilar</cp:lastModifiedBy>
  <cp:revision>12</cp:revision>
  <cp:lastPrinted>2026-02-03T07:20:00Z</cp:lastPrinted>
  <dcterms:created xsi:type="dcterms:W3CDTF">2026-02-10T11:08:00Z</dcterms:created>
  <dcterms:modified xsi:type="dcterms:W3CDTF">2026-07-29T10:09:00Z</dcterms:modified>
</cp:coreProperties>
</file>