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24753" w14:textId="05542219" w:rsidR="00EE0E1F" w:rsidRPr="00B309AF" w:rsidRDefault="00EE0E1F" w:rsidP="00B309AF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Hlk36632736"/>
      <w:r w:rsidRPr="00B309AF">
        <w:rPr>
          <w:b/>
          <w:color w:val="000000" w:themeColor="text1"/>
          <w:sz w:val="28"/>
          <w:szCs w:val="28"/>
        </w:rPr>
        <w:t>Karta przedmiotu</w:t>
      </w:r>
      <w:r w:rsidR="00B309AF" w:rsidRPr="00B309AF">
        <w:rPr>
          <w:b/>
          <w:color w:val="000000" w:themeColor="text1"/>
          <w:sz w:val="28"/>
          <w:szCs w:val="28"/>
        </w:rPr>
        <w:t>:</w:t>
      </w:r>
    </w:p>
    <w:p w14:paraId="07ACBB1A" w14:textId="49C4F326" w:rsidR="00B309AF" w:rsidRPr="00B309AF" w:rsidRDefault="00B309AF" w:rsidP="00B309AF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B309AF">
        <w:rPr>
          <w:b/>
          <w:bCs/>
          <w:color w:val="000000" w:themeColor="text1"/>
          <w:sz w:val="28"/>
          <w:szCs w:val="28"/>
        </w:rPr>
        <w:t>Praktyka zawodowa: Podstawowa opiek</w:t>
      </w:r>
      <w:r w:rsidRPr="00B309AF">
        <w:rPr>
          <w:b/>
          <w:bCs/>
          <w:color w:val="000000" w:themeColor="text1"/>
          <w:sz w:val="28"/>
          <w:szCs w:val="28"/>
        </w:rPr>
        <w:t xml:space="preserve">a zdrowotna (medycyna rodzinna) </w:t>
      </w:r>
      <w:r w:rsidRPr="00B309AF">
        <w:rPr>
          <w:b/>
          <w:bCs/>
          <w:color w:val="000000" w:themeColor="text1"/>
          <w:sz w:val="28"/>
          <w:szCs w:val="28"/>
        </w:rPr>
        <w:t>/ Pomoc doraźna</w:t>
      </w:r>
    </w:p>
    <w:p w14:paraId="66471C7B" w14:textId="2D270B81" w:rsidR="00EE0E1F" w:rsidRPr="00B309AF" w:rsidRDefault="00EE0E1F" w:rsidP="00EE0E1F">
      <w:pPr>
        <w:jc w:val="center"/>
        <w:rPr>
          <w:b/>
          <w:sz w:val="8"/>
          <w:szCs w:val="8"/>
        </w:rPr>
      </w:pPr>
    </w:p>
    <w:tbl>
      <w:tblPr>
        <w:tblW w:w="969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917"/>
        <w:gridCol w:w="1004"/>
      </w:tblGrid>
      <w:tr w:rsidR="00EE0E1F" w:rsidRPr="00442D3F" w14:paraId="5126EB5E" w14:textId="77777777" w:rsidTr="000D24A8">
        <w:tc>
          <w:tcPr>
            <w:tcW w:w="9692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511C9903" w14:textId="77777777" w:rsidR="00EE0E1F" w:rsidRPr="00442D3F" w:rsidRDefault="00EE0E1F" w:rsidP="000D24A8">
            <w:pPr>
              <w:spacing w:after="0" w:line="240" w:lineRule="auto"/>
              <w:jc w:val="center"/>
              <w:rPr>
                <w:b/>
              </w:rPr>
            </w:pPr>
            <w:r w:rsidRPr="00442D3F">
              <w:rPr>
                <w:b/>
              </w:rPr>
              <w:t>Informacje ogólne o przedmiocie</w:t>
            </w:r>
          </w:p>
        </w:tc>
      </w:tr>
      <w:tr w:rsidR="00EE0E1F" w:rsidRPr="00442D3F" w14:paraId="4DE3847F" w14:textId="77777777" w:rsidTr="000D24A8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2068D6" w14:textId="77777777" w:rsidR="00EE0E1F" w:rsidRPr="00DD6065" w:rsidRDefault="00EE0E1F" w:rsidP="000D24A8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1. </w:t>
            </w:r>
            <w:r w:rsidRPr="00442D3F">
              <w:rPr>
                <w:b/>
              </w:rPr>
              <w:t>Kierunek studiów:</w:t>
            </w:r>
            <w:r>
              <w:t xml:space="preserve"> Lekarski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14:paraId="3F62C4F7" w14:textId="77777777" w:rsidR="00EE0E1F" w:rsidRPr="00222DB8" w:rsidRDefault="00EE0E1F" w:rsidP="000D24A8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2. </w:t>
            </w:r>
            <w:r w:rsidRPr="00442D3F">
              <w:rPr>
                <w:b/>
              </w:rPr>
              <w:t>Poziom kształcenia:</w:t>
            </w:r>
            <w:r w:rsidRPr="00222DB8">
              <w:t xml:space="preserve"> </w:t>
            </w:r>
            <w:r>
              <w:t>Jednolite studia magisterskie</w:t>
            </w:r>
          </w:p>
          <w:p w14:paraId="4B2B0ECC" w14:textId="77777777" w:rsidR="00EE0E1F" w:rsidRPr="00222DB8" w:rsidRDefault="00EE0E1F" w:rsidP="000D24A8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3. </w:t>
            </w:r>
            <w:r w:rsidRPr="00442D3F">
              <w:rPr>
                <w:b/>
              </w:rPr>
              <w:t>Forma studiów:</w:t>
            </w:r>
            <w:r w:rsidRPr="00222DB8">
              <w:t xml:space="preserve"> </w:t>
            </w:r>
            <w:r>
              <w:t>Stacjonarne/Niestacjonarne</w:t>
            </w:r>
          </w:p>
        </w:tc>
      </w:tr>
      <w:tr w:rsidR="00EE0E1F" w:rsidRPr="00442D3F" w14:paraId="0890443E" w14:textId="77777777" w:rsidTr="000D24A8">
        <w:tc>
          <w:tcPr>
            <w:tcW w:w="4192" w:type="dxa"/>
            <w:gridSpan w:val="2"/>
          </w:tcPr>
          <w:p w14:paraId="2C5ED48E" w14:textId="5B54F81C" w:rsidR="00EE0E1F" w:rsidRPr="003C69AD" w:rsidRDefault="00EE0E1F" w:rsidP="000D24A8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</w:rPr>
            </w:pPr>
            <w:r w:rsidRPr="003C69AD">
              <w:rPr>
                <w:b/>
                <w:color w:val="000000" w:themeColor="text1"/>
              </w:rPr>
              <w:t>4. Rok:</w:t>
            </w:r>
            <w:r w:rsidRPr="003C69AD">
              <w:rPr>
                <w:color w:val="000000" w:themeColor="text1"/>
              </w:rPr>
              <w:t xml:space="preserve"> </w:t>
            </w:r>
            <w:r w:rsidR="00A82F57" w:rsidRPr="003C69AD">
              <w:rPr>
                <w:color w:val="000000" w:themeColor="text1"/>
              </w:rPr>
              <w:t>II</w:t>
            </w:r>
          </w:p>
        </w:tc>
        <w:tc>
          <w:tcPr>
            <w:tcW w:w="5500" w:type="dxa"/>
            <w:gridSpan w:val="3"/>
          </w:tcPr>
          <w:p w14:paraId="4D0D0BF3" w14:textId="77777777" w:rsidR="00EE0E1F" w:rsidRPr="003C69AD" w:rsidRDefault="00EE0E1F" w:rsidP="000D24A8">
            <w:pPr>
              <w:pStyle w:val="Akapitzlist"/>
              <w:spacing w:after="0" w:line="240" w:lineRule="auto"/>
              <w:ind w:left="0"/>
              <w:rPr>
                <w:color w:val="000000" w:themeColor="text1"/>
              </w:rPr>
            </w:pPr>
            <w:r w:rsidRPr="003C69AD">
              <w:rPr>
                <w:b/>
                <w:color w:val="000000" w:themeColor="text1"/>
              </w:rPr>
              <w:t xml:space="preserve">5. Semestr: </w:t>
            </w:r>
            <w:r w:rsidRPr="003C69AD">
              <w:rPr>
                <w:color w:val="000000" w:themeColor="text1"/>
              </w:rPr>
              <w:t>Zgodnie z harmonogramem</w:t>
            </w:r>
          </w:p>
        </w:tc>
      </w:tr>
      <w:tr w:rsidR="00EE0E1F" w:rsidRPr="00442D3F" w14:paraId="302899CA" w14:textId="77777777" w:rsidTr="000D24A8">
        <w:tc>
          <w:tcPr>
            <w:tcW w:w="9692" w:type="dxa"/>
            <w:gridSpan w:val="5"/>
          </w:tcPr>
          <w:p w14:paraId="2196C5A2" w14:textId="07344B7E" w:rsidR="00EE0E1F" w:rsidRPr="003C69AD" w:rsidRDefault="00EE0E1F" w:rsidP="000D24A8">
            <w:pPr>
              <w:pStyle w:val="Akapitzlist"/>
              <w:spacing w:after="0" w:line="240" w:lineRule="auto"/>
              <w:ind w:left="0"/>
              <w:rPr>
                <w:color w:val="000000" w:themeColor="text1"/>
              </w:rPr>
            </w:pPr>
            <w:r w:rsidRPr="003C69AD">
              <w:rPr>
                <w:b/>
                <w:color w:val="000000" w:themeColor="text1"/>
              </w:rPr>
              <w:t>6. Nazwa przedmiotu:</w:t>
            </w:r>
            <w:r w:rsidRPr="003C69AD">
              <w:rPr>
                <w:color w:val="000000" w:themeColor="text1"/>
              </w:rPr>
              <w:t xml:space="preserve"> </w:t>
            </w:r>
            <w:r w:rsidR="00D552AE" w:rsidRPr="00B309AF">
              <w:rPr>
                <w:b/>
                <w:bCs/>
                <w:color w:val="000000" w:themeColor="text1"/>
              </w:rPr>
              <w:t>Praktyka zawodowa: P</w:t>
            </w:r>
            <w:r w:rsidR="00317356" w:rsidRPr="00B309AF">
              <w:rPr>
                <w:b/>
                <w:bCs/>
                <w:color w:val="000000" w:themeColor="text1"/>
              </w:rPr>
              <w:t>odstawowa opieka zdrowotna (medycyna rodzinna) / Pomoc doraźna</w:t>
            </w:r>
          </w:p>
        </w:tc>
      </w:tr>
      <w:tr w:rsidR="00EE0E1F" w:rsidRPr="00442D3F" w14:paraId="4F48CAB9" w14:textId="77777777" w:rsidTr="000D24A8">
        <w:tc>
          <w:tcPr>
            <w:tcW w:w="9692" w:type="dxa"/>
            <w:gridSpan w:val="5"/>
          </w:tcPr>
          <w:p w14:paraId="20A0AE3B" w14:textId="77777777" w:rsidR="00EE0E1F" w:rsidRPr="003C69AD" w:rsidRDefault="00EE0E1F" w:rsidP="000D24A8">
            <w:pPr>
              <w:pStyle w:val="Akapitzlist"/>
              <w:spacing w:after="0" w:line="240" w:lineRule="auto"/>
              <w:ind w:left="0"/>
              <w:rPr>
                <w:color w:val="000000" w:themeColor="text1"/>
              </w:rPr>
            </w:pPr>
            <w:r w:rsidRPr="003C69AD">
              <w:rPr>
                <w:b/>
                <w:color w:val="000000" w:themeColor="text1"/>
              </w:rPr>
              <w:t>7. Status przedmiotu:</w:t>
            </w:r>
            <w:r w:rsidRPr="003C69AD">
              <w:rPr>
                <w:color w:val="000000" w:themeColor="text1"/>
              </w:rPr>
              <w:t xml:space="preserve"> Obowiązkowy</w:t>
            </w:r>
          </w:p>
        </w:tc>
      </w:tr>
      <w:tr w:rsidR="00EE0E1F" w:rsidRPr="00442D3F" w14:paraId="353F387E" w14:textId="77777777" w:rsidTr="000D24A8">
        <w:trPr>
          <w:trHeight w:val="181"/>
        </w:trPr>
        <w:tc>
          <w:tcPr>
            <w:tcW w:w="9692" w:type="dxa"/>
            <w:gridSpan w:val="5"/>
            <w:tcBorders>
              <w:bottom w:val="nil"/>
            </w:tcBorders>
            <w:shd w:val="clear" w:color="auto" w:fill="FFFFFF"/>
          </w:tcPr>
          <w:p w14:paraId="36960B60" w14:textId="77777777" w:rsidR="00EE0E1F" w:rsidRPr="003C69AD" w:rsidRDefault="00EE0E1F" w:rsidP="000D24A8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3C69AD">
              <w:rPr>
                <w:b/>
                <w:color w:val="000000" w:themeColor="text1"/>
              </w:rPr>
              <w:t>8. </w:t>
            </w:r>
            <w:r w:rsidRPr="003C69AD">
              <w:rPr>
                <w:b/>
                <w:bCs/>
                <w:color w:val="000000" w:themeColor="text1"/>
              </w:rPr>
              <w:t>Treści programowe przedmiotu i przypisane do nich efekty uczenia się</w:t>
            </w:r>
          </w:p>
        </w:tc>
      </w:tr>
      <w:tr w:rsidR="00EE0E1F" w:rsidRPr="00442D3F" w14:paraId="4425EFF1" w14:textId="77777777" w:rsidTr="000D24A8">
        <w:trPr>
          <w:trHeight w:val="725"/>
        </w:trPr>
        <w:tc>
          <w:tcPr>
            <w:tcW w:w="9692" w:type="dxa"/>
            <w:gridSpan w:val="5"/>
            <w:tcBorders>
              <w:top w:val="nil"/>
            </w:tcBorders>
          </w:tcPr>
          <w:p w14:paraId="78170D92" w14:textId="21DABC50" w:rsidR="00BF0A85" w:rsidRDefault="00CB3D43" w:rsidP="00BF0A85">
            <w:pPr>
              <w:spacing w:after="0" w:line="240" w:lineRule="auto"/>
            </w:pPr>
            <w:r>
              <w:rPr>
                <w:rFonts w:asciiTheme="minorHAnsi" w:eastAsia="Calibri" w:hAnsiTheme="minorHAnsi" w:cstheme="minorHAnsi"/>
                <w:lang w:eastAsia="pl-PL"/>
              </w:rPr>
              <w:t>R</w:t>
            </w:r>
            <w:r w:rsidRPr="00A454CA">
              <w:rPr>
                <w:rFonts w:asciiTheme="minorHAnsi" w:eastAsia="Calibri" w:hAnsiTheme="minorHAnsi" w:cstheme="minorHAnsi"/>
                <w:lang w:eastAsia="pl-PL"/>
              </w:rPr>
              <w:t>egulacje prawne</w:t>
            </w:r>
            <w:r w:rsidR="00712DC7">
              <w:rPr>
                <w:rFonts w:asciiTheme="minorHAnsi" w:eastAsia="Calibri" w:hAnsiTheme="minorHAnsi" w:cstheme="minorHAnsi"/>
                <w:lang w:eastAsia="pl-PL"/>
              </w:rPr>
              <w:t>,</w:t>
            </w:r>
            <w:r w:rsidRPr="00A454CA">
              <w:rPr>
                <w:rFonts w:asciiTheme="minorHAnsi" w:eastAsia="Calibri" w:hAnsiTheme="minorHAnsi" w:cstheme="minorHAnsi"/>
                <w:lang w:eastAsia="pl-PL"/>
              </w:rPr>
              <w:t xml:space="preserve"> </w:t>
            </w:r>
            <w:r w:rsidR="00712DC7" w:rsidRPr="003B1C9E">
              <w:rPr>
                <w:rFonts w:asciiTheme="minorHAnsi" w:hAnsiTheme="minorHAnsi" w:cstheme="minorHAnsi"/>
              </w:rPr>
              <w:t xml:space="preserve">zakres zadań lekarza </w:t>
            </w:r>
            <w:r w:rsidRPr="00A454CA">
              <w:rPr>
                <w:rFonts w:asciiTheme="minorHAnsi" w:eastAsia="Calibri" w:hAnsiTheme="minorHAnsi" w:cstheme="minorHAnsi"/>
                <w:lang w:eastAsia="pl-PL"/>
              </w:rPr>
              <w:t>dotyczące udzielania świadczeń zdrowotnych w jednostkach podstawowej opieki zdrowotnej i pomocy doraźnej</w:t>
            </w:r>
            <w:r>
              <w:rPr>
                <w:rFonts w:asciiTheme="minorHAnsi" w:eastAsia="Calibri" w:hAnsiTheme="minorHAnsi" w:cstheme="minorHAnsi"/>
                <w:lang w:eastAsia="pl-PL"/>
              </w:rPr>
              <w:t xml:space="preserve">; </w:t>
            </w:r>
            <w:r w:rsidRPr="00A454CA">
              <w:rPr>
                <w:rFonts w:asciiTheme="minorHAnsi" w:eastAsia="Calibri" w:hAnsiTheme="minorHAnsi" w:cstheme="minorHAnsi"/>
                <w:lang w:eastAsia="pl-PL"/>
              </w:rPr>
              <w:t>zasady funkcjonowania zintegrowanego systemu Państwowe Ratownictwo Medyczne</w:t>
            </w:r>
            <w:r>
              <w:rPr>
                <w:rFonts w:asciiTheme="minorHAnsi" w:eastAsia="Calibri" w:hAnsiTheme="minorHAnsi" w:cstheme="minorHAnsi"/>
                <w:lang w:eastAsia="pl-PL"/>
              </w:rPr>
              <w:t>;</w:t>
            </w:r>
            <w:r w:rsidRPr="00A454CA">
              <w:rPr>
                <w:rFonts w:asciiTheme="minorHAnsi" w:hAnsiTheme="minorHAnsi" w:cstheme="minorHAnsi"/>
                <w:color w:val="181717"/>
                <w:lang w:eastAsia="pl-PL"/>
              </w:rPr>
              <w:t xml:space="preserve"> </w:t>
            </w:r>
            <w:r w:rsidR="00712DC7">
              <w:rPr>
                <w:rFonts w:asciiTheme="minorHAnsi" w:hAnsiTheme="minorHAnsi" w:cstheme="minorHAnsi"/>
                <w:color w:val="181717"/>
                <w:lang w:eastAsia="pl-PL"/>
              </w:rPr>
              <w:t xml:space="preserve">ocena stanu pacjenta, podstawy badania podmiotowego i przedmiotowego; </w:t>
            </w:r>
            <w:r w:rsidRPr="00A454CA">
              <w:rPr>
                <w:rFonts w:asciiTheme="minorHAnsi" w:hAnsiTheme="minorHAnsi" w:cstheme="minorHAnsi"/>
              </w:rPr>
              <w:t>zasady żywienia dzieci zdrowych i chorych, szczepień ochronnych i prowadzenia bilansu zdrowia dziecka</w:t>
            </w:r>
            <w:r>
              <w:rPr>
                <w:rFonts w:asciiTheme="minorHAnsi" w:hAnsiTheme="minorHAnsi" w:cstheme="minorHAnsi"/>
              </w:rPr>
              <w:t>;</w:t>
            </w:r>
            <w:r w:rsidRPr="00A454CA">
              <w:rPr>
                <w:rFonts w:asciiTheme="minorHAnsi" w:hAnsiTheme="minorHAnsi" w:cstheme="minorHAnsi"/>
                <w:color w:val="181717"/>
                <w:lang w:eastAsia="pl-PL"/>
              </w:rPr>
              <w:t xml:space="preserve"> ocen</w:t>
            </w:r>
            <w:r>
              <w:rPr>
                <w:rFonts w:asciiTheme="minorHAnsi" w:hAnsiTheme="minorHAnsi" w:cstheme="minorHAnsi"/>
                <w:color w:val="181717"/>
                <w:lang w:eastAsia="pl-PL"/>
              </w:rPr>
              <w:t>a i opieka</w:t>
            </w:r>
            <w:r w:rsidRPr="00A454CA">
              <w:rPr>
                <w:rFonts w:asciiTheme="minorHAnsi" w:hAnsiTheme="minorHAnsi" w:cstheme="minorHAnsi"/>
                <w:color w:val="181717"/>
                <w:lang w:eastAsia="pl-PL"/>
              </w:rPr>
              <w:t xml:space="preserve"> geriatryczn</w:t>
            </w:r>
            <w:r>
              <w:rPr>
                <w:rFonts w:asciiTheme="minorHAnsi" w:hAnsiTheme="minorHAnsi" w:cstheme="minorHAnsi"/>
                <w:color w:val="181717"/>
                <w:lang w:eastAsia="pl-PL"/>
              </w:rPr>
              <w:t xml:space="preserve">a; </w:t>
            </w:r>
            <w:r w:rsidR="00712DC7">
              <w:rPr>
                <w:rFonts w:asciiTheme="minorHAnsi" w:hAnsiTheme="minorHAnsi" w:cstheme="minorHAnsi"/>
                <w:color w:val="181717"/>
                <w:lang w:eastAsia="pl-PL"/>
              </w:rPr>
              <w:t xml:space="preserve">stany zagrożenia życia i </w:t>
            </w:r>
            <w:r w:rsidR="00712DC7" w:rsidRPr="00A454CA">
              <w:rPr>
                <w:rFonts w:asciiTheme="minorHAnsi" w:eastAsia="Calibri" w:hAnsiTheme="minorHAnsi" w:cstheme="minorHAnsi"/>
                <w:lang w:eastAsia="pl-PL"/>
              </w:rPr>
              <w:t>podstawowe zabiegi resuscytacyjne</w:t>
            </w:r>
            <w:r w:rsidR="00712DC7">
              <w:rPr>
                <w:rFonts w:asciiTheme="minorHAnsi" w:eastAsia="Calibri" w:hAnsiTheme="minorHAnsi" w:cstheme="minorHAnsi"/>
                <w:lang w:eastAsia="pl-PL"/>
              </w:rPr>
              <w:t xml:space="preserve">; asysta lekarza podczas wizyt chorych, </w:t>
            </w:r>
            <w:r w:rsidR="00712DC7" w:rsidRPr="00237BF2">
              <w:rPr>
                <w:rFonts w:asciiTheme="minorHAnsi" w:hAnsiTheme="minorHAnsi" w:cstheme="minorHAnsi"/>
              </w:rPr>
              <w:t>drobn</w:t>
            </w:r>
            <w:r w:rsidR="00712DC7">
              <w:rPr>
                <w:rFonts w:asciiTheme="minorHAnsi" w:hAnsiTheme="minorHAnsi" w:cstheme="minorHAnsi"/>
              </w:rPr>
              <w:t>e</w:t>
            </w:r>
            <w:r w:rsidR="00712DC7" w:rsidRPr="00237BF2">
              <w:rPr>
                <w:rFonts w:asciiTheme="minorHAnsi" w:hAnsiTheme="minorHAnsi" w:cstheme="minorHAnsi"/>
              </w:rPr>
              <w:t xml:space="preserve"> zabieg</w:t>
            </w:r>
            <w:r w:rsidR="00712DC7">
              <w:rPr>
                <w:rFonts w:asciiTheme="minorHAnsi" w:hAnsiTheme="minorHAnsi" w:cstheme="minorHAnsi"/>
              </w:rPr>
              <w:t>i</w:t>
            </w:r>
            <w:r w:rsidR="00712DC7" w:rsidRPr="00237BF2">
              <w:rPr>
                <w:rFonts w:asciiTheme="minorHAnsi" w:hAnsiTheme="minorHAnsi" w:cstheme="minorHAnsi"/>
              </w:rPr>
              <w:t xml:space="preserve"> lekarski</w:t>
            </w:r>
            <w:r w:rsidR="00712DC7">
              <w:rPr>
                <w:rFonts w:asciiTheme="minorHAnsi" w:hAnsiTheme="minorHAnsi" w:cstheme="minorHAnsi"/>
              </w:rPr>
              <w:t>e; interpretacja wyników badań dodatkowych;</w:t>
            </w:r>
            <w:r w:rsidR="00BF0A85">
              <w:rPr>
                <w:rFonts w:asciiTheme="minorHAnsi" w:hAnsiTheme="minorHAnsi" w:cstheme="minorHAnsi"/>
                <w:color w:val="181717"/>
                <w:lang w:eastAsia="pl-PL"/>
              </w:rPr>
              <w:t xml:space="preserve"> praca w zespole; </w:t>
            </w:r>
            <w:r w:rsidR="00BF0A85">
              <w:rPr>
                <w:rFonts w:asciiTheme="minorHAnsi" w:hAnsiTheme="minorHAnsi" w:cstheme="minorHAnsi"/>
                <w:lang w:eastAsia="pl-PL"/>
              </w:rPr>
              <w:t>przestrzeganie wzorców etycznych w działaniach zawodowych i praw pacjenta</w:t>
            </w:r>
          </w:p>
          <w:p w14:paraId="5B61B05D" w14:textId="42B48E48" w:rsidR="00EE0E1F" w:rsidRPr="00C77EA0" w:rsidRDefault="00712DC7" w:rsidP="000D24A8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E0E1F" w:rsidRPr="00C77EA0">
              <w:rPr>
                <w:b/>
              </w:rPr>
              <w:t>Efekty uczenia się/odniesienie do efektów uczenia się zawartych w standardach</w:t>
            </w:r>
          </w:p>
          <w:p w14:paraId="4DB7D100" w14:textId="68D5D1C1" w:rsidR="00EE0E1F" w:rsidRPr="00587BC4" w:rsidRDefault="00EE0E1F" w:rsidP="00587B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EA0">
              <w:t xml:space="preserve">w zakresie wiedzy student zna i </w:t>
            </w:r>
            <w:r w:rsidRPr="00FA51B6">
              <w:rPr>
                <w:rFonts w:asciiTheme="minorHAnsi" w:hAnsiTheme="minorHAnsi" w:cstheme="minorHAnsi"/>
              </w:rPr>
              <w:t>rozumie:</w:t>
            </w:r>
            <w:r w:rsidRPr="00FA5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7BC4" w:rsidRPr="00587BC4">
              <w:rPr>
                <w:rFonts w:asciiTheme="minorHAnsi" w:hAnsiTheme="minorHAnsi" w:cstheme="minorHAnsi"/>
              </w:rPr>
              <w:t>E.W2</w:t>
            </w:r>
            <w:r w:rsidR="00587BC4">
              <w:rPr>
                <w:rFonts w:asciiTheme="minorHAnsi" w:hAnsiTheme="minorHAnsi" w:cstheme="minorHAnsi"/>
              </w:rPr>
              <w:t xml:space="preserve">, </w:t>
            </w:r>
            <w:r w:rsidR="00587BC4" w:rsidRPr="00587BC4">
              <w:rPr>
                <w:rFonts w:asciiTheme="minorHAnsi" w:hAnsiTheme="minorHAnsi" w:cstheme="minorHAnsi"/>
              </w:rPr>
              <w:t>E.W6</w:t>
            </w:r>
            <w:r w:rsidR="00587BC4">
              <w:rPr>
                <w:rFonts w:asciiTheme="minorHAnsi" w:hAnsiTheme="minorHAnsi" w:cstheme="minorHAnsi"/>
              </w:rPr>
              <w:t xml:space="preserve">, </w:t>
            </w:r>
            <w:r w:rsidR="00587BC4" w:rsidRPr="00587BC4">
              <w:rPr>
                <w:rFonts w:asciiTheme="minorHAnsi" w:hAnsiTheme="minorHAnsi" w:cstheme="minorHAnsi"/>
              </w:rPr>
              <w:t>E.W8</w:t>
            </w:r>
            <w:r w:rsidR="00587BC4">
              <w:rPr>
                <w:rFonts w:asciiTheme="minorHAnsi" w:hAnsiTheme="minorHAnsi" w:cstheme="minorHAnsi"/>
              </w:rPr>
              <w:t xml:space="preserve">, </w:t>
            </w:r>
            <w:r w:rsidR="00587BC4" w:rsidRPr="00587BC4">
              <w:rPr>
                <w:rFonts w:asciiTheme="minorHAnsi" w:hAnsiTheme="minorHAnsi" w:cstheme="minorHAnsi"/>
              </w:rPr>
              <w:t>E.W38</w:t>
            </w:r>
            <w:r w:rsidR="00587BC4">
              <w:rPr>
                <w:rFonts w:asciiTheme="minorHAnsi" w:hAnsiTheme="minorHAnsi" w:cstheme="minorHAnsi"/>
              </w:rPr>
              <w:t xml:space="preserve">, </w:t>
            </w:r>
            <w:r w:rsidR="00587BC4" w:rsidRPr="00587BC4">
              <w:rPr>
                <w:rFonts w:asciiTheme="minorHAnsi" w:hAnsiTheme="minorHAnsi" w:cstheme="minorHAnsi"/>
              </w:rPr>
              <w:t>E.W39</w:t>
            </w:r>
            <w:r w:rsidR="00587BC4">
              <w:rPr>
                <w:rFonts w:asciiTheme="minorHAnsi" w:hAnsiTheme="minorHAnsi" w:cstheme="minorHAnsi"/>
              </w:rPr>
              <w:t xml:space="preserve">, </w:t>
            </w:r>
            <w:r w:rsidR="00587BC4" w:rsidRPr="00587BC4">
              <w:rPr>
                <w:rFonts w:asciiTheme="minorHAnsi" w:hAnsiTheme="minorHAnsi" w:cstheme="minorHAnsi"/>
              </w:rPr>
              <w:t>E.W41</w:t>
            </w:r>
            <w:r w:rsidR="00587BC4">
              <w:rPr>
                <w:rFonts w:asciiTheme="minorHAnsi" w:hAnsiTheme="minorHAnsi" w:cstheme="minorHAnsi"/>
              </w:rPr>
              <w:t xml:space="preserve">, </w:t>
            </w:r>
            <w:r w:rsidR="00587BC4" w:rsidRPr="00587BC4">
              <w:rPr>
                <w:rFonts w:asciiTheme="minorHAnsi" w:hAnsiTheme="minorHAnsi" w:cstheme="minorHAnsi"/>
              </w:rPr>
              <w:t>F.W8</w:t>
            </w:r>
            <w:r w:rsidR="00587BC4">
              <w:rPr>
                <w:rFonts w:asciiTheme="minorHAnsi" w:hAnsiTheme="minorHAnsi" w:cstheme="minorHAnsi"/>
              </w:rPr>
              <w:t xml:space="preserve">, </w:t>
            </w:r>
            <w:r w:rsidR="00587BC4" w:rsidRPr="00587BC4">
              <w:rPr>
                <w:rFonts w:asciiTheme="minorHAnsi" w:hAnsiTheme="minorHAnsi" w:cstheme="minorHAnsi"/>
              </w:rPr>
              <w:t>G.W5</w:t>
            </w:r>
          </w:p>
          <w:p w14:paraId="1FD9D873" w14:textId="78D32CAE" w:rsidR="00EE0E1F" w:rsidRDefault="00EE0E1F" w:rsidP="009304E0">
            <w:pPr>
              <w:spacing w:after="0" w:line="240" w:lineRule="auto"/>
              <w:rPr>
                <w:rFonts w:cstheme="minorHAnsi"/>
              </w:rPr>
            </w:pPr>
            <w:r w:rsidRPr="00C77EA0">
              <w:rPr>
                <w:rFonts w:cstheme="minorHAnsi"/>
              </w:rPr>
              <w:t>w zakresi</w:t>
            </w:r>
            <w:r w:rsidR="00065497">
              <w:rPr>
                <w:rFonts w:cstheme="minorHAnsi"/>
              </w:rPr>
              <w:t>e umiejętności student potrafi:</w:t>
            </w:r>
            <w:r w:rsidR="009304E0" w:rsidRPr="009304E0">
              <w:rPr>
                <w:rFonts w:cstheme="minorHAnsi"/>
              </w:rPr>
              <w:t>E.U1</w:t>
            </w:r>
            <w:r w:rsidR="009304E0">
              <w:rPr>
                <w:rFonts w:cstheme="minorHAnsi"/>
              </w:rPr>
              <w:t>,</w:t>
            </w:r>
            <w:r w:rsidR="009304E0" w:rsidRPr="009304E0">
              <w:rPr>
                <w:rFonts w:cstheme="minorHAnsi"/>
              </w:rPr>
              <w:t>E.U2</w:t>
            </w:r>
            <w:r w:rsidR="009304E0">
              <w:rPr>
                <w:rFonts w:cstheme="minorHAnsi"/>
              </w:rPr>
              <w:t>,</w:t>
            </w:r>
            <w:r w:rsidR="009304E0" w:rsidRPr="009304E0">
              <w:rPr>
                <w:rFonts w:cstheme="minorHAnsi"/>
              </w:rPr>
              <w:t>E.U7</w:t>
            </w:r>
            <w:r w:rsidR="009304E0">
              <w:rPr>
                <w:rFonts w:cstheme="minorHAnsi"/>
              </w:rPr>
              <w:t>,</w:t>
            </w:r>
            <w:r w:rsidR="009304E0" w:rsidRPr="009304E0">
              <w:rPr>
                <w:rFonts w:cstheme="minorHAnsi"/>
              </w:rPr>
              <w:t>E.U11</w:t>
            </w:r>
            <w:r w:rsidR="009304E0">
              <w:rPr>
                <w:rFonts w:cstheme="minorHAnsi"/>
              </w:rPr>
              <w:t>,</w:t>
            </w:r>
            <w:r w:rsidR="009304E0" w:rsidRPr="009304E0">
              <w:rPr>
                <w:rFonts w:cstheme="minorHAnsi"/>
              </w:rPr>
              <w:t>E.U14</w:t>
            </w:r>
            <w:r w:rsidR="009304E0">
              <w:rPr>
                <w:rFonts w:cstheme="minorHAnsi"/>
              </w:rPr>
              <w:t>,</w:t>
            </w:r>
            <w:r w:rsidR="009304E0" w:rsidRPr="009304E0">
              <w:rPr>
                <w:rFonts w:cstheme="minorHAnsi"/>
              </w:rPr>
              <w:t>E.U19</w:t>
            </w:r>
            <w:r w:rsidR="009304E0">
              <w:rPr>
                <w:rFonts w:cstheme="minorHAnsi"/>
              </w:rPr>
              <w:t>,</w:t>
            </w:r>
            <w:r w:rsidR="009304E0" w:rsidRPr="009304E0">
              <w:rPr>
                <w:rFonts w:cstheme="minorHAnsi"/>
              </w:rPr>
              <w:t>E.U20</w:t>
            </w:r>
            <w:r w:rsidR="009304E0">
              <w:rPr>
                <w:rFonts w:cstheme="minorHAnsi"/>
              </w:rPr>
              <w:t>,</w:t>
            </w:r>
            <w:r w:rsidR="009304E0" w:rsidRPr="009304E0">
              <w:rPr>
                <w:rFonts w:cstheme="minorHAnsi"/>
              </w:rPr>
              <w:t>E.U29</w:t>
            </w:r>
            <w:r w:rsidR="009304E0">
              <w:rPr>
                <w:rFonts w:cstheme="minorHAnsi"/>
              </w:rPr>
              <w:t>,</w:t>
            </w:r>
            <w:r w:rsidR="009304E0" w:rsidRPr="009304E0">
              <w:rPr>
                <w:rFonts w:cstheme="minorHAnsi"/>
              </w:rPr>
              <w:t>E.U38</w:t>
            </w:r>
            <w:r w:rsidR="009304E0">
              <w:rPr>
                <w:rFonts w:cstheme="minorHAnsi"/>
              </w:rPr>
              <w:t>,</w:t>
            </w:r>
            <w:r w:rsidR="009304E0" w:rsidRPr="009304E0">
              <w:rPr>
                <w:rFonts w:cstheme="minorHAnsi"/>
              </w:rPr>
              <w:t>F.U8</w:t>
            </w:r>
            <w:r w:rsidR="009304E0">
              <w:rPr>
                <w:rFonts w:cstheme="minorHAnsi"/>
              </w:rPr>
              <w:t>,</w:t>
            </w:r>
            <w:r w:rsidR="009304E0" w:rsidRPr="009304E0">
              <w:rPr>
                <w:rFonts w:cstheme="minorHAnsi"/>
              </w:rPr>
              <w:t>F.U10</w:t>
            </w:r>
          </w:p>
          <w:p w14:paraId="03517964" w14:textId="39332227" w:rsidR="00EE0E1F" w:rsidRPr="00C77EA0" w:rsidRDefault="00EE0E1F" w:rsidP="009304E0">
            <w:pPr>
              <w:spacing w:after="0" w:line="240" w:lineRule="auto"/>
              <w:rPr>
                <w:rFonts w:cstheme="minorHAnsi"/>
              </w:rPr>
            </w:pPr>
            <w:r w:rsidRPr="00C77EA0">
              <w:rPr>
                <w:rFonts w:cstheme="minorHAnsi"/>
              </w:rPr>
              <w:t xml:space="preserve">w zakresie kompetencji społecznych student jest gotów do: </w:t>
            </w:r>
            <w:r w:rsidR="009304E0" w:rsidRPr="009304E0">
              <w:rPr>
                <w:rFonts w:cstheme="minorHAnsi"/>
              </w:rPr>
              <w:t>D.W5</w:t>
            </w:r>
            <w:r w:rsidR="009304E0">
              <w:rPr>
                <w:rFonts w:cstheme="minorHAnsi"/>
              </w:rPr>
              <w:t xml:space="preserve">, </w:t>
            </w:r>
            <w:r w:rsidR="009304E0" w:rsidRPr="009304E0">
              <w:rPr>
                <w:rFonts w:cstheme="minorHAnsi"/>
              </w:rPr>
              <w:t>D.W18</w:t>
            </w:r>
            <w:r w:rsidR="009304E0">
              <w:rPr>
                <w:rFonts w:cstheme="minorHAnsi"/>
              </w:rPr>
              <w:t xml:space="preserve">, </w:t>
            </w:r>
            <w:r w:rsidR="009304E0" w:rsidRPr="009304E0">
              <w:rPr>
                <w:rFonts w:cstheme="minorHAnsi"/>
              </w:rPr>
              <w:t>D.U13</w:t>
            </w:r>
            <w:r w:rsidR="009304E0">
              <w:rPr>
                <w:rFonts w:cstheme="minorHAnsi"/>
              </w:rPr>
              <w:t xml:space="preserve">, </w:t>
            </w:r>
            <w:r w:rsidR="009304E0" w:rsidRPr="009304E0">
              <w:rPr>
                <w:rFonts w:cstheme="minorHAnsi"/>
              </w:rPr>
              <w:t>D.U15</w:t>
            </w:r>
            <w:r w:rsidR="009304E0">
              <w:rPr>
                <w:rFonts w:cstheme="minorHAnsi"/>
              </w:rPr>
              <w:t xml:space="preserve">, </w:t>
            </w:r>
            <w:r w:rsidR="009304E0" w:rsidRPr="009304E0">
              <w:rPr>
                <w:rFonts w:cstheme="minorHAnsi"/>
              </w:rPr>
              <w:t>D.U16</w:t>
            </w:r>
          </w:p>
          <w:p w14:paraId="1708B574" w14:textId="702FDA12" w:rsidR="00EE0E1F" w:rsidRPr="00C77EA0" w:rsidRDefault="00A82F57" w:rsidP="000D24A8">
            <w:pPr>
              <w:spacing w:after="0" w:line="240" w:lineRule="auto"/>
            </w:pPr>
            <w:r>
              <w:rPr>
                <w:b/>
              </w:rPr>
              <w:t>Forma zakończenia przedmiotu    ZALICZENIE</w:t>
            </w:r>
          </w:p>
        </w:tc>
      </w:tr>
      <w:tr w:rsidR="00EE0E1F" w:rsidRPr="00442D3F" w14:paraId="6191C14B" w14:textId="77777777" w:rsidTr="000D24A8">
        <w:tc>
          <w:tcPr>
            <w:tcW w:w="8688" w:type="dxa"/>
            <w:gridSpan w:val="4"/>
            <w:vAlign w:val="center"/>
          </w:tcPr>
          <w:p w14:paraId="7E72D15B" w14:textId="77777777" w:rsidR="00EE0E1F" w:rsidRPr="00442D3F" w:rsidRDefault="00EE0E1F" w:rsidP="000D2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9. </w:t>
            </w:r>
            <w:r w:rsidRPr="00442D3F">
              <w:rPr>
                <w:b/>
              </w:rPr>
              <w:t>liczba godzin z przedmiotu</w:t>
            </w:r>
          </w:p>
        </w:tc>
        <w:tc>
          <w:tcPr>
            <w:tcW w:w="1004" w:type="dxa"/>
            <w:vAlign w:val="center"/>
          </w:tcPr>
          <w:p w14:paraId="15D683FA" w14:textId="77777777" w:rsidR="00EE0E1F" w:rsidRPr="00C77EA0" w:rsidRDefault="00317356" w:rsidP="000D24A8">
            <w:pPr>
              <w:spacing w:after="0" w:line="240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EE0E1F" w:rsidRPr="00442D3F" w14:paraId="7EAD6215" w14:textId="77777777" w:rsidTr="000D24A8">
        <w:tc>
          <w:tcPr>
            <w:tcW w:w="8688" w:type="dxa"/>
            <w:gridSpan w:val="4"/>
            <w:vAlign w:val="center"/>
          </w:tcPr>
          <w:p w14:paraId="2FB15248" w14:textId="77777777" w:rsidR="00EE0E1F" w:rsidRDefault="00EE0E1F" w:rsidP="000D2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10. </w:t>
            </w:r>
            <w:r w:rsidRPr="00442D3F">
              <w:rPr>
                <w:b/>
              </w:rPr>
              <w:t>liczba punktów ECTS dla przedmiotu</w:t>
            </w:r>
          </w:p>
        </w:tc>
        <w:tc>
          <w:tcPr>
            <w:tcW w:w="1004" w:type="dxa"/>
            <w:vAlign w:val="center"/>
          </w:tcPr>
          <w:p w14:paraId="40AE6D8C" w14:textId="77777777" w:rsidR="00EE0E1F" w:rsidRPr="00C77EA0" w:rsidRDefault="00317356" w:rsidP="000D24A8">
            <w:pPr>
              <w:spacing w:after="0" w:line="240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0E1F" w:rsidRPr="00442D3F" w14:paraId="68E7B870" w14:textId="77777777" w:rsidTr="000D24A8">
        <w:tc>
          <w:tcPr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98B1BE" w14:textId="77777777" w:rsidR="00EE0E1F" w:rsidRPr="00442D3F" w:rsidRDefault="00EE0E1F" w:rsidP="000D24A8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11. </w:t>
            </w:r>
            <w:r w:rsidRPr="00442D3F">
              <w:rPr>
                <w:b/>
              </w:rPr>
              <w:t xml:space="preserve">Sposoby </w:t>
            </w:r>
            <w:r>
              <w:rPr>
                <w:b/>
              </w:rPr>
              <w:t xml:space="preserve">weryfikacji i </w:t>
            </w:r>
            <w:r w:rsidRPr="00442D3F">
              <w:rPr>
                <w:b/>
              </w:rPr>
              <w:t>oceny</w:t>
            </w:r>
            <w:r>
              <w:rPr>
                <w:b/>
              </w:rPr>
              <w:t xml:space="preserve"> efektów uczenia się </w:t>
            </w:r>
          </w:p>
        </w:tc>
      </w:tr>
      <w:tr w:rsidR="00EE0E1F" w:rsidRPr="00442D3F" w14:paraId="16F3AE28" w14:textId="77777777" w:rsidTr="000D24A8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C9B888A" w14:textId="77777777" w:rsidR="00EE0E1F" w:rsidRDefault="00EE0E1F" w:rsidP="000D24A8">
            <w:pPr>
              <w:pStyle w:val="Akapitzlist"/>
              <w:spacing w:after="0" w:line="240" w:lineRule="auto"/>
              <w:ind w:left="0"/>
              <w:jc w:val="center"/>
            </w:pPr>
            <w:r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15D1E689" w14:textId="4BA6455D" w:rsidR="00EE0E1F" w:rsidRDefault="00EE0E1F" w:rsidP="000D24A8">
            <w:pPr>
              <w:spacing w:after="0" w:line="240" w:lineRule="auto"/>
              <w:jc w:val="center"/>
            </w:pPr>
            <w:r>
              <w:t>Sposoby weryfikacji</w:t>
            </w:r>
            <w:r w:rsidR="00B309AF">
              <w:t xml:space="preserve"> </w:t>
            </w:r>
            <w:r w:rsidR="00B309AF">
              <w:t xml:space="preserve"> </w:t>
            </w:r>
            <w:r w:rsidR="00B309AF" w:rsidRPr="006F225C">
              <w:t>*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3085C56D" w14:textId="23C34204" w:rsidR="00EE0E1F" w:rsidRPr="006F225C" w:rsidRDefault="00EE0E1F" w:rsidP="000D24A8">
            <w:pPr>
              <w:spacing w:after="0" w:line="240" w:lineRule="auto"/>
              <w:jc w:val="center"/>
            </w:pPr>
            <w:r w:rsidRPr="006F225C">
              <w:t>Sposoby oceny</w:t>
            </w:r>
            <w:r w:rsidR="00B309AF">
              <w:t xml:space="preserve"> </w:t>
            </w:r>
            <w:r w:rsidRPr="006F225C">
              <w:t>*</w:t>
            </w:r>
          </w:p>
        </w:tc>
      </w:tr>
      <w:tr w:rsidR="00B309AF" w:rsidRPr="00442D3F" w14:paraId="58FF9798" w14:textId="77777777" w:rsidTr="000D24A8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D6CF9EB" w14:textId="77777777" w:rsidR="00B309AF" w:rsidRPr="00D44629" w:rsidRDefault="00B309AF" w:rsidP="00B309AF">
            <w:pPr>
              <w:pStyle w:val="Akapitzlist"/>
              <w:spacing w:after="0" w:line="240" w:lineRule="auto"/>
              <w:ind w:left="0"/>
              <w:jc w:val="center"/>
            </w:pPr>
            <w:r w:rsidRPr="00D44629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52E61963" w14:textId="77777777" w:rsidR="00B309AF" w:rsidRDefault="00B309AF" w:rsidP="00B309AF">
            <w:pPr>
              <w:spacing w:after="0" w:line="240" w:lineRule="auto"/>
            </w:pPr>
            <w:r>
              <w:t>Ocena przygotowania do praktyki</w:t>
            </w:r>
          </w:p>
          <w:p w14:paraId="6EDB0C4F" w14:textId="6068C0E8" w:rsidR="00B309AF" w:rsidRPr="00442D3F" w:rsidRDefault="00B309AF" w:rsidP="00B309AF">
            <w:pPr>
              <w:spacing w:after="0" w:line="240" w:lineRule="auto"/>
            </w:pPr>
            <w:r>
              <w:t xml:space="preserve">Obserwacja ciągła, </w:t>
            </w:r>
            <w:r w:rsidRPr="00474321">
              <w:t>Zaliczenie ustne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64743419" w14:textId="77777777" w:rsidR="00B309AF" w:rsidRPr="006F225C" w:rsidRDefault="00B309AF" w:rsidP="00B309A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F225C">
              <w:rPr>
                <w:b/>
                <w:sz w:val="28"/>
                <w:szCs w:val="28"/>
              </w:rPr>
              <w:t>*</w:t>
            </w:r>
          </w:p>
        </w:tc>
      </w:tr>
      <w:tr w:rsidR="00B309AF" w:rsidRPr="00442D3F" w14:paraId="11BD326F" w14:textId="77777777" w:rsidTr="000D24A8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60678D5D" w14:textId="77777777" w:rsidR="00B309AF" w:rsidRPr="00442D3F" w:rsidRDefault="00B309AF" w:rsidP="00B309AF">
            <w:pPr>
              <w:spacing w:after="0" w:line="240" w:lineRule="auto"/>
              <w:ind w:left="57"/>
              <w:jc w:val="center"/>
            </w:pPr>
            <w:r w:rsidRPr="00D44629">
              <w:t xml:space="preserve">W zakresie </w:t>
            </w:r>
            <w:r>
              <w:t>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7F57BEBB" w14:textId="56C7A64D" w:rsidR="00B309AF" w:rsidRPr="00983D1D" w:rsidRDefault="00B309AF" w:rsidP="00B309AF">
            <w:pPr>
              <w:spacing w:after="0" w:line="240" w:lineRule="auto"/>
            </w:pPr>
            <w:r>
              <w:t xml:space="preserve">Obserwacja ciągła/ </w:t>
            </w:r>
            <w:r>
              <w:rPr>
                <w:noProof/>
              </w:rPr>
              <w:t>Ocena aktywności w trakcie praktyki, Zaliczenie praktyczne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643CF62E" w14:textId="77777777" w:rsidR="00B309AF" w:rsidRPr="006F225C" w:rsidRDefault="00B309AF" w:rsidP="00B309A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F225C">
              <w:rPr>
                <w:b/>
                <w:sz w:val="28"/>
                <w:szCs w:val="28"/>
              </w:rPr>
              <w:t>*</w:t>
            </w:r>
          </w:p>
        </w:tc>
      </w:tr>
      <w:tr w:rsidR="00B309AF" w:rsidRPr="00442D3F" w14:paraId="51CB008F" w14:textId="77777777" w:rsidTr="000D24A8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2447922" w14:textId="77777777" w:rsidR="00B309AF" w:rsidRDefault="00B309AF" w:rsidP="00B309AF">
            <w:pPr>
              <w:spacing w:after="0" w:line="240" w:lineRule="auto"/>
              <w:ind w:left="57"/>
              <w:jc w:val="center"/>
            </w:pPr>
            <w:r w:rsidRPr="00D44629">
              <w:t xml:space="preserve">W zakresie </w:t>
            </w:r>
            <w:r>
              <w:t>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37E7D8A8" w14:textId="4443B914" w:rsidR="00B309AF" w:rsidRPr="00983D1D" w:rsidRDefault="00B309AF" w:rsidP="00B309AF">
            <w:pPr>
              <w:spacing w:after="0" w:line="240" w:lineRule="auto"/>
            </w:pPr>
            <w:r>
              <w:t xml:space="preserve">Obserwacja ciągła/ </w:t>
            </w:r>
            <w:r>
              <w:rPr>
                <w:noProof/>
              </w:rPr>
              <w:t>Ocena aktywności w trakcie praktyki, Zaliczenie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546F6D90" w14:textId="77777777" w:rsidR="00B309AF" w:rsidRPr="006F225C" w:rsidRDefault="00B309AF" w:rsidP="00B309A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F225C">
              <w:rPr>
                <w:b/>
                <w:sz w:val="28"/>
                <w:szCs w:val="28"/>
              </w:rPr>
              <w:t>*</w:t>
            </w:r>
          </w:p>
        </w:tc>
      </w:tr>
    </w:tbl>
    <w:p w14:paraId="23698F1E" w14:textId="77777777" w:rsidR="00EE0E1F" w:rsidRDefault="00EE0E1F" w:rsidP="00EE0E1F">
      <w:r w:rsidRPr="00A52355">
        <w:rPr>
          <w:b/>
          <w:sz w:val="28"/>
          <w:szCs w:val="28"/>
        </w:rPr>
        <w:t>*</w:t>
      </w:r>
      <w:r>
        <w:t xml:space="preserve"> zgodnie z regulaminem zajęć z przedmiotu</w:t>
      </w:r>
    </w:p>
    <w:p w14:paraId="08653A66" w14:textId="5865FB7B" w:rsidR="00065497" w:rsidRPr="00065497" w:rsidRDefault="00065497" w:rsidP="00065497">
      <w:pPr>
        <w:spacing w:after="0"/>
        <w:rPr>
          <w:rFonts w:eastAsia="Calibri"/>
        </w:rPr>
      </w:pPr>
      <w:r w:rsidRPr="006366DE">
        <w:rPr>
          <w:rFonts w:eastAsia="Calibri"/>
          <w:b/>
        </w:rPr>
        <w:t xml:space="preserve">ZALICZENIE - </w:t>
      </w:r>
      <w:r w:rsidRPr="006366DE">
        <w:rPr>
          <w:rFonts w:eastAsia="Calibri"/>
        </w:rPr>
        <w:t>student zna, rozumie i wyjaśnia zakładane efekty uczenia się i potrafi je zastosować</w:t>
      </w:r>
      <w:r w:rsidRPr="006366DE">
        <w:rPr>
          <w:rFonts w:eastAsia="Calibri"/>
        </w:rPr>
        <w:br/>
        <w:t>w praktyce</w:t>
      </w:r>
      <w:bookmarkStart w:id="1" w:name="_GoBack"/>
      <w:bookmarkEnd w:id="1"/>
    </w:p>
    <w:p w14:paraId="23A44598" w14:textId="77777777" w:rsidR="00EE0E1F" w:rsidRDefault="00EE0E1F" w:rsidP="00065497">
      <w:pPr>
        <w:spacing w:after="0"/>
      </w:pPr>
      <w:r>
        <w:t xml:space="preserve">    uzyskana ocena oznacza, że:</w:t>
      </w:r>
    </w:p>
    <w:p w14:paraId="700EADEF" w14:textId="77777777" w:rsidR="00EE0E1F" w:rsidRPr="000219E6" w:rsidRDefault="00EE0E1F" w:rsidP="00065497">
      <w:pPr>
        <w:spacing w:after="0" w:line="260" w:lineRule="atLeast"/>
        <w:rPr>
          <w:color w:val="000000"/>
        </w:rPr>
      </w:pPr>
      <w:r w:rsidRPr="000219E6">
        <w:rPr>
          <w:b/>
          <w:color w:val="000000"/>
        </w:rPr>
        <w:t>Bardzo dobry (5,0)</w:t>
      </w:r>
      <w:r w:rsidRPr="000219E6">
        <w:rPr>
          <w:color w:val="000000"/>
        </w:rPr>
        <w:t xml:space="preserve"> - zakładane efekty uczenia się zostały osiągnięte i </w:t>
      </w:r>
      <w:r>
        <w:rPr>
          <w:color w:val="000000"/>
        </w:rPr>
        <w:t xml:space="preserve">w </w:t>
      </w:r>
      <w:r w:rsidRPr="000219E6">
        <w:rPr>
          <w:color w:val="000000"/>
        </w:rPr>
        <w:t>znacznym stopniu przekraczają wymagany poziom</w:t>
      </w:r>
    </w:p>
    <w:p w14:paraId="7E33A23B" w14:textId="77777777" w:rsidR="00EE0E1F" w:rsidRPr="000219E6" w:rsidRDefault="00EE0E1F" w:rsidP="00EE0E1F">
      <w:pPr>
        <w:spacing w:after="0" w:line="260" w:lineRule="atLeast"/>
        <w:rPr>
          <w:color w:val="000000"/>
        </w:rPr>
      </w:pPr>
      <w:r w:rsidRPr="000219E6">
        <w:rPr>
          <w:b/>
          <w:color w:val="000000"/>
        </w:rPr>
        <w:t>Ponad dobry (4,5)</w:t>
      </w:r>
      <w:r w:rsidRPr="000219E6">
        <w:rPr>
          <w:color w:val="000000"/>
        </w:rPr>
        <w:t xml:space="preserve"> - zakładane efekty uczenia się zostały osiągnięte i w niewielkim stopniu przekraczają wymagany poziom</w:t>
      </w:r>
    </w:p>
    <w:p w14:paraId="1DE3ADBE" w14:textId="77777777" w:rsidR="00EE0E1F" w:rsidRPr="000219E6" w:rsidRDefault="00EE0E1F" w:rsidP="00EE0E1F">
      <w:pPr>
        <w:spacing w:after="0" w:line="260" w:lineRule="atLeast"/>
        <w:rPr>
          <w:color w:val="000000"/>
        </w:rPr>
      </w:pPr>
      <w:r w:rsidRPr="000219E6">
        <w:rPr>
          <w:b/>
          <w:color w:val="000000"/>
        </w:rPr>
        <w:t>Dobry (4,0)</w:t>
      </w:r>
      <w:r w:rsidRPr="000219E6">
        <w:rPr>
          <w:color w:val="000000"/>
        </w:rPr>
        <w:t xml:space="preserve"> – zakładane efekty uczenia się zostały osiągnięte na wymaganym poziomie</w:t>
      </w:r>
    </w:p>
    <w:p w14:paraId="428D12B0" w14:textId="77777777" w:rsidR="00EE0E1F" w:rsidRPr="000219E6" w:rsidRDefault="00EE0E1F" w:rsidP="00EE0E1F">
      <w:pPr>
        <w:spacing w:after="0" w:line="260" w:lineRule="atLeast"/>
        <w:rPr>
          <w:color w:val="000000"/>
        </w:rPr>
      </w:pPr>
      <w:r w:rsidRPr="000219E6">
        <w:rPr>
          <w:b/>
          <w:color w:val="000000"/>
        </w:rPr>
        <w:t>Dość dobry (3,5)</w:t>
      </w:r>
      <w:r w:rsidRPr="000219E6">
        <w:rPr>
          <w:color w:val="000000"/>
        </w:rPr>
        <w:t xml:space="preserve"> – zakładane efekty uczenia się zostały osiągnięte na średnim wymaganym poziomie</w:t>
      </w:r>
    </w:p>
    <w:p w14:paraId="3912BA69" w14:textId="77777777" w:rsidR="00EE0E1F" w:rsidRPr="000219E6" w:rsidRDefault="00EE0E1F" w:rsidP="00EE0E1F">
      <w:pPr>
        <w:spacing w:after="0" w:line="260" w:lineRule="atLeast"/>
        <w:rPr>
          <w:color w:val="000000"/>
        </w:rPr>
      </w:pPr>
      <w:r w:rsidRPr="000219E6">
        <w:rPr>
          <w:b/>
          <w:color w:val="000000"/>
        </w:rPr>
        <w:t>Dostateczny (3,0)</w:t>
      </w:r>
      <w:r w:rsidRPr="000219E6">
        <w:rPr>
          <w:color w:val="000000"/>
        </w:rPr>
        <w:t xml:space="preserve"> - zakładane efekty uczenia się zostały osiągnięte na minimalnym wymaganym poziomie</w:t>
      </w:r>
    </w:p>
    <w:p w14:paraId="1C317ACA" w14:textId="04D32DAC" w:rsidR="00EE0E1F" w:rsidRDefault="00EE0E1F" w:rsidP="007638AA">
      <w:pPr>
        <w:spacing w:after="0" w:line="260" w:lineRule="atLeast"/>
      </w:pPr>
      <w:r w:rsidRPr="000219E6">
        <w:rPr>
          <w:b/>
          <w:color w:val="000000"/>
        </w:rPr>
        <w:t>Niedostateczny (2,0)</w:t>
      </w:r>
      <w:r w:rsidRPr="000219E6">
        <w:rPr>
          <w:color w:val="000000"/>
        </w:rPr>
        <w:t xml:space="preserve"> – zakładane efekty uczenia się nie zostały uzyskane.</w:t>
      </w:r>
      <w:bookmarkEnd w:id="0"/>
    </w:p>
    <w:sectPr w:rsidR="00EE0E1F" w:rsidSect="00EC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1F"/>
    <w:rsid w:val="00065497"/>
    <w:rsid w:val="000A73BB"/>
    <w:rsid w:val="001E64D1"/>
    <w:rsid w:val="00237BF2"/>
    <w:rsid w:val="002825AC"/>
    <w:rsid w:val="00317356"/>
    <w:rsid w:val="003B1C9E"/>
    <w:rsid w:val="003C6646"/>
    <w:rsid w:val="003C69AD"/>
    <w:rsid w:val="00490062"/>
    <w:rsid w:val="004F0486"/>
    <w:rsid w:val="00587BC4"/>
    <w:rsid w:val="00712DC7"/>
    <w:rsid w:val="007638AA"/>
    <w:rsid w:val="009304E0"/>
    <w:rsid w:val="00A454CA"/>
    <w:rsid w:val="00A82F57"/>
    <w:rsid w:val="00AA5BFC"/>
    <w:rsid w:val="00B309AF"/>
    <w:rsid w:val="00BB0B6B"/>
    <w:rsid w:val="00BF0A85"/>
    <w:rsid w:val="00C119B2"/>
    <w:rsid w:val="00CB3D43"/>
    <w:rsid w:val="00CD34F6"/>
    <w:rsid w:val="00D552AE"/>
    <w:rsid w:val="00EE0E1F"/>
    <w:rsid w:val="00F7321F"/>
    <w:rsid w:val="00F826D5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47B1"/>
  <w15:chartTrackingRefBased/>
  <w15:docId w15:val="{8A8AD4A3-B8AE-4B7E-969D-94E5BA9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1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1F"/>
    <w:pPr>
      <w:ind w:left="720"/>
      <w:contextualSpacing/>
    </w:pPr>
    <w:rPr>
      <w:rFonts w:eastAsia="Calibri" w:cs="Times New Roman"/>
    </w:rPr>
  </w:style>
  <w:style w:type="character" w:customStyle="1" w:styleId="Inne">
    <w:name w:val="Inne_"/>
    <w:link w:val="Inne0"/>
    <w:uiPriority w:val="99"/>
    <w:locked/>
    <w:rsid w:val="00EE0E1F"/>
    <w:rPr>
      <w:rFonts w:ascii="Tahoma" w:hAnsi="Tahoma" w:cs="Tahoma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EE0E1F"/>
    <w:pPr>
      <w:widowControl w:val="0"/>
      <w:shd w:val="clear" w:color="auto" w:fill="FFFFFF"/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paragraph" w:customStyle="1" w:styleId="Pa6">
    <w:name w:val="Pa6"/>
    <w:basedOn w:val="Normalny"/>
    <w:next w:val="Normalny"/>
    <w:rsid w:val="00EE0E1F"/>
    <w:pPr>
      <w:suppressAutoHyphens/>
      <w:autoSpaceDE w:val="0"/>
      <w:spacing w:after="0" w:line="201" w:lineRule="atLeas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Grzanka</dc:creator>
  <cp:keywords/>
  <dc:description/>
  <cp:lastModifiedBy>Alicja Grzanka</cp:lastModifiedBy>
  <cp:revision>3</cp:revision>
  <dcterms:created xsi:type="dcterms:W3CDTF">2020-05-31T19:56:00Z</dcterms:created>
  <dcterms:modified xsi:type="dcterms:W3CDTF">2020-05-31T20:40:00Z</dcterms:modified>
</cp:coreProperties>
</file>