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D2C" w:rsidRDefault="00A32D2C" w:rsidP="00A32D2C">
      <w:pPr>
        <w:rPr>
          <w:color w:val="FF0000"/>
        </w:rPr>
      </w:pPr>
      <w:r>
        <w:rPr>
          <w:color w:val="FF0000"/>
        </w:rPr>
        <w:t>AKTUALIZACJA 09-02-2026</w:t>
      </w:r>
    </w:p>
    <w:p w:rsidR="00A32D2C" w:rsidRDefault="00A32D2C">
      <w:pPr>
        <w:rPr>
          <w:sz w:val="16"/>
        </w:rPr>
      </w:pPr>
      <w:bookmarkStart w:id="0" w:name="_GoBack"/>
      <w:bookmarkEnd w:id="0"/>
    </w:p>
    <w:p w:rsidR="00A32D2C" w:rsidRDefault="00A32D2C">
      <w:pPr>
        <w:rPr>
          <w:sz w:val="16"/>
        </w:rPr>
      </w:pPr>
    </w:p>
    <w:p w:rsidR="00294321" w:rsidRDefault="00A32D2C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23-02-2026</w:t>
      </w:r>
      <w:r>
        <w:rPr>
          <w:sz w:val="16"/>
        </w:rPr>
        <w:t xml:space="preserve"> do </w:t>
      </w:r>
      <w:r>
        <w:rPr>
          <w:b/>
          <w:sz w:val="16"/>
        </w:rPr>
        <w:t>30-09-2026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4"/>
        <w:gridCol w:w="1254"/>
        <w:gridCol w:w="1254"/>
        <w:gridCol w:w="1254"/>
        <w:gridCol w:w="1296"/>
        <w:gridCol w:w="1253"/>
        <w:gridCol w:w="1253"/>
        <w:gridCol w:w="1255"/>
        <w:gridCol w:w="1255"/>
      </w:tblGrid>
      <w:tr w:rsidR="00A32D2C" w:rsidRP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Daty zajęć</w:t>
            </w:r>
          </w:p>
        </w:tc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Dzień</w:t>
            </w:r>
          </w:p>
        </w:tc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Od - Do</w:t>
            </w:r>
          </w:p>
        </w:tc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Ilość Godz.</w:t>
            </w:r>
          </w:p>
        </w:tc>
        <w:tc>
          <w:tcPr>
            <w:tcW w:w="572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Przedmiot</w:t>
            </w:r>
          </w:p>
        </w:tc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Status</w:t>
            </w:r>
          </w:p>
        </w:tc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Grupa</w:t>
            </w:r>
          </w:p>
        </w:tc>
        <w:tc>
          <w:tcPr>
            <w:tcW w:w="554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Sala</w:t>
            </w:r>
          </w:p>
        </w:tc>
        <w:tc>
          <w:tcPr>
            <w:tcW w:w="554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Wykładowca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23/02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23/02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25/02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Epidemiologia i profilaktyka chorób nowotworowych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WZPB_e-learning20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27/02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Telemedycna</w:t>
            </w:r>
            <w:proofErr w:type="spellEnd"/>
            <w:r>
              <w:rPr>
                <w:sz w:val="16"/>
              </w:rPr>
              <w:t xml:space="preserve"> i e-zdrowie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27/02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Telemedycna</w:t>
            </w:r>
            <w:proofErr w:type="spellEnd"/>
            <w:r>
              <w:rPr>
                <w:sz w:val="16"/>
              </w:rPr>
              <w:t xml:space="preserve"> i e-zdrowie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02/03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02/03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02/03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02/03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03/03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Epidemiologia i profilaktyka chorób nowotworowych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03/03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Epidemiologia i profilaktyka chorób nowotworowych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03/03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Epidemiologia i profilaktyka chorób nowotworowych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04/03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Epidemiologia i profilaktyka chorób nowotworowych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WZPB_e-learning20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04/03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Edukacja zdrowotna pacjenta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WZPB_e-learning23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04/03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Evidence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Care</w:t>
            </w:r>
            <w:proofErr w:type="spellEnd"/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WZPB_e-learning24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05/03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Działania marketingowe w ochronie zdrowia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05/03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Działania marketingowe w ochronie zdrowia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06/03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Telemedycna</w:t>
            </w:r>
            <w:proofErr w:type="spellEnd"/>
            <w:r>
              <w:rPr>
                <w:sz w:val="16"/>
              </w:rPr>
              <w:t xml:space="preserve"> i e-zdrowie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06/03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Telemedycna</w:t>
            </w:r>
            <w:proofErr w:type="spellEnd"/>
            <w:r>
              <w:rPr>
                <w:sz w:val="16"/>
              </w:rPr>
              <w:t xml:space="preserve"> i e-zdrowie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09/03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09/03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10/03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Edukacja zdrowotna pacjenta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10/03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Evidence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Care</w:t>
            </w:r>
            <w:proofErr w:type="spellEnd"/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10/03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Evidence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lastRenderedPageBreak/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Care</w:t>
            </w:r>
            <w:proofErr w:type="spellEnd"/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r>
              <w:rPr>
                <w:sz w:val="16"/>
              </w:rPr>
              <w:lastRenderedPageBreak/>
              <w:t>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dr hab. nauk o </w:t>
            </w:r>
            <w:r>
              <w:rPr>
                <w:sz w:val="16"/>
              </w:rPr>
              <w:lastRenderedPageBreak/>
              <w:t>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lastRenderedPageBreak/>
              <w:t>11/03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Epidemiologia i profilaktyka chorób nowotworowych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WZPB_e-learning20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11/03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Trening umiejętności menadżerskich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WZPB_e-learning18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11/03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Trening umiejętności menadżerskich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WZPB_e-learning18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13/03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Telemedycna</w:t>
            </w:r>
            <w:proofErr w:type="spellEnd"/>
            <w:r>
              <w:rPr>
                <w:sz w:val="16"/>
              </w:rPr>
              <w:t xml:space="preserve"> i e-zdrowie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13/03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Telemedycna</w:t>
            </w:r>
            <w:proofErr w:type="spellEnd"/>
            <w:r>
              <w:rPr>
                <w:sz w:val="16"/>
              </w:rPr>
              <w:t xml:space="preserve"> i e-zdrowie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16/03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16/03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16/03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16/03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17/03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Edukacja zdrowotna pacjenta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17/03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Epidemiologia i profilaktyka chorób nowotworowych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17/03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Epidemiologia i profilaktyka chorób nowotworowych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17/03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Epidemiologia i profilaktyka chorób nowotworowych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18/03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Epidemiologia i profilaktyka chorób nowotworowych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WZPB_e-learning20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18/03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Edukacja zdrowotna pacjenta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WZPB_e-learning23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18/03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Edukacja zdrowotna pacjenta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WZPB_e-learning23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19/03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Działania marketingowe w ochronie zdrowia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19/03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Działania marketingowe w ochronie zdrowia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19/03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Działania marketingowe w ochronie zdrowia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20/03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Trening umiejętności menadżerskich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20/03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Trening umiejętności menadżerskich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20/03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Trening umiejętności menadżerskich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20/03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Trening umiejętności menadżerskich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23/03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23/03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Organizacja </w:t>
            </w:r>
            <w:r>
              <w:rPr>
                <w:sz w:val="16"/>
              </w:rPr>
              <w:lastRenderedPageBreak/>
              <w:t>opieki koordynowanej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r>
              <w:rPr>
                <w:sz w:val="16"/>
              </w:rPr>
              <w:lastRenderedPageBreak/>
              <w:t>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WZPB_e-</w:t>
            </w:r>
            <w:r>
              <w:rPr>
                <w:sz w:val="16"/>
              </w:rPr>
              <w:lastRenderedPageBreak/>
              <w:t>learning28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prof. dr hab. n. </w:t>
            </w:r>
            <w:r>
              <w:rPr>
                <w:sz w:val="16"/>
              </w:rPr>
              <w:lastRenderedPageBreak/>
              <w:t xml:space="preserve">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lastRenderedPageBreak/>
              <w:t>24/03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Edukacja zdrowotna pacjenta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24/03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Edukacja zdrowotna pacjenta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24/03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Edukacja zdrowotna pacjenta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25/03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Epidemiologia i profilaktyka chorób nowotworowych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WZPB_e-learning20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25/03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Działania marketingowe w ochronie zdrowia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WZPB_e-learning19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25/03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Działania marketingowe w ochronie zdrowia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WZPB_e-learning19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26/03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Trening umiejętności menadżerskich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26/03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Trening umiejętności menadżerskich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26/03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Trening umiejętności menadżerskich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27/03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Telemedycna</w:t>
            </w:r>
            <w:proofErr w:type="spellEnd"/>
            <w:r>
              <w:rPr>
                <w:sz w:val="16"/>
              </w:rPr>
              <w:t xml:space="preserve"> i e-zdrowie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27/03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Telemedycna</w:t>
            </w:r>
            <w:proofErr w:type="spellEnd"/>
            <w:r>
              <w:rPr>
                <w:sz w:val="16"/>
              </w:rPr>
              <w:t xml:space="preserve"> i e-zdrowie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30/03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30/03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30/03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30/03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31/03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Epidemiologia i profilaktyka chorób nowotworowych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31/03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Epidemiologia i profilaktyka chorób nowotworowych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31/03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Epidemiologia i profilaktyka chorób nowotworowych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01/04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Epidemiologia i profilaktyka chorób nowotworowych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WZPB_e-learning20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01/04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Trening umiejętności menadżerskich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WZPB_e-learning18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01/04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Trening umiejętności menadżerskich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WZPB_e-learning18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02/04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Działania marketingowe w ochronie zdrowia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02/04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09:45 - 12:00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Działania marketingowe w ochronie zdrowia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02/04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12:15 - 13:45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Działania marketingowe w ochronie zdrowia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lastRenderedPageBreak/>
              <w:t>08/04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Epidemiologia i profilaktyka chorób nowotworowych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WZPB_e-learning20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08/04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Działania marketingowe w ochronie zdrowia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WZPB_e-learning19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08/04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Działania marketingowe w ochronie zdrowia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WZPB_e-learning19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09/04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Trening umiejętności menadżerskich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09/04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Trening umiejętności menadżerskich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09/04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Trening umiejętności menadżerskich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10/04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Telemedycna</w:t>
            </w:r>
            <w:proofErr w:type="spellEnd"/>
            <w:r>
              <w:rPr>
                <w:sz w:val="16"/>
              </w:rPr>
              <w:t xml:space="preserve"> i e-zdrowie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10/04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Telemedycna</w:t>
            </w:r>
            <w:proofErr w:type="spellEnd"/>
            <w:r>
              <w:rPr>
                <w:sz w:val="16"/>
              </w:rPr>
              <w:t xml:space="preserve"> i e-zdrowie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13/04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13/04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14/04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Epidemiologia i profilaktyka chorób nowotworowych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14/04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12:15 - 14:30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Epidemiologia i profilaktyka chorób nowotworowych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14/04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Epidemiologia i profilaktyka chorób nowotworowych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15/04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Evidence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Care</w:t>
            </w:r>
            <w:proofErr w:type="spellEnd"/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WZPB_e-learning24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15/04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Evidence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Care</w:t>
            </w:r>
            <w:proofErr w:type="spellEnd"/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WZPB_e-learning24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16/04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Działania marketingowe w ochronie zdrowia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16/04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Działania marketingowe w ochronie zdrowia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20/04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20/04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20/04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20/04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21/04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Edukacja zdrowotna pacjenta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21/04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Edukacja zdrowotna pacjenta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21/04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Edukacja zdrowotna pacjenta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24/04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Telemedycna</w:t>
            </w:r>
            <w:proofErr w:type="spellEnd"/>
            <w:r>
              <w:rPr>
                <w:sz w:val="16"/>
              </w:rPr>
              <w:t xml:space="preserve"> i e-zdrowie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lastRenderedPageBreak/>
              <w:t>24/04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Telemedycna</w:t>
            </w:r>
            <w:proofErr w:type="spellEnd"/>
            <w:r>
              <w:rPr>
                <w:sz w:val="16"/>
              </w:rPr>
              <w:t xml:space="preserve"> i e-zdrowie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04/05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04/05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04/05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12:15 - 13:45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04/05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14:00 - 15:30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05/05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Edukacja zdrowotna pacjenta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05/05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Evidence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Care</w:t>
            </w:r>
            <w:proofErr w:type="spellEnd"/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05/05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Evidence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Care</w:t>
            </w:r>
            <w:proofErr w:type="spellEnd"/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06/05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Edukacja zdrowotna pacjenta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WZPB_e-learning23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06/05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Evidence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Care</w:t>
            </w:r>
            <w:proofErr w:type="spellEnd"/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WZPB_e-learning24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12/05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Evidence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Care</w:t>
            </w:r>
            <w:proofErr w:type="spellEnd"/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12/05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Evidence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Care</w:t>
            </w:r>
            <w:proofErr w:type="spellEnd"/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19/05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Evidence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Care</w:t>
            </w:r>
            <w:proofErr w:type="spellEnd"/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19/05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Evidence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Care</w:t>
            </w:r>
            <w:proofErr w:type="spellEnd"/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20/05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Edukacja zdrowotna pacjenta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32D2C" w:rsidTr="00A32D2C">
        <w:tc>
          <w:tcPr>
            <w:tcW w:w="553" w:type="pct"/>
            <w:shd w:val="clear" w:color="auto" w:fill="auto"/>
          </w:tcPr>
          <w:p w:rsidR="00A32D2C" w:rsidRPr="00A32D2C" w:rsidRDefault="00A32D2C">
            <w:pPr>
              <w:rPr>
                <w:b/>
                <w:sz w:val="16"/>
              </w:rPr>
            </w:pPr>
            <w:r w:rsidRPr="00A32D2C">
              <w:rPr>
                <w:b/>
                <w:sz w:val="16"/>
              </w:rPr>
              <w:t>26/05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08:45 - 11:45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72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Evidence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Care</w:t>
            </w:r>
            <w:proofErr w:type="spellEnd"/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3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KMLS 2 GĆw01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4" w:type="pct"/>
            <w:shd w:val="clear" w:color="auto" w:fill="auto"/>
          </w:tcPr>
          <w:p w:rsidR="00A32D2C" w:rsidRDefault="00A32D2C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</w:tbl>
    <w:p w:rsidR="00A32D2C" w:rsidRPr="00A32D2C" w:rsidRDefault="00A32D2C">
      <w:pPr>
        <w:rPr>
          <w:sz w:val="16"/>
        </w:rPr>
      </w:pPr>
    </w:p>
    <w:sectPr w:rsidR="00A32D2C" w:rsidRPr="00A32D2C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D2C" w:rsidRDefault="00A32D2C" w:rsidP="00294321">
      <w:r>
        <w:separator/>
      </w:r>
    </w:p>
  </w:endnote>
  <w:endnote w:type="continuationSeparator" w:id="0">
    <w:p w:rsidR="00A32D2C" w:rsidRDefault="00A32D2C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D2C" w:rsidRDefault="00A32D2C" w:rsidP="00294321">
      <w:r>
        <w:separator/>
      </w:r>
    </w:p>
  </w:footnote>
  <w:footnote w:type="continuationSeparator" w:id="0">
    <w:p w:rsidR="00A32D2C" w:rsidRDefault="00A32D2C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FB" w:rsidRDefault="002013FB">
    <w:pPr>
      <w:pStyle w:val="Nagwek"/>
    </w:pPr>
    <w:bookmarkStart w:id="1" w:name="PZ_NAGLOWE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zA2MzQ5ODgsImV4cCI6MTc3MDcyMTM4OCwiaXNzIjoiaHR0cHM6Ly9sb2dpbi5zdW0uZWR1LnBsL3NlcnZlciIsImF1ZCI6ImRlYW5zX29mZmljZV9zZXJ2ZXIiLCJjbGllbnRfaWQiOiJkZWFuc19vZmZpY2VfbG9uZ190YXNrcyIsInN1YiI6ImI3MGI1YzA1LWExZDUtNDdjNC1hY2MwLWVlODk3NjNmYTA1MCIsImF1dGhfdGltZSI6MTc3MDYzNDk4OCwiaWRwIjoibG9jYWwiLCJzY29wZSI6WyJvcGVuaWQiLCJkZWFuc19vZmZpY2Vfc2VydmVyIl0sImFtciI6WyJkZWxlZ2F0aW9uIl19.iQTsr8nrxOhCjkU52pA79ep2o5uUZovtUQX3UfGlbHki6QMe4XrI9Udtn0Tq-Pig_Fau2i1Q9HH5AfC1IB16MbeisC2RyRg1DuBqsMiPZU_Qa467Y25gR57_jPedwgcB8AxRaPbIXZS8rjZYCjnAh3EFuU2GIZNI01yrS_mRejs-TdtFjHXatBnJbC4Ymy3DqDmWRO7vBJUD094_un4L9XhmqptUC57vYpE2iit12_zCoJnxoqfbhZvEq-OOaVTh_nMWpeWezT4uXfir-XfeTGF6UGgTcqIiM2Q1nz7YR_kcJmVJBuSZfAVFWdxpdIybcUMyf8BnM9vQZsZvuM1B2SQpLsvt1Wjk-OqKtIgnwRWQa9ER-mCAky0LaR6qQ3pqvQur9dl-hUiwv1RpDu9SlriG74B-4Y-FuuEHg7LdD7MMlioh9UxYDOZGGLtGqikyQY2S9yTIKl8pU0xKuYqxTk1H7jRc-0ypDGEkpwEbqQeMoNRA86zS82EDbVzF73OT"/>
    <w:docVar w:name="AppProcID" w:val="14124"/>
    <w:docVar w:name="Autor" w:val="anna.smak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A32D2C"/>
    <w:rsid w:val="000F6126"/>
    <w:rsid w:val="002013FB"/>
    <w:rsid w:val="00294321"/>
    <w:rsid w:val="002B2C18"/>
    <w:rsid w:val="005B0F59"/>
    <w:rsid w:val="006F71E2"/>
    <w:rsid w:val="008D0D43"/>
    <w:rsid w:val="00A3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AD130"/>
  <w15:docId w15:val="{7887F091-14B9-4820-B36C-26D3CC9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3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.smak\AppData\Roaming\PCG%20Academia%20sp.%20z%20o.o.\University%20-%20DeansOffice%20-%20Client\11.66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9AA42AE-63E7-4124-8BC2-4C68AFB9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0</TotalTime>
  <Pages>5</Pages>
  <Words>2389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zajeć lista</vt:lpstr>
    </vt:vector>
  </TitlesOfParts>
  <Company>PCG Academia</Company>
  <LinksUpToDate>false</LinksUpToDate>
  <CharactersWithSpaces>16692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Anna Smak</dc:creator>
  <cp:keywords/>
  <dc:description>Wydruk systemowy</dc:description>
  <cp:lastModifiedBy>Anna Smak</cp:lastModifiedBy>
  <cp:revision>1</cp:revision>
  <dcterms:created xsi:type="dcterms:W3CDTF">2026-02-09T11:03:00Z</dcterms:created>
  <dcterms:modified xsi:type="dcterms:W3CDTF">2026-02-09T11:03:00Z</dcterms:modified>
</cp:coreProperties>
</file>