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97F" w:rsidRDefault="00C8797F">
      <w:pPr>
        <w:rPr>
          <w:sz w:val="16"/>
        </w:rPr>
      </w:pPr>
      <w:r>
        <w:rPr>
          <w:sz w:val="16"/>
        </w:rPr>
        <w:t>AKTUALIZACJA 25-11-2025</w:t>
      </w:r>
      <w:bookmarkStart w:id="0" w:name="_GoBack"/>
      <w:bookmarkEnd w:id="0"/>
    </w:p>
    <w:p w:rsidR="00C8797F" w:rsidRDefault="00C8797F">
      <w:pPr>
        <w:rPr>
          <w:sz w:val="16"/>
        </w:rPr>
      </w:pPr>
    </w:p>
    <w:p w:rsidR="00294321" w:rsidRDefault="00C8797F">
      <w:pPr>
        <w:rPr>
          <w:sz w:val="16"/>
        </w:rPr>
      </w:pPr>
      <w:r>
        <w:rPr>
          <w:sz w:val="16"/>
        </w:rPr>
        <w:t xml:space="preserve">Zajęcia  w dniach od </w:t>
      </w:r>
      <w:r>
        <w:rPr>
          <w:b/>
          <w:sz w:val="16"/>
        </w:rPr>
        <w:t>01-10-2025</w:t>
      </w:r>
      <w:r>
        <w:rPr>
          <w:sz w:val="16"/>
        </w:rPr>
        <w:t xml:space="preserve"> do </w:t>
      </w:r>
      <w:r>
        <w:rPr>
          <w:b/>
          <w:sz w:val="16"/>
        </w:rPr>
        <w:t>22-02-2026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58"/>
        <w:gridCol w:w="1258"/>
        <w:gridCol w:w="1258"/>
        <w:gridCol w:w="1258"/>
        <w:gridCol w:w="1258"/>
        <w:gridCol w:w="1258"/>
        <w:gridCol w:w="1258"/>
        <w:gridCol w:w="1261"/>
        <w:gridCol w:w="1261"/>
      </w:tblGrid>
      <w:tr w:rsidR="00C8797F" w:rsidRP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Daty zajęć</w:t>
            </w:r>
          </w:p>
        </w:tc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Dzień</w:t>
            </w:r>
          </w:p>
        </w:tc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Od - Do</w:t>
            </w:r>
          </w:p>
        </w:tc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Ilość Godz.</w:t>
            </w:r>
          </w:p>
        </w:tc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Przedmiot</w:t>
            </w:r>
          </w:p>
        </w:tc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Status</w:t>
            </w:r>
          </w:p>
        </w:tc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Grupa</w:t>
            </w:r>
          </w:p>
        </w:tc>
        <w:tc>
          <w:tcPr>
            <w:tcW w:w="556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Sala</w:t>
            </w:r>
          </w:p>
        </w:tc>
        <w:tc>
          <w:tcPr>
            <w:tcW w:w="556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Wykładowca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01/10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Global Public </w:t>
            </w:r>
            <w:proofErr w:type="spellStart"/>
            <w:r>
              <w:rPr>
                <w:sz w:val="16"/>
              </w:rPr>
              <w:t>Health</w:t>
            </w:r>
            <w:proofErr w:type="spellEnd"/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WZPB_e-learning27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01/10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13:45 - 16:00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Global Public </w:t>
            </w:r>
            <w:proofErr w:type="spellStart"/>
            <w:r>
              <w:rPr>
                <w:sz w:val="16"/>
              </w:rPr>
              <w:t>Health</w:t>
            </w:r>
            <w:proofErr w:type="spellEnd"/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WZPB_e-learning27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02/10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Coaching medyczny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WZPB_e-learning17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02/10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WZPB_e-learning16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06/10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Propedeutyka diagnostyki medycznej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06/10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Propedeutyka diagnostyki medycznej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07/10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Global Public </w:t>
            </w:r>
            <w:proofErr w:type="spellStart"/>
            <w:r>
              <w:rPr>
                <w:sz w:val="16"/>
              </w:rPr>
              <w:t>Health</w:t>
            </w:r>
            <w:proofErr w:type="spellEnd"/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07/10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Global Public </w:t>
            </w:r>
            <w:proofErr w:type="spellStart"/>
            <w:r>
              <w:rPr>
                <w:sz w:val="16"/>
              </w:rPr>
              <w:t>Health</w:t>
            </w:r>
            <w:proofErr w:type="spellEnd"/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07/10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13:45 - 16:45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08/10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Ekonomika zdrowia i finansowanie świadczeń zdrowotnych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08/10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Ocena technologii medycznych i taryfikacja świadczeń zdrowotnych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WZPB_e-learning15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09/10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09/10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10/10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Organizacja opieki koordynowanej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10/10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Organizacja opieki koordynowanej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13/10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Propedeutyka diagnostyki medycznej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13/10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Propedeutyka diagnostyki medycznej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WZPB_e-learning30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13/10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Ekonomika zdrowia i finansowanie świadczeń zdrowotnych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13/10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Ekonomika zdrowia i finansowanie świadczeń zdrowotnych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14/10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Global Public </w:t>
            </w:r>
            <w:proofErr w:type="spellStart"/>
            <w:r>
              <w:rPr>
                <w:sz w:val="16"/>
              </w:rPr>
              <w:t>Health</w:t>
            </w:r>
            <w:proofErr w:type="spellEnd"/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14/10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Global Public </w:t>
            </w:r>
            <w:proofErr w:type="spellStart"/>
            <w:r>
              <w:rPr>
                <w:sz w:val="16"/>
              </w:rPr>
              <w:t>Health</w:t>
            </w:r>
            <w:proofErr w:type="spellEnd"/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14/10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13:45 - 16:45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15/10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Global Public </w:t>
            </w:r>
            <w:proofErr w:type="spellStart"/>
            <w:r>
              <w:rPr>
                <w:sz w:val="16"/>
              </w:rPr>
              <w:t>Health</w:t>
            </w:r>
            <w:proofErr w:type="spellEnd"/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WZPB_e-learning27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lastRenderedPageBreak/>
              <w:t>15/10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Global Public </w:t>
            </w:r>
            <w:proofErr w:type="spellStart"/>
            <w:r>
              <w:rPr>
                <w:sz w:val="16"/>
              </w:rPr>
              <w:t>Health</w:t>
            </w:r>
            <w:proofErr w:type="spellEnd"/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WZPB_e-learning27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16/10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Coaching medyczny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WZPB_e-learning17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21/10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Global Public </w:t>
            </w:r>
            <w:proofErr w:type="spellStart"/>
            <w:r>
              <w:rPr>
                <w:sz w:val="16"/>
              </w:rPr>
              <w:t>Health</w:t>
            </w:r>
            <w:proofErr w:type="spellEnd"/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21/10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Global Public </w:t>
            </w:r>
            <w:proofErr w:type="spellStart"/>
            <w:r>
              <w:rPr>
                <w:sz w:val="16"/>
              </w:rPr>
              <w:t>Health</w:t>
            </w:r>
            <w:proofErr w:type="spellEnd"/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21/10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13:45 - 16:45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22/10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Ekonomika zdrowia i finansowanie świadczeń zdrowotnych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22/10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Ekonomika zdrowia i finansowanie świadczeń zdrowotnych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22/10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Ocena technologii medycznych i taryfikacja świadczeń zdrowotnych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22/10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Ocena technologii medycznych i taryfikacja świadczeń zdrowotnych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23/10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Organizacja opieki koordynowanej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23/10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Organizacja opieki koordynowanej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23/10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23/10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24/10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Organizacja opieki koordynowanej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24/10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Organizacja opieki koordynowanej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24/10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WZPB_e-learning16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27/10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Propedeutyka diagnostyki medycznej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27/10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Propedeutyka diagnostyki medycznej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WZPB_e-learning30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28/10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Global Public </w:t>
            </w:r>
            <w:proofErr w:type="spellStart"/>
            <w:r>
              <w:rPr>
                <w:sz w:val="16"/>
              </w:rPr>
              <w:t>Health</w:t>
            </w:r>
            <w:proofErr w:type="spellEnd"/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28/10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Global Public </w:t>
            </w:r>
            <w:proofErr w:type="spellStart"/>
            <w:r>
              <w:rPr>
                <w:sz w:val="16"/>
              </w:rPr>
              <w:t>Health</w:t>
            </w:r>
            <w:proofErr w:type="spellEnd"/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28/10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13:45 - 16:45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29/10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Prowadzenie dokumentacji medycznej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WZPB_e-learning16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29/10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Prowadzenie dokumentacji medycznej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WZPB_e-learning16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30/10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Coaching medyczny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WZPB_e-learning17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30/10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Polityka społeczna i </w:t>
            </w:r>
            <w:r>
              <w:rPr>
                <w:sz w:val="16"/>
              </w:rPr>
              <w:lastRenderedPageBreak/>
              <w:t>zdrowotna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WZPB_e-learning16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Piotr </w:t>
            </w:r>
            <w:r>
              <w:rPr>
                <w:sz w:val="16"/>
              </w:rPr>
              <w:lastRenderedPageBreak/>
              <w:t>Romaniuk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lastRenderedPageBreak/>
              <w:t>03/11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Propedeutyka diagnostyki medycznej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03/11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Propedeutyka diagnostyki medycznej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04/11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Prowadzenie dokumentacji medycznej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O3a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04/11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Prowadzenie dokumentacji medycznej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O3a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04/11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13:45 - 16:45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05/11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Ekonomika zdrowia i finansowanie świadczeń zdrowotnych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05/11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Ocena technologii medycznych i taryfikacja świadczeń zdrowotnych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WZPB_e-learning15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06/11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Organizacja opieki koordynowanej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06/11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Organizacja opieki koordynowanej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06/11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06/11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12/11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Prowadzenie dokumentacji medycznej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WZPB_e-learning16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12/11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Prowadzenie dokumentacji medycznej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WZPB_e-learning16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13/11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Coaching medyczny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WZPB_e-learning17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13/11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WZPB_e-learning16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14/11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Organizacja opieki koordynowanej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14/11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Organizacja opieki koordynowanej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14/11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Ekonomika zdrowia i finansowanie świadczeń zdrowotnych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17/11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Propedeutyka diagnostyki medycznej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17/11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Propedeutyka diagnostyki medycznej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WZPB_e-learning30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17/11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Organizacja opieki koordynowanej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17/11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Organizacja opieki koordynowanej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18/11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Prowadzenie dokumentacji medycznej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18/11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Prowadzenie dokumentacji medycznej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18/11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13:45 - 16:45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lastRenderedPageBreak/>
              <w:t>Songin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lastRenderedPageBreak/>
              <w:t>19/11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Ekonomika zdrowia i finansowanie świadczeń zdrowotnych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19/11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Ekonomika zdrowia i finansowanie świadczeń zdrowotnych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19/11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Ocena technologii medycznych i taryfikacja świadczeń zdrowotnych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19/11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Ocena technologii medycznych i taryfikacja świadczeń zdrowotnych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20/11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Coaching medyczny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20/11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Coaching medyczny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24/11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Propedeutyka diagnostyki medycznej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24/11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Propedeutyka diagnostyki medycznej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24/11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Organizacja opieki koordynowanej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24/11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Organizacja opieki koordynowanej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25/11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Prowadzenie dokumentacji medycznej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25/11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Prowadzenie dokumentacji medycznej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25/11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13:45 - 16:45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27/11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Coaching medyczny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WZPB_e-learning17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27/11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WZPB_e-learning16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01/12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Propedeutyka diagnostyki medycznej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01/12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Propedeutyka diagnostyki medycznej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WZPB_e-learning30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01/12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Organizacja opieki koordynowanej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01/12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Organizacja opieki koordynowanej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02/12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Prowadzenie dokumentacji medycznej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02/12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Prowadzenie dokumentacji medycznej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02/12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13:45 - 16:45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03/12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Ekonomika zdrowia i finansowanie świadczeń zdrowotnych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lastRenderedPageBreak/>
              <w:t>03/12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Ekonomika zdrowia i finansowanie świadczeń zdrowotnych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03/12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Ocena technologii medycznych i taryfikacja świadczeń zdrowotnych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03/12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Ocena technologii medycznych i taryfikacja świadczeń zdrowotnych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04/12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Coaching medyczny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04/12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Coaching medyczny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04/12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Coaching medyczny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08/12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Propedeutyka diagnostyki medycznej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08/12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Organizacja opieki koordynowanej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09/12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13:45 - 16:45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10/12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Ekonomika zdrowia i finansowanie świadczeń zdrowotnych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10/12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Ocena technologii medycznych i taryfikacja świadczeń zdrowotnych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WZPB_e-learning15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10/12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13:45 - 16:45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Ocena technologii medycznych i taryfikacja świadczeń zdrowotnych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WZPB_e-learning15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11/12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11/12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15/12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Propedeutyka diagnostyki medycznej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15/12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Propedeutyka diagnostyki medycznej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GWy01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16/12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13:45 - 16:45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17/12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09:30 - 11:00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Ekonomika zdrowia i finansowanie świadczeń zdrowotnych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17/12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11:15 - 12:45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Ekonomika zdrowia i finansowanie świadczeń zdrowotnych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17/12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Ocena technologii medycznych i taryfikacja świadczeń zdrowotnych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17/12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Ocena </w:t>
            </w:r>
            <w:r>
              <w:rPr>
                <w:sz w:val="16"/>
              </w:rPr>
              <w:lastRenderedPageBreak/>
              <w:t>technologii medycznych i taryfikacja świadczeń zdrowotnych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Ćwiczenia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lastRenderedPageBreak/>
              <w:t>GĆwA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</w:t>
            </w:r>
            <w:r>
              <w:rPr>
                <w:sz w:val="16"/>
              </w:rPr>
              <w:lastRenderedPageBreak/>
              <w:t xml:space="preserve">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lastRenderedPageBreak/>
              <w:t>18/12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Coaching medyczny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18/12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Coaching medyczny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18/12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Coaching medyczny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22/12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Propedeutyka diagnostyki medycznej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22/12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Propedeutyka diagnostyki medycznej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WZPB_e-learning30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22/12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11:30 - 13:00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Organizacja opieki koordynowanej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22/12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13:15 - 14:45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Organizacja opieki koordynowanej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22/12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15:00 - 18:00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08/01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11:30 - 13:00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Coaching medyczny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08/01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13:15 - 14:45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Coaching medyczny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19/01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08:15 - 11:15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20/01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13:45 - 16:45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21/01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Ocena technologii medycznych i taryfikacja świadczeń zdrowotnych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21/01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Ocena technologii medycznych i taryfikacja świadczeń zdrowotnych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KMLS 2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8797F" w:rsidTr="00C8797F">
        <w:tc>
          <w:tcPr>
            <w:tcW w:w="555" w:type="pct"/>
            <w:shd w:val="clear" w:color="auto" w:fill="auto"/>
          </w:tcPr>
          <w:p w:rsidR="00C8797F" w:rsidRPr="00C8797F" w:rsidRDefault="00C8797F">
            <w:pPr>
              <w:rPr>
                <w:b/>
                <w:sz w:val="16"/>
              </w:rPr>
            </w:pPr>
            <w:r w:rsidRPr="00C8797F">
              <w:rPr>
                <w:b/>
                <w:sz w:val="16"/>
              </w:rPr>
              <w:t>27/01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13:45 - 16:45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KMLS 2 GSe01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C8797F" w:rsidRDefault="00C8797F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</w:tbl>
    <w:p w:rsidR="00C8797F" w:rsidRPr="00C8797F" w:rsidRDefault="00C8797F">
      <w:pPr>
        <w:rPr>
          <w:sz w:val="16"/>
        </w:rPr>
      </w:pPr>
    </w:p>
    <w:sectPr w:rsidR="00C8797F" w:rsidRPr="00C8797F">
      <w:headerReference w:type="default" r:id="rId7"/>
      <w:pgSz w:w="11906" w:h="16838" w:code="9"/>
      <w:pgMar w:top="284" w:right="397" w:bottom="284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97F" w:rsidRDefault="00C8797F" w:rsidP="00294321">
      <w:r>
        <w:separator/>
      </w:r>
    </w:p>
  </w:endnote>
  <w:endnote w:type="continuationSeparator" w:id="0">
    <w:p w:rsidR="00C8797F" w:rsidRDefault="00C8797F" w:rsidP="002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97F" w:rsidRDefault="00C8797F" w:rsidP="00294321">
      <w:r>
        <w:separator/>
      </w:r>
    </w:p>
  </w:footnote>
  <w:footnote w:type="continuationSeparator" w:id="0">
    <w:p w:rsidR="00C8797F" w:rsidRDefault="00C8797F" w:rsidP="002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3FB" w:rsidRDefault="002013FB">
    <w:pPr>
      <w:pStyle w:val="Nagwek"/>
    </w:pPr>
    <w:bookmarkStart w:id="1" w:name="PZ_NAGLOWE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ITicket" w:val="eyJhbGciOiJSUzI1NiIsImtpZCI6IkNBQTMwNjVFNjY2MTRCMzRFOUVCNzcyRDRDMTAzNDY0MUM2QzU2NkEiLCJ0eXAiOiJKV1QiLCJ4NXQiOiJ5cU1HWG1aaFN6VHA2M2N0VEJBMFpCeHNWbW8ifQ.eyJuYmYiOjE3NjQwNzU5MzEsImV4cCI6MTc2NDE2MjMzMSwiaXNzIjoiaHR0cHM6Ly9sb2dpbi5zdW0uZWR1LnBsL3NlcnZlciIsImF1ZCI6ImRlYW5zX29mZmljZV9zZXJ2ZXIiLCJjbGllbnRfaWQiOiJkZWFuc19vZmZpY2VfbG9uZ190YXNrcyIsInN1YiI6ImI3MGI1YzA1LWExZDUtNDdjNC1hY2MwLWVlODk3NjNmYTA1MCIsImF1dGhfdGltZSI6MTc2NDA3NTkzMSwiaWRwIjoibG9jYWwiLCJzY29wZSI6WyJvcGVuaWQiLCJkZWFuc19vZmZpY2Vfc2VydmVyIl0sImFtciI6WyJkZWxlZ2F0aW9uIl19.KL569WgcluMs1Cd4N1LklPnwZcIziPs4LLCrmeNx_kBkdiUKSKVC4lDeQz9wEikkMgS_VTmwtY1F9yVl-Epz2zZA4mdCSTCg-k2NJrBa9IvpY1HNiljeRE_oWAvcfYvMOemwjeQ7_HS9S-QPWZZNFpAduFPafRdo92NOZHMqSPKx61SGcHc8wfodainlS0ahTR58GybxwMI9oCx4zawUu9FThKokCmlsYgJyeT9f-nNCnlVSRHH16a42i1V8QrEP96BEiaDR6CQIyHvZOdOR3XwgRPxzd11PJ3hyLO3SW1-UU9FnqKqZtCpG1QPV5btsP2o7ANEoFc--2XwWh983VkAXJKELQIqvRPwALf7Kd1s54DG9RRMrGowtpgBwWzr9lMSEzGnlxzJZ6RmAQkoG7TPCKb3u1XXLQjEDyObRYYqGYlAGBOe7IGyMiyNJtmzat24cFJwAAObKJOwlp8il0Keh8fbLgXi50sYlEls3wREEnxNlKQpCbWDTonYncTr_"/>
    <w:docVar w:name="AppProcID" w:val="3248"/>
    <w:docVar w:name="Autor" w:val="anna.smak"/>
    <w:docVar w:name="NAPRAW" w:val="0"/>
    <w:docVar w:name="PinPGenerator" w:val="1"/>
    <w:docVar w:name="ServiceAddress" w:val="http://U10-APP:8295/DziekanatREST/WordRESTService.svc/Call"/>
    <w:docVar w:name="ServiceAddressForWordAddIn" w:val="net.tcp://U10-APP:12355/Dziekanat/"/>
  </w:docVars>
  <w:rsids>
    <w:rsidRoot w:val="00C8797F"/>
    <w:rsid w:val="000F6126"/>
    <w:rsid w:val="002013FB"/>
    <w:rsid w:val="00294321"/>
    <w:rsid w:val="002B2C18"/>
    <w:rsid w:val="005B0F59"/>
    <w:rsid w:val="006F71E2"/>
    <w:rsid w:val="008D0D43"/>
    <w:rsid w:val="00C8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428E7"/>
  <w15:docId w15:val="{BF0D76AD-4BEB-4750-92C1-A541859E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13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13F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C87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.smak\AppData\Roaming\PCG%20Academia%20sp.%20z%20o.o.\University%20-%20DeansOffice%20-%20Client\11.63.1\0\PlanZajec_Lista9245fe6y-d402-451c-b9ed-9c1a04247482_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E561C1D-DA75-4485-83B2-380C1A192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PlanZajec_Lista9245fe6y-d402-451c-b9ed-9c1a04247482_</Template>
  <TotalTime>1</TotalTime>
  <Pages>6</Pages>
  <Words>2754</Words>
  <Characters>16527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zajeć lista</vt:lpstr>
    </vt:vector>
  </TitlesOfParts>
  <Company>PCG Academia</Company>
  <LinksUpToDate>false</LinksUpToDate>
  <CharactersWithSpaces>19243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zajeć lista</dc:title>
  <dc:subject/>
  <dc:creator>Anna Smak</dc:creator>
  <cp:keywords/>
  <dc:description>Wydruk systemowy</dc:description>
  <cp:lastModifiedBy>Anna Smak</cp:lastModifiedBy>
  <cp:revision>1</cp:revision>
  <dcterms:created xsi:type="dcterms:W3CDTF">2025-11-25T13:05:00Z</dcterms:created>
  <dcterms:modified xsi:type="dcterms:W3CDTF">2025-11-25T13:06:00Z</dcterms:modified>
</cp:coreProperties>
</file>